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42" w:rsidRDefault="00FC4A42" w:rsidP="007E6AAE">
      <w:pPr>
        <w:jc w:val="right"/>
        <w:rPr>
          <w:lang w:val="cs-CZ"/>
        </w:rPr>
      </w:pPr>
      <w:r>
        <w:rPr>
          <w:lang w:val="cs-CZ"/>
        </w:rPr>
        <w:t>Nela Demkovičová</w:t>
      </w:r>
    </w:p>
    <w:p w:rsidR="00FC4A42" w:rsidRDefault="00FC4A42" w:rsidP="00CD0E30">
      <w:pPr>
        <w:ind w:firstLine="720"/>
        <w:jc w:val="both"/>
        <w:rPr>
          <w:lang w:val="cs-CZ"/>
        </w:rPr>
      </w:pPr>
      <w:r>
        <w:rPr>
          <w:lang w:val="cs-CZ"/>
        </w:rPr>
        <w:t xml:space="preserve">Mezitím jsem propadl </w:t>
      </w:r>
      <w:commentRangeStart w:id="0"/>
      <w:r>
        <w:rPr>
          <w:lang w:val="cs-CZ"/>
        </w:rPr>
        <w:t>také</w:t>
      </w:r>
      <w:commentRangeEnd w:id="0"/>
      <w:r>
        <w:rPr>
          <w:rStyle w:val="CommentReference"/>
        </w:rPr>
        <w:commentReference w:id="0"/>
      </w:r>
      <w:r>
        <w:rPr>
          <w:lang w:val="cs-CZ"/>
        </w:rPr>
        <w:t xml:space="preserve"> </w:t>
      </w:r>
      <w:r>
        <w:rPr>
          <w:i/>
          <w:iCs/>
          <w:lang w:val="cs-CZ"/>
        </w:rPr>
        <w:t>Trio des cartes</w:t>
      </w:r>
      <w:r>
        <w:rPr>
          <w:lang w:val="cs-CZ"/>
        </w:rPr>
        <w:t>. Především jsem ale objevil konec „</w:t>
      </w:r>
      <w:r>
        <w:rPr>
          <w:i/>
          <w:iCs/>
          <w:lang w:val="cs-CZ"/>
        </w:rPr>
        <w:t>C</w:t>
      </w:r>
      <w:r w:rsidRPr="00340915">
        <w:rPr>
          <w:i/>
          <w:iCs/>
          <w:lang w:val="cs-CZ"/>
        </w:rPr>
        <w:t>armen</w:t>
      </w:r>
      <w:r>
        <w:rPr>
          <w:i/>
          <w:iCs/>
          <w:lang w:val="cs-CZ"/>
        </w:rPr>
        <w:t>,</w:t>
      </w:r>
      <w:r w:rsidRPr="00340915">
        <w:rPr>
          <w:i/>
          <w:iCs/>
          <w:lang w:val="cs-CZ"/>
        </w:rPr>
        <w:t xml:space="preserve"> ještě čas ti zbývá…</w:t>
      </w:r>
      <w:r>
        <w:rPr>
          <w:lang w:val="cs-CZ"/>
        </w:rPr>
        <w:t>“ Vskutku povedený dramatický moment a jemu podobné nalezneme i v </w:t>
      </w:r>
      <w:r w:rsidRPr="00340915">
        <w:rPr>
          <w:i/>
          <w:iCs/>
          <w:lang w:val="cs-CZ"/>
        </w:rPr>
        <w:t>Tosce</w:t>
      </w:r>
      <w:r>
        <w:rPr>
          <w:lang w:val="cs-CZ"/>
        </w:rPr>
        <w:t>. Zde Bizetovi bezpochyby posloužili jeho libretisti Melhac a Halévy. Tvrdilo se o nich, že jsou poněkud strojení. Je sice prav</w:t>
      </w:r>
      <w:commentRangeStart w:id="1"/>
      <w:r>
        <w:rPr>
          <w:lang w:val="cs-CZ"/>
        </w:rPr>
        <w:t>dou</w:t>
      </w:r>
      <w:commentRangeEnd w:id="1"/>
      <w:r>
        <w:rPr>
          <w:rStyle w:val="CommentReference"/>
        </w:rPr>
        <w:commentReference w:id="1"/>
      </w:r>
      <w:r>
        <w:rPr>
          <w:lang w:val="cs-CZ"/>
        </w:rPr>
        <w:t xml:space="preserve">, že jejich jazyk je příliš zastaralý, ale myšlenky mají </w:t>
      </w:r>
      <w:commentRangeStart w:id="2"/>
      <w:r>
        <w:rPr>
          <w:lang w:val="cs-CZ"/>
        </w:rPr>
        <w:t>význam i dnes</w:t>
      </w:r>
      <w:commentRangeEnd w:id="2"/>
      <w:r>
        <w:rPr>
          <w:rStyle w:val="CommentReference"/>
        </w:rPr>
        <w:commentReference w:id="2"/>
      </w:r>
      <w:r>
        <w:rPr>
          <w:lang w:val="cs-CZ"/>
        </w:rPr>
        <w:t>. A na tomto místě jsou silné i samotné repliky: ,,</w:t>
      </w:r>
      <w:bookmarkStart w:id="3" w:name="_GoBack"/>
      <w:r w:rsidRPr="00310CC4">
        <w:rPr>
          <w:i/>
          <w:iCs/>
          <w:lang w:val="cs-CZ"/>
        </w:rPr>
        <w:t>Spas</w:t>
      </w:r>
      <w:bookmarkEnd w:id="3"/>
      <w:r w:rsidRPr="007C366D">
        <w:rPr>
          <w:i/>
          <w:iCs/>
          <w:lang w:val="cs-CZ"/>
        </w:rPr>
        <w:t xml:space="preserve"> oba nás, má Carmen, ty touho, spáso má… Zachraň nás, Carmen, již láska má tak vroucné vzývá… – Zavraždi mě, anebo pusť mě tam…</w:t>
      </w:r>
      <w:r w:rsidRPr="007C366D">
        <w:rPr>
          <w:lang w:val="cs-CZ"/>
        </w:rPr>
        <w:t>“</w:t>
      </w:r>
      <w:r>
        <w:rPr>
          <w:lang w:val="cs-CZ"/>
        </w:rPr>
        <w:t xml:space="preserve">  Za ruchu koridy a fanfár v pozadí přichází neúnosné vítězství </w:t>
      </w:r>
      <w:commentRangeStart w:id="4"/>
      <w:r>
        <w:rPr>
          <w:lang w:val="cs-CZ"/>
        </w:rPr>
        <w:t xml:space="preserve">soupeře. </w:t>
      </w:r>
      <w:commentRangeEnd w:id="4"/>
      <w:r>
        <w:rPr>
          <w:rStyle w:val="CommentReference"/>
        </w:rPr>
        <w:commentReference w:id="4"/>
      </w:r>
      <w:r>
        <w:rPr>
          <w:lang w:val="cs-CZ"/>
        </w:rPr>
        <w:t xml:space="preserve">Libretistům se zde podařilo vykreslit překrásnou scénu, s jejímiž ekvivalenty se můžeme shledat </w:t>
      </w:r>
      <w:commentRangeStart w:id="5"/>
      <w:r>
        <w:rPr>
          <w:lang w:val="cs-CZ"/>
        </w:rPr>
        <w:t xml:space="preserve">ve scéně </w:t>
      </w:r>
      <w:commentRangeEnd w:id="5"/>
      <w:r>
        <w:rPr>
          <w:rStyle w:val="CommentReference"/>
        </w:rPr>
        <w:commentReference w:id="5"/>
      </w:r>
      <w:r w:rsidRPr="00AD6263">
        <w:rPr>
          <w:lang w:val="cs-CZ"/>
        </w:rPr>
        <w:t xml:space="preserve">Büchnerova </w:t>
      </w:r>
      <w:r w:rsidRPr="00AD6263">
        <w:rPr>
          <w:i/>
          <w:iCs/>
          <w:lang w:val="cs-CZ"/>
        </w:rPr>
        <w:t>Vojcka</w:t>
      </w:r>
      <w:commentRangeStart w:id="6"/>
      <w:r w:rsidRPr="00AD6263">
        <w:rPr>
          <w:lang w:val="cs-CZ"/>
        </w:rPr>
        <w:t>:</w:t>
      </w:r>
      <w:commentRangeEnd w:id="6"/>
      <w:r>
        <w:rPr>
          <w:rStyle w:val="CommentReference"/>
        </w:rPr>
        <w:commentReference w:id="6"/>
      </w:r>
      <w:r w:rsidRPr="00AD6263">
        <w:rPr>
          <w:lang w:val="cs-CZ"/>
        </w:rPr>
        <w:t xml:space="preserve"> </w:t>
      </w:r>
      <w:r>
        <w:rPr>
          <w:lang w:val="cs-CZ"/>
        </w:rPr>
        <w:t>,,</w:t>
      </w:r>
      <w:r w:rsidRPr="00625AB9">
        <w:rPr>
          <w:i/>
          <w:iCs/>
          <w:lang w:val="cs-CZ"/>
        </w:rPr>
        <w:t>To, co žádáš, nelze dáti! Cizí jest mi lež a lest, nic vůle mé nevyvrátí, vše mezi námi skončeno jest…</w:t>
      </w:r>
      <w:r w:rsidRPr="00625AB9">
        <w:rPr>
          <w:lang w:val="cs-CZ"/>
        </w:rPr>
        <w:t>“</w:t>
      </w:r>
      <w:r>
        <w:rPr>
          <w:lang w:val="cs-CZ"/>
        </w:rPr>
        <w:t>Dívčin hlas se zprvu pohybuje v nízkých hlubokých tónech a poté zlehka stoupá do výšek, což se zdárně podařilo Mar</w:t>
      </w:r>
      <w:r w:rsidRPr="003C7FC5">
        <w:rPr>
          <w:highlight w:val="cyan"/>
          <w:lang w:val="cs-CZ"/>
        </w:rPr>
        <w:t>ri</w:t>
      </w:r>
      <w:r>
        <w:rPr>
          <w:lang w:val="cs-CZ"/>
        </w:rPr>
        <w:t xml:space="preserve"> Callasové, jejíž střídání nízkých a vysokých tónin znělo neobyčejně. V těchto místech je hudba červená a černá, v onom španělském charakteru, v jehož struktuře Bizet záměrně používá i prvky, které ve </w:t>
      </w:r>
      <w:commentRangeStart w:id="7"/>
      <w:r>
        <w:rPr>
          <w:lang w:val="cs-CZ"/>
        </w:rPr>
        <w:t>své podstatě španělské nejsou.</w:t>
      </w:r>
      <w:r w:rsidRPr="000C6C87">
        <w:rPr>
          <w:lang w:val="cs-CZ"/>
        </w:rPr>
        <w:t xml:space="preserve"> </w:t>
      </w:r>
      <w:commentRangeEnd w:id="7"/>
      <w:r>
        <w:rPr>
          <w:rStyle w:val="CommentReference"/>
        </w:rPr>
        <w:commentReference w:id="7"/>
      </w:r>
      <w:r w:rsidRPr="000C6C87">
        <w:rPr>
          <w:lang w:val="cs-CZ"/>
        </w:rPr>
        <w:t>„</w:t>
      </w:r>
      <w:r w:rsidRPr="000C6C87">
        <w:rPr>
          <w:i/>
          <w:iCs/>
          <w:lang w:val="cs-CZ"/>
        </w:rPr>
        <w:t xml:space="preserve">Ha, již chopte se mne, mne, této ženy vraha! </w:t>
      </w:r>
      <w:r w:rsidRPr="000C6C87">
        <w:rPr>
          <w:i/>
          <w:iCs/>
          <w:lang w:val="fr-FR"/>
        </w:rPr>
        <w:t>Ach! Carmen! Má Carmen, nad vše drahá!</w:t>
      </w:r>
      <w:r w:rsidRPr="000C6C87">
        <w:rPr>
          <w:lang w:val="fr-FR"/>
        </w:rPr>
        <w:t xml:space="preserve">“ V </w:t>
      </w:r>
      <w:r w:rsidRPr="002403C9">
        <w:rPr>
          <w:lang w:val="cs-CZ"/>
        </w:rPr>
        <w:t>akordu</w:t>
      </w:r>
      <w:r>
        <w:rPr>
          <w:lang w:val="fr-FR"/>
        </w:rPr>
        <w:t xml:space="preserve"> ,,</w:t>
      </w:r>
      <w:r w:rsidRPr="000C6C87">
        <w:rPr>
          <w:lang w:val="fr-FR"/>
        </w:rPr>
        <w:t xml:space="preserve">druhé Carmen”  </w:t>
      </w:r>
      <w:r w:rsidRPr="00D0433A">
        <w:rPr>
          <w:lang w:val="cs-CZ"/>
        </w:rPr>
        <w:t xml:space="preserve">neslyšíme </w:t>
      </w:r>
      <w:r>
        <w:rPr>
          <w:lang w:val="cs-CZ"/>
        </w:rPr>
        <w:t>pouze</w:t>
      </w:r>
      <w:r w:rsidRPr="00D0433A">
        <w:rPr>
          <w:lang w:val="cs-CZ"/>
        </w:rPr>
        <w:t xml:space="preserve"> </w:t>
      </w:r>
      <w:r>
        <w:rPr>
          <w:lang w:val="cs-CZ"/>
        </w:rPr>
        <w:t xml:space="preserve">jakýsi závěr, k němuž jsme vedeni ze stereotypu a zvyklostí </w:t>
      </w:r>
      <w:commentRangeStart w:id="8"/>
      <w:r>
        <w:rPr>
          <w:lang w:val="cs-CZ"/>
        </w:rPr>
        <w:t>muzikálových</w:t>
      </w:r>
      <w:commentRangeEnd w:id="8"/>
      <w:r>
        <w:rPr>
          <w:rStyle w:val="CommentReference"/>
        </w:rPr>
        <w:commentReference w:id="8"/>
      </w:r>
      <w:r>
        <w:rPr>
          <w:lang w:val="cs-CZ"/>
        </w:rPr>
        <w:t xml:space="preserve"> </w:t>
      </w:r>
      <w:commentRangeStart w:id="9"/>
      <w:r>
        <w:rPr>
          <w:lang w:val="cs-CZ"/>
        </w:rPr>
        <w:t>zakončení</w:t>
      </w:r>
      <w:commentRangeEnd w:id="9"/>
      <w:r>
        <w:rPr>
          <w:rStyle w:val="CommentReference"/>
        </w:rPr>
        <w:commentReference w:id="9"/>
      </w:r>
      <w:r>
        <w:rPr>
          <w:lang w:val="cs-CZ"/>
        </w:rPr>
        <w:t>. V posledních</w:t>
      </w:r>
      <w:commentRangeStart w:id="10"/>
      <w:r>
        <w:rPr>
          <w:lang w:val="cs-CZ"/>
        </w:rPr>
        <w:t xml:space="preserve"> menzurách </w:t>
      </w:r>
      <w:commentRangeEnd w:id="10"/>
      <w:r>
        <w:rPr>
          <w:rStyle w:val="CommentReference"/>
        </w:rPr>
        <w:commentReference w:id="10"/>
      </w:r>
      <w:r>
        <w:rPr>
          <w:lang w:val="cs-CZ"/>
        </w:rPr>
        <w:t>pozorujeme, jestli to tak můžeme nazvat, uzavírající charakter vyššího stupně, závěr, který uzavírá vše, který „uzavírá život ve svém osudu“.</w:t>
      </w:r>
    </w:p>
    <w:p w:rsidR="00FC4A42" w:rsidRDefault="00FC4A42" w:rsidP="00CD0E30">
      <w:pPr>
        <w:ind w:firstLine="720"/>
        <w:jc w:val="both"/>
        <w:rPr>
          <w:lang w:val="cs-CZ"/>
        </w:rPr>
      </w:pPr>
    </w:p>
    <w:p w:rsidR="00FC4A42" w:rsidRDefault="00FC4A42" w:rsidP="00CD0E30">
      <w:pPr>
        <w:jc w:val="both"/>
        <w:rPr>
          <w:lang w:val="cs-CZ"/>
        </w:rPr>
      </w:pPr>
      <w:r>
        <w:rPr>
          <w:lang w:val="cs-CZ"/>
        </w:rPr>
        <w:t>Komentář:</w:t>
      </w:r>
    </w:p>
    <w:p w:rsidR="00FC4A42" w:rsidRDefault="00FC4A42" w:rsidP="00CD0E30">
      <w:pPr>
        <w:jc w:val="both"/>
        <w:rPr>
          <w:lang w:val="cs-CZ"/>
        </w:rPr>
      </w:pPr>
      <w:r>
        <w:rPr>
          <w:lang w:val="cs-CZ"/>
        </w:rPr>
        <w:t>Citace přebírány z překlady Elišky Krásnohorské z roku 1946</w:t>
      </w:r>
    </w:p>
    <w:p w:rsidR="00FC4A42" w:rsidRDefault="00FC4A42" w:rsidP="00CD0E30">
      <w:pPr>
        <w:jc w:val="both"/>
        <w:rPr>
          <w:lang w:val="cs-CZ"/>
        </w:rPr>
      </w:pPr>
    </w:p>
    <w:p w:rsidR="00FC4A42" w:rsidRDefault="00FC4A42" w:rsidP="00CD0E30">
      <w:pPr>
        <w:jc w:val="both"/>
        <w:rPr>
          <w:lang w:val="cs-CZ"/>
        </w:rPr>
      </w:pPr>
      <w:r>
        <w:rPr>
          <w:lang w:val="cs-CZ"/>
        </w:rPr>
        <w:t>významné posuny smyslu P5, P7, P8</w:t>
      </w:r>
    </w:p>
    <w:p w:rsidR="00FC4A42" w:rsidRDefault="00FC4A42" w:rsidP="00CD0E30">
      <w:pPr>
        <w:jc w:val="both"/>
        <w:rPr>
          <w:lang w:val="cs-CZ"/>
        </w:rPr>
      </w:pPr>
      <w:r>
        <w:rPr>
          <w:lang w:val="cs-CZ"/>
        </w:rPr>
        <w:t xml:space="preserve">zvláště P6 ukazuje, že je třeba ověřovat sdělení jako celek – neznáme-li dokonale ani </w:t>
      </w:r>
      <w:r w:rsidRPr="003C7FC5">
        <w:rPr>
          <w:i/>
          <w:iCs/>
          <w:lang w:val="cs-CZ"/>
        </w:rPr>
        <w:t>Carmen</w:t>
      </w:r>
      <w:r>
        <w:rPr>
          <w:lang w:val="cs-CZ"/>
        </w:rPr>
        <w:t xml:space="preserve">, ani </w:t>
      </w:r>
      <w:r w:rsidRPr="003C7FC5">
        <w:rPr>
          <w:i/>
          <w:iCs/>
          <w:lang w:val="cs-CZ"/>
        </w:rPr>
        <w:t>Vojcka</w:t>
      </w:r>
      <w:r>
        <w:rPr>
          <w:lang w:val="cs-CZ"/>
        </w:rPr>
        <w:t xml:space="preserve"> (což je normální), musíme ověřovat; platí i pro P8 -  není žádný doklad, že by byla řeč o muzikálu (ten ještě neexistoval); „cadence parfaite“ je hud. termín, tedy v odborném textu jej nelze vynechat</w:t>
      </w:r>
    </w:p>
    <w:p w:rsidR="00FC4A42" w:rsidRDefault="00FC4A42" w:rsidP="00CD0E30">
      <w:pPr>
        <w:jc w:val="both"/>
        <w:rPr>
          <w:lang w:val="cs-CZ"/>
        </w:rPr>
      </w:pPr>
      <w:r>
        <w:rPr>
          <w:lang w:val="cs-CZ"/>
        </w:rPr>
        <w:t>P7- stačilo by držet se stavby věty</w:t>
      </w:r>
    </w:p>
    <w:p w:rsidR="00FC4A42" w:rsidRDefault="00FC4A42" w:rsidP="00CD0E30">
      <w:pPr>
        <w:jc w:val="both"/>
        <w:rPr>
          <w:lang w:val="cs-CZ"/>
        </w:rPr>
      </w:pPr>
      <w:r>
        <w:rPr>
          <w:lang w:val="cs-CZ"/>
        </w:rPr>
        <w:t>správný postup použití publikovaného č. libreta</w:t>
      </w:r>
    </w:p>
    <w:p w:rsidR="00FC4A42" w:rsidRDefault="00FC4A42" w:rsidP="00CD0E30">
      <w:pPr>
        <w:jc w:val="both"/>
        <w:rPr>
          <w:lang w:val="cs-CZ"/>
        </w:rPr>
      </w:pPr>
    </w:p>
    <w:sectPr w:rsidR="00FC4A42" w:rsidSect="001E7F2D">
      <w:pgSz w:w="11907" w:h="16840" w:code="9"/>
      <w:pgMar w:top="1418" w:right="1134" w:bottom="1418" w:left="1985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7-12-04T15:24:00Z" w:initials="P">
    <w:p w:rsidR="00FC4A42" w:rsidRDefault="00FC4A42">
      <w:pPr>
        <w:pStyle w:val="CommentText"/>
      </w:pPr>
      <w:r>
        <w:rPr>
          <w:rStyle w:val="CommentReference"/>
        </w:rPr>
        <w:annotationRef/>
      </w:r>
      <w:r>
        <w:t>ostrý syntakt. přechod, buď “paáži” nebo “Triu”</w:t>
      </w:r>
    </w:p>
  </w:comment>
  <w:comment w:id="1" w:author="Pavla" w:date="2017-12-04T15:25:00Z" w:initials="P">
    <w:p w:rsidR="00FC4A42" w:rsidRDefault="00FC4A42">
      <w:pPr>
        <w:pStyle w:val="CommentText"/>
      </w:pPr>
      <w:r>
        <w:rPr>
          <w:rStyle w:val="CommentReference"/>
        </w:rPr>
        <w:annotationRef/>
      </w:r>
      <w:r>
        <w:t>-a</w:t>
      </w:r>
    </w:p>
  </w:comment>
  <w:comment w:id="2" w:author="Pavla" w:date="2017-12-04T15:25:00Z" w:initials="P">
    <w:p w:rsidR="00FC4A42" w:rsidRDefault="00FC4A42">
      <w:pPr>
        <w:pStyle w:val="CommentText"/>
      </w:pPr>
      <w:r>
        <w:rPr>
          <w:rStyle w:val="CommentReference"/>
        </w:rPr>
        <w:annotationRef/>
      </w:r>
      <w:r>
        <w:t>výrazná adaptace, ale může být</w:t>
      </w:r>
    </w:p>
  </w:comment>
  <w:comment w:id="4" w:author="Pavla" w:date="2017-12-04T15:25:00Z" w:initials="P">
    <w:p w:rsidR="00FC4A42" w:rsidRDefault="00FC4A42">
      <w:pPr>
        <w:pStyle w:val="CommentText"/>
      </w:pPr>
      <w:r>
        <w:rPr>
          <w:rStyle w:val="CommentReference"/>
        </w:rPr>
        <w:annotationRef/>
      </w:r>
      <w:r>
        <w:t>asi lépe “soka”, šlo i o lásku</w:t>
      </w:r>
    </w:p>
  </w:comment>
  <w:comment w:id="5" w:author="Pavla" w:date="2017-12-04T15:26:00Z" w:initials="P">
    <w:p w:rsidR="00FC4A42" w:rsidRDefault="00FC4A42">
      <w:pPr>
        <w:pStyle w:val="CommentText"/>
      </w:pPr>
      <w:r>
        <w:rPr>
          <w:rStyle w:val="CommentReference"/>
        </w:rPr>
        <w:annotationRef/>
      </w:r>
      <w:r>
        <w:t>nejde o scénu, ale o samostatné dílo</w:t>
      </w:r>
    </w:p>
  </w:comment>
  <w:comment w:id="6" w:author="Pavla" w:date="2017-12-04T15:27:00Z" w:initials="P">
    <w:p w:rsidR="00FC4A42" w:rsidRDefault="00FC4A42">
      <w:pPr>
        <w:pStyle w:val="CommentText"/>
      </w:pPr>
      <w:r>
        <w:rPr>
          <w:rStyle w:val="CommentReference"/>
        </w:rPr>
        <w:annotationRef/>
      </w:r>
      <w:r>
        <w:t>nemůže být dvojtečka, vypadalo by to, že násl. slova jsou z Vojcka, což neplatí</w:t>
      </w:r>
    </w:p>
  </w:comment>
  <w:comment w:id="7" w:author="Pavla" w:date="2017-12-04T15:29:00Z" w:initials="P">
    <w:p w:rsidR="00FC4A42" w:rsidRDefault="00FC4A42">
      <w:pPr>
        <w:pStyle w:val="CommentText"/>
      </w:pPr>
      <w:r>
        <w:rPr>
          <w:rStyle w:val="CommentReference"/>
        </w:rPr>
        <w:annotationRef/>
      </w:r>
      <w:r>
        <w:t>velký posun smyslu: v hudební struktuře jsou španělské prvky, a to nezávisle na těch, které Bizet asi použil záměrně</w:t>
      </w:r>
    </w:p>
  </w:comment>
  <w:comment w:id="8" w:author="Pavla" w:date="2017-12-04T15:31:00Z" w:initials="P">
    <w:p w:rsidR="00FC4A42" w:rsidRDefault="00FC4A42">
      <w:pPr>
        <w:pStyle w:val="CommentText"/>
      </w:pPr>
      <w:r>
        <w:rPr>
          <w:rStyle w:val="CommentReference"/>
        </w:rPr>
        <w:annotationRef/>
      </w:r>
      <w:r>
        <w:t>pozor, o muzikálu tu není řeč, chybí termín “dokonalá kadence”</w:t>
      </w:r>
    </w:p>
  </w:comment>
  <w:comment w:id="9" w:author="Pavla" w:date="2017-12-04T15:31:00Z" w:initials="P">
    <w:p w:rsidR="00FC4A42" w:rsidRDefault="00FC4A42">
      <w:pPr>
        <w:pStyle w:val="CommentText"/>
      </w:pPr>
      <w:r>
        <w:rPr>
          <w:rStyle w:val="CommentReference"/>
        </w:rPr>
        <w:annotationRef/>
      </w:r>
      <w:r>
        <w:t>smysl ouvětí unikl</w:t>
      </w:r>
    </w:p>
  </w:comment>
  <w:comment w:id="10" w:author="Pavla" w:date="2017-12-04T15:30:00Z" w:initials="P">
    <w:p w:rsidR="00FC4A42" w:rsidRDefault="00FC4A42">
      <w:pPr>
        <w:pStyle w:val="CommentText"/>
      </w:pPr>
      <w:r>
        <w:rPr>
          <w:rStyle w:val="CommentReference"/>
        </w:rPr>
        <w:annotationRef/>
      </w:r>
      <w:r>
        <w:t>taktech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A42" w:rsidRDefault="00FC4A42" w:rsidP="007C366D">
      <w:pPr>
        <w:spacing w:before="0" w:after="0" w:line="240" w:lineRule="auto"/>
      </w:pPr>
      <w:r>
        <w:separator/>
      </w:r>
    </w:p>
  </w:endnote>
  <w:endnote w:type="continuationSeparator" w:id="0">
    <w:p w:rsidR="00FC4A42" w:rsidRDefault="00FC4A42" w:rsidP="007C36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A42" w:rsidRDefault="00FC4A42" w:rsidP="007C366D">
      <w:pPr>
        <w:spacing w:before="0" w:after="0" w:line="240" w:lineRule="auto"/>
      </w:pPr>
      <w:r>
        <w:separator/>
      </w:r>
    </w:p>
  </w:footnote>
  <w:footnote w:type="continuationSeparator" w:id="0">
    <w:p w:rsidR="00FC4A42" w:rsidRDefault="00FC4A42" w:rsidP="007C366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3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915"/>
    <w:rsid w:val="000C6C87"/>
    <w:rsid w:val="001E7F2D"/>
    <w:rsid w:val="002403C9"/>
    <w:rsid w:val="00310CC4"/>
    <w:rsid w:val="00340915"/>
    <w:rsid w:val="003C7FC5"/>
    <w:rsid w:val="00603DC8"/>
    <w:rsid w:val="00625AB9"/>
    <w:rsid w:val="007C366D"/>
    <w:rsid w:val="007E6AAE"/>
    <w:rsid w:val="00A916E0"/>
    <w:rsid w:val="00AD6263"/>
    <w:rsid w:val="00BF5980"/>
    <w:rsid w:val="00C90BFA"/>
    <w:rsid w:val="00CD0E30"/>
    <w:rsid w:val="00D0433A"/>
    <w:rsid w:val="00D679FB"/>
    <w:rsid w:val="00EA02C9"/>
    <w:rsid w:val="00F51AD2"/>
    <w:rsid w:val="00F82E69"/>
    <w:rsid w:val="00FC4A42"/>
    <w:rsid w:val="00FD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AD2"/>
    <w:pPr>
      <w:spacing w:before="60" w:after="60" w:line="288" w:lineRule="auto"/>
    </w:pPr>
    <w:rPr>
      <w:sz w:val="26"/>
      <w:szCs w:val="26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7C366D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C36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C366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3C7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C7F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F5F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C7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F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C7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5F"/>
    <w:rPr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1</Pages>
  <Words>305</Words>
  <Characters>1803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</dc:creator>
  <cp:keywords/>
  <dc:description/>
  <cp:lastModifiedBy>Pavla</cp:lastModifiedBy>
  <cp:revision>11</cp:revision>
  <dcterms:created xsi:type="dcterms:W3CDTF">2017-12-03T19:21:00Z</dcterms:created>
  <dcterms:modified xsi:type="dcterms:W3CDTF">2017-12-04T14:40:00Z</dcterms:modified>
</cp:coreProperties>
</file>