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A35" w:rsidRDefault="00407A35" w:rsidP="006C4708">
      <w:pPr>
        <w:pStyle w:val="normal0"/>
        <w:pBdr>
          <w:bottom w:val="single" w:sz="4" w:space="1" w:color="auto"/>
        </w:pBdr>
        <w:jc w:val="both"/>
        <w:rPr>
          <w:rFonts w:ascii="Times New Roman" w:hAnsi="Times New Roman" w:cs="Times New Roman"/>
          <w:lang w:val="fr-FR"/>
        </w:rPr>
      </w:pPr>
      <w:r w:rsidRPr="006C4708">
        <w:rPr>
          <w:rFonts w:ascii="Times New Roman" w:hAnsi="Times New Roman" w:cs="Times New Roman"/>
          <w:lang w:val="fr-FR"/>
        </w:rPr>
        <w:t>Notre réflexion permet donc d'éclairer sous un jour nouveau la citation de Jurgensson sur le montage. En guise de conclusion, on résumera notre propos. Nous nous sommes intéressés tout d'abord à l'idéologie du montage de Bazin chez qui le système moral est très marqué mais très peu mis en perspective. Selon lui, un film n'est «bon» (dans le sens moral du terme) que lorsqu'il présente des événement en effaçant le point de vue du cinéaste, pour nous offrir une expérience plus proche de la réalité. Le montage est interdit car il est manipulation en aucun cas assimilable à une réalité, et donc mensonge. Bazin ne tient pas compte du fait que tout film est orienté idéologiquement, au niveau du récit filmique (le méga-narrateur peut choisir de s'effacer il n'en reste pas moins présent et indispensable) comme du montage. Par conséquent il ne peut donc pas imaginer que les plans-séquence, si ils ne visent pas le même but idéologique, n'en sont pas moins encadrés dans une certaine norme et contexte social. Au contraire, pour Eisenstein, si la réalité est le matériel de base du film c'est en la transformant par le montage qu'il obtient une signification supérieure relative à la sphère des idées. Le fragment n'a pas de sens à priori, c'est de la collusion des éléments qui le constituent que naîtra le sens. Le problème ici c'est que le montage n'est pas l'apanage d'une idéologie plutôt que d'une autre et que lier la vérité du film aux théories du matérialisme dialectique mène droit dans une impasse.</w:t>
      </w:r>
    </w:p>
    <w:p w:rsidR="00407A35" w:rsidRDefault="00407A35" w:rsidP="006C4708">
      <w:pPr>
        <w:pStyle w:val="normal0"/>
        <w:pBdr>
          <w:bottom w:val="single" w:sz="4" w:space="1" w:color="auto"/>
        </w:pBdr>
        <w:jc w:val="both"/>
        <w:rPr>
          <w:rFonts w:ascii="Times New Roman" w:hAnsi="Times New Roman" w:cs="Times New Roman"/>
          <w:lang w:val="fr-FR"/>
        </w:rPr>
      </w:pPr>
    </w:p>
    <w:p w:rsidR="00407A35" w:rsidRDefault="00407A35" w:rsidP="006C4708">
      <w:pPr>
        <w:rPr>
          <w:lang w:val="fr-FR"/>
        </w:rPr>
      </w:pPr>
    </w:p>
    <w:p w:rsidR="00407A35" w:rsidRDefault="00407A35" w:rsidP="006C4708">
      <w:pPr>
        <w:pStyle w:val="normal0"/>
        <w:spacing w:line="360" w:lineRule="auto"/>
        <w:jc w:val="both"/>
        <w:rPr>
          <w:rFonts w:ascii="Times New Roman" w:hAnsi="Times New Roman" w:cs="Times New Roman"/>
        </w:rPr>
      </w:pPr>
    </w:p>
    <w:p w:rsidR="00407A35" w:rsidRPr="006C4708" w:rsidRDefault="00407A35" w:rsidP="006C4708">
      <w:pPr>
        <w:pStyle w:val="normal0"/>
        <w:spacing w:line="360" w:lineRule="auto"/>
        <w:jc w:val="both"/>
        <w:rPr>
          <w:rFonts w:ascii="Times New Roman" w:hAnsi="Times New Roman" w:cs="Times New Roman"/>
        </w:rPr>
      </w:pPr>
      <w:r w:rsidRPr="006C4708">
        <w:rPr>
          <w:rFonts w:ascii="Times New Roman" w:hAnsi="Times New Roman" w:cs="Times New Roman"/>
        </w:rPr>
        <w:t xml:space="preserve">Naše zamyšlení tedy umožňuje </w:t>
      </w:r>
      <w:r>
        <w:rPr>
          <w:rFonts w:ascii="Times New Roman" w:hAnsi="Times New Roman" w:cs="Times New Roman"/>
        </w:rPr>
        <w:t>vidět</w:t>
      </w:r>
      <w:r w:rsidRPr="006C4708">
        <w:rPr>
          <w:rFonts w:ascii="Times New Roman" w:hAnsi="Times New Roman" w:cs="Times New Roman"/>
        </w:rPr>
        <w:t xml:space="preserve"> Jurge</w:t>
      </w:r>
      <w:r>
        <w:rPr>
          <w:rFonts w:ascii="Times New Roman" w:hAnsi="Times New Roman" w:cs="Times New Roman"/>
        </w:rPr>
        <w:t>nssonův výrok ohledně střihu</w:t>
      </w:r>
      <w:r w:rsidRPr="006C4708">
        <w:rPr>
          <w:rFonts w:ascii="Times New Roman" w:hAnsi="Times New Roman" w:cs="Times New Roman"/>
        </w:rPr>
        <w:t xml:space="preserve"> </w:t>
      </w:r>
      <w:r>
        <w:rPr>
          <w:rFonts w:ascii="Times New Roman" w:hAnsi="Times New Roman" w:cs="Times New Roman"/>
        </w:rPr>
        <w:t>v novém</w:t>
      </w:r>
      <w:r w:rsidRPr="006C4708">
        <w:rPr>
          <w:rFonts w:ascii="Times New Roman" w:hAnsi="Times New Roman" w:cs="Times New Roman"/>
        </w:rPr>
        <w:t xml:space="preserve"> světl</w:t>
      </w:r>
      <w:r>
        <w:rPr>
          <w:rFonts w:ascii="Times New Roman" w:hAnsi="Times New Roman" w:cs="Times New Roman"/>
        </w:rPr>
        <w:t>e. Závěrem zde nyní shrneme své úvahy</w:t>
      </w:r>
      <w:r w:rsidRPr="006C4708">
        <w:rPr>
          <w:rFonts w:ascii="Times New Roman" w:hAnsi="Times New Roman" w:cs="Times New Roman"/>
        </w:rPr>
        <w:t>. Nejdříve jsme se zabývali pojetím střihu u Bazina, který se vyznačuje silnou morálkou, ale slabším uvedením do souvislostí. Tvrdí, že film je “dobrý” (z morálního</w:t>
      </w:r>
      <w:r>
        <w:rPr>
          <w:rFonts w:ascii="Times New Roman" w:hAnsi="Times New Roman" w:cs="Times New Roman"/>
        </w:rPr>
        <w:t xml:space="preserve"> hlediska) pouze pokud se předvádění událostí oprostí od </w:t>
      </w:r>
      <w:r w:rsidRPr="006C4708">
        <w:rPr>
          <w:rFonts w:ascii="Times New Roman" w:hAnsi="Times New Roman" w:cs="Times New Roman"/>
        </w:rPr>
        <w:t xml:space="preserve">pohledu filmového tvůrce, aby nám nabídl zážitek, který bude velmi blízký skutečnosti. Střih se zakazuje, protože je manipulací zcela neshodnou se skutečností, tedy lží. Bazin </w:t>
      </w:r>
      <w:r>
        <w:rPr>
          <w:rFonts w:ascii="Times New Roman" w:hAnsi="Times New Roman" w:cs="Times New Roman"/>
        </w:rPr>
        <w:t>se nezabývá faktem</w:t>
      </w:r>
      <w:r w:rsidRPr="006C4708">
        <w:rPr>
          <w:rFonts w:ascii="Times New Roman" w:hAnsi="Times New Roman" w:cs="Times New Roman"/>
        </w:rPr>
        <w:t xml:space="preserve">, že každý film je ideologicky zaměřený, </w:t>
      </w:r>
      <w:r>
        <w:rPr>
          <w:rFonts w:ascii="Times New Roman" w:hAnsi="Times New Roman" w:cs="Times New Roman"/>
        </w:rPr>
        <w:t>jak</w:t>
      </w:r>
      <w:r w:rsidRPr="006C4708">
        <w:rPr>
          <w:rFonts w:ascii="Times New Roman" w:hAnsi="Times New Roman" w:cs="Times New Roman"/>
        </w:rPr>
        <w:t xml:space="preserve"> filmov</w:t>
      </w:r>
      <w:r>
        <w:rPr>
          <w:rFonts w:ascii="Times New Roman" w:hAnsi="Times New Roman" w:cs="Times New Roman"/>
        </w:rPr>
        <w:t>ý</w:t>
      </w:r>
      <w:r w:rsidRPr="006C4708">
        <w:rPr>
          <w:rFonts w:ascii="Times New Roman" w:hAnsi="Times New Roman" w:cs="Times New Roman"/>
        </w:rPr>
        <w:t>m vyprávění</w:t>
      </w:r>
      <w:r>
        <w:rPr>
          <w:rFonts w:ascii="Times New Roman" w:hAnsi="Times New Roman" w:cs="Times New Roman"/>
        </w:rPr>
        <w:t>m</w:t>
      </w:r>
      <w:r w:rsidRPr="006C4708">
        <w:rPr>
          <w:rFonts w:ascii="Times New Roman" w:hAnsi="Times New Roman" w:cs="Times New Roman"/>
        </w:rPr>
        <w:t xml:space="preserve"> (</w:t>
      </w:r>
      <w:r w:rsidRPr="006C4708">
        <w:rPr>
          <w:rFonts w:ascii="Times New Roman" w:hAnsi="Times New Roman" w:cs="Times New Roman"/>
          <w:i/>
          <w:iCs/>
        </w:rPr>
        <w:t>megavypravěč</w:t>
      </w:r>
      <w:r w:rsidRPr="006C4708">
        <w:rPr>
          <w:rFonts w:ascii="Times New Roman" w:hAnsi="Times New Roman" w:cs="Times New Roman"/>
        </w:rPr>
        <w:t xml:space="preserve"> si může vybrat, zda zmizí, </w:t>
      </w:r>
      <w:commentRangeStart w:id="0"/>
      <w:r w:rsidRPr="006C4708">
        <w:rPr>
          <w:rFonts w:ascii="Times New Roman" w:hAnsi="Times New Roman" w:cs="Times New Roman"/>
        </w:rPr>
        <w:t>nezů</w:t>
      </w:r>
      <w:commentRangeEnd w:id="0"/>
      <w:r>
        <w:rPr>
          <w:rStyle w:val="CommentReference"/>
        </w:rPr>
        <w:commentReference w:id="0"/>
      </w:r>
      <w:r w:rsidRPr="006C4708">
        <w:rPr>
          <w:rFonts w:ascii="Times New Roman" w:hAnsi="Times New Roman" w:cs="Times New Roman"/>
        </w:rPr>
        <w:t xml:space="preserve">stane přítomný ani podstatný) </w:t>
      </w:r>
      <w:r>
        <w:rPr>
          <w:rFonts w:ascii="Times New Roman" w:hAnsi="Times New Roman" w:cs="Times New Roman"/>
        </w:rPr>
        <w:t>tak i </w:t>
      </w:r>
      <w:r w:rsidRPr="006C4708">
        <w:rPr>
          <w:rFonts w:ascii="Times New Roman" w:hAnsi="Times New Roman" w:cs="Times New Roman"/>
        </w:rPr>
        <w:t>střih</w:t>
      </w:r>
      <w:r>
        <w:rPr>
          <w:rFonts w:ascii="Times New Roman" w:hAnsi="Times New Roman" w:cs="Times New Roman"/>
        </w:rPr>
        <w:t>em</w:t>
      </w:r>
      <w:r w:rsidRPr="006C4708">
        <w:rPr>
          <w:rFonts w:ascii="Times New Roman" w:hAnsi="Times New Roman" w:cs="Times New Roman"/>
        </w:rPr>
        <w:t xml:space="preserve">. Tudíž </w:t>
      </w:r>
      <w:r>
        <w:rPr>
          <w:rFonts w:ascii="Times New Roman" w:hAnsi="Times New Roman" w:cs="Times New Roman"/>
        </w:rPr>
        <w:t>nemůže předpokládat</w:t>
      </w:r>
      <w:r w:rsidRPr="006C4708">
        <w:rPr>
          <w:rFonts w:ascii="Times New Roman" w:hAnsi="Times New Roman" w:cs="Times New Roman"/>
        </w:rPr>
        <w:t xml:space="preserve">, že rychlé záběry, </w:t>
      </w:r>
      <w:commentRangeStart w:id="1"/>
      <w:r>
        <w:rPr>
          <w:rFonts w:ascii="Times New Roman" w:hAnsi="Times New Roman" w:cs="Times New Roman"/>
        </w:rPr>
        <w:t xml:space="preserve">nesledují-li </w:t>
      </w:r>
      <w:commentRangeEnd w:id="1"/>
      <w:r>
        <w:rPr>
          <w:rStyle w:val="CommentReference"/>
        </w:rPr>
        <w:commentReference w:id="1"/>
      </w:r>
      <w:r>
        <w:rPr>
          <w:rFonts w:ascii="Times New Roman" w:hAnsi="Times New Roman" w:cs="Times New Roman"/>
        </w:rPr>
        <w:t>stejný ideologický záměr</w:t>
      </w:r>
      <w:r w:rsidRPr="006C4708">
        <w:rPr>
          <w:rFonts w:ascii="Times New Roman" w:hAnsi="Times New Roman" w:cs="Times New Roman"/>
        </w:rPr>
        <w:t xml:space="preserve">, jsou </w:t>
      </w:r>
      <w:commentRangeStart w:id="2"/>
      <w:r w:rsidRPr="006C4708">
        <w:rPr>
          <w:rFonts w:ascii="Times New Roman" w:hAnsi="Times New Roman" w:cs="Times New Roman"/>
        </w:rPr>
        <w:t xml:space="preserve">neméně </w:t>
      </w:r>
      <w:commentRangeEnd w:id="2"/>
      <w:r>
        <w:rPr>
          <w:rStyle w:val="CommentReference"/>
        </w:rPr>
        <w:commentReference w:id="2"/>
      </w:r>
      <w:r w:rsidRPr="006C4708">
        <w:rPr>
          <w:rFonts w:ascii="Times New Roman" w:hAnsi="Times New Roman" w:cs="Times New Roman"/>
        </w:rPr>
        <w:t>z</w:t>
      </w:r>
      <w:r>
        <w:rPr>
          <w:rFonts w:ascii="Times New Roman" w:hAnsi="Times New Roman" w:cs="Times New Roman"/>
        </w:rPr>
        <w:t>asazeny do</w:t>
      </w:r>
      <w:r w:rsidRPr="006C4708">
        <w:rPr>
          <w:rFonts w:ascii="Times New Roman" w:hAnsi="Times New Roman" w:cs="Times New Roman"/>
        </w:rPr>
        <w:t xml:space="preserve"> určité</w:t>
      </w:r>
      <w:r>
        <w:rPr>
          <w:rFonts w:ascii="Times New Roman" w:hAnsi="Times New Roman" w:cs="Times New Roman"/>
        </w:rPr>
        <w:t>ho standardu nebo společenského</w:t>
      </w:r>
      <w:r w:rsidRPr="006C4708">
        <w:rPr>
          <w:rFonts w:ascii="Times New Roman" w:hAnsi="Times New Roman" w:cs="Times New Roman"/>
        </w:rPr>
        <w:t xml:space="preserve"> kontextu. Ejzenštejn </w:t>
      </w:r>
      <w:commentRangeStart w:id="3"/>
      <w:r w:rsidRPr="006C4708">
        <w:rPr>
          <w:rFonts w:ascii="Times New Roman" w:hAnsi="Times New Roman" w:cs="Times New Roman"/>
        </w:rPr>
        <w:t>naopak</w:t>
      </w:r>
      <w:commentRangeEnd w:id="3"/>
      <w:r>
        <w:rPr>
          <w:rStyle w:val="CommentReference"/>
        </w:rPr>
        <w:commentReference w:id="3"/>
      </w:r>
      <w:r w:rsidRPr="006C4708">
        <w:rPr>
          <w:rFonts w:ascii="Times New Roman" w:hAnsi="Times New Roman" w:cs="Times New Roman"/>
        </w:rPr>
        <w:t xml:space="preserve"> bere skutečnost jako základ filmu, který je změnou pomocí střihu schopen </w:t>
      </w:r>
      <w:r>
        <w:rPr>
          <w:rFonts w:ascii="Times New Roman" w:hAnsi="Times New Roman" w:cs="Times New Roman"/>
        </w:rPr>
        <w:t xml:space="preserve">získat vyšší </w:t>
      </w:r>
      <w:commentRangeStart w:id="4"/>
      <w:r>
        <w:rPr>
          <w:rFonts w:ascii="Times New Roman" w:hAnsi="Times New Roman" w:cs="Times New Roman"/>
        </w:rPr>
        <w:t>relativní</w:t>
      </w:r>
      <w:commentRangeEnd w:id="4"/>
      <w:r>
        <w:rPr>
          <w:rStyle w:val="CommentReference"/>
        </w:rPr>
        <w:commentReference w:id="4"/>
      </w:r>
      <w:r>
        <w:rPr>
          <w:rFonts w:ascii="Times New Roman" w:hAnsi="Times New Roman" w:cs="Times New Roman"/>
        </w:rPr>
        <w:t xml:space="preserve"> význam v </w:t>
      </w:r>
      <w:r w:rsidRPr="006C4708">
        <w:rPr>
          <w:rFonts w:ascii="Times New Roman" w:hAnsi="Times New Roman" w:cs="Times New Roman"/>
        </w:rPr>
        <w:t xml:space="preserve">myšlenkové sféře. Fragment nemá význam a priori, </w:t>
      </w:r>
      <w:r>
        <w:rPr>
          <w:rFonts w:ascii="Times New Roman" w:hAnsi="Times New Roman" w:cs="Times New Roman"/>
        </w:rPr>
        <w:t xml:space="preserve">ale </w:t>
      </w:r>
      <w:r w:rsidRPr="006C4708">
        <w:rPr>
          <w:rFonts w:ascii="Times New Roman" w:hAnsi="Times New Roman" w:cs="Times New Roman"/>
        </w:rPr>
        <w:t>je to právě spolčení se různých elementů, které vytvoří smysl. Problematické zde je, že střih</w:t>
      </w:r>
      <w:commentRangeStart w:id="5"/>
      <w:r w:rsidRPr="006C4708">
        <w:rPr>
          <w:rFonts w:ascii="Times New Roman" w:hAnsi="Times New Roman" w:cs="Times New Roman"/>
        </w:rPr>
        <w:t xml:space="preserve"> je </w:t>
      </w:r>
      <w:commentRangeEnd w:id="5"/>
      <w:r>
        <w:rPr>
          <w:rStyle w:val="CommentReference"/>
        </w:rPr>
        <w:commentReference w:id="5"/>
      </w:r>
      <w:r w:rsidRPr="006C4708">
        <w:rPr>
          <w:rFonts w:ascii="Times New Roman" w:hAnsi="Times New Roman" w:cs="Times New Roman"/>
        </w:rPr>
        <w:t>výsadou jedné a už ne j</w:t>
      </w:r>
      <w:r>
        <w:rPr>
          <w:rFonts w:ascii="Times New Roman" w:hAnsi="Times New Roman" w:cs="Times New Roman"/>
        </w:rPr>
        <w:t>iné ideologie, a že plést pravdivost</w:t>
      </w:r>
      <w:r w:rsidRPr="006C4708">
        <w:rPr>
          <w:rFonts w:ascii="Times New Roman" w:hAnsi="Times New Roman" w:cs="Times New Roman"/>
        </w:rPr>
        <w:t xml:space="preserve"> filmu s teorií dialektického materialismu nikam nevede.</w:t>
      </w:r>
    </w:p>
    <w:p w:rsidR="00407A35" w:rsidRDefault="00407A35" w:rsidP="008840DF">
      <w:pPr>
        <w:tabs>
          <w:tab w:val="left" w:pos="1778"/>
        </w:tabs>
      </w:pPr>
    </w:p>
    <w:p w:rsidR="00407A35" w:rsidRDefault="00407A35" w:rsidP="008840DF">
      <w:pPr>
        <w:tabs>
          <w:tab w:val="left" w:pos="1778"/>
        </w:tabs>
      </w:pPr>
    </w:p>
    <w:p w:rsidR="00407A35" w:rsidRPr="003239E9" w:rsidRDefault="00407A35" w:rsidP="003239E9">
      <w:pPr>
        <w:tabs>
          <w:tab w:val="left" w:pos="1778"/>
        </w:tabs>
      </w:pPr>
      <w:r w:rsidRPr="003239E9">
        <w:rPr>
          <w:rFonts w:ascii="Times New Roman" w:hAnsi="Times New Roman" w:cs="Times New Roman"/>
        </w:rPr>
        <w:t>Problematické pasáže</w:t>
      </w:r>
    </w:p>
    <w:p w:rsidR="00407A35" w:rsidRPr="003239E9" w:rsidRDefault="00407A35" w:rsidP="003239E9">
      <w:pPr>
        <w:pStyle w:val="ListParagraph"/>
        <w:numPr>
          <w:ilvl w:val="0"/>
          <w:numId w:val="1"/>
        </w:numPr>
        <w:tabs>
          <w:tab w:val="left" w:pos="1778"/>
        </w:tabs>
        <w:rPr>
          <w:rFonts w:ascii="Times New Roman" w:hAnsi="Times New Roman" w:cs="Times New Roman"/>
        </w:rPr>
      </w:pPr>
      <w:r w:rsidRPr="003239E9">
        <w:rPr>
          <w:rFonts w:ascii="Times New Roman" w:hAnsi="Times New Roman" w:cs="Times New Roman"/>
        </w:rPr>
        <w:t>Le film est orienté idéologiquement au niveau du récit filmique (...) comme du montage.</w:t>
      </w:r>
      <w:r>
        <w:rPr>
          <w:rFonts w:ascii="Times New Roman" w:hAnsi="Times New Roman" w:cs="Times New Roman"/>
        </w:rPr>
        <w:t xml:space="preserve">  </w:t>
      </w:r>
    </w:p>
    <w:p w:rsidR="00407A35" w:rsidRDefault="00407A35" w:rsidP="003239E9">
      <w:pPr>
        <w:pStyle w:val="ListParagraph"/>
        <w:tabs>
          <w:tab w:val="left" w:pos="1778"/>
        </w:tabs>
        <w:rPr>
          <w:rFonts w:ascii="Times New Roman" w:hAnsi="Times New Roman" w:cs="Times New Roman"/>
        </w:rPr>
      </w:pPr>
    </w:p>
    <w:p w:rsidR="00407A35" w:rsidRPr="003239E9" w:rsidRDefault="00407A35" w:rsidP="003239E9">
      <w:pPr>
        <w:pStyle w:val="ListParagraph"/>
        <w:tabs>
          <w:tab w:val="left" w:pos="1778"/>
        </w:tabs>
        <w:rPr>
          <w:rFonts w:ascii="Times New Roman" w:hAnsi="Times New Roman" w:cs="Times New Roman"/>
        </w:rPr>
      </w:pPr>
      <w:r w:rsidRPr="003239E9">
        <w:rPr>
          <w:rFonts w:ascii="Times New Roman" w:hAnsi="Times New Roman" w:cs="Times New Roman"/>
        </w:rPr>
        <w:t xml:space="preserve">Větě rozumím, ale bylo pro mě těžké v češtině </w:t>
      </w:r>
      <w:r>
        <w:rPr>
          <w:rFonts w:ascii="Times New Roman" w:hAnsi="Times New Roman" w:cs="Times New Roman"/>
        </w:rPr>
        <w:t xml:space="preserve">vypořádat, jak </w:t>
      </w:r>
      <w:r w:rsidRPr="003239E9">
        <w:rPr>
          <w:rFonts w:ascii="Times New Roman" w:hAnsi="Times New Roman" w:cs="Times New Roman"/>
        </w:rPr>
        <w:t xml:space="preserve">obejít </w:t>
      </w:r>
      <w:r w:rsidRPr="003239E9">
        <w:rPr>
          <w:rFonts w:ascii="Times New Roman" w:hAnsi="Times New Roman" w:cs="Times New Roman"/>
          <w:u w:val="single"/>
        </w:rPr>
        <w:t>au niveau de</w:t>
      </w:r>
      <w:r>
        <w:rPr>
          <w:rFonts w:ascii="Times New Roman" w:hAnsi="Times New Roman" w:cs="Times New Roman"/>
          <w:u w:val="single"/>
        </w:rPr>
        <w:t xml:space="preserve">.    </w:t>
      </w:r>
      <w:r>
        <w:rPr>
          <w:rFonts w:ascii="Times New Roman" w:hAnsi="Times New Roman" w:cs="Times New Roman"/>
        </w:rPr>
        <w:t>DOBŘE JSTE TO VYŘEŠILA</w:t>
      </w:r>
    </w:p>
    <w:p w:rsidR="00407A35" w:rsidRPr="003239E9" w:rsidRDefault="00407A35" w:rsidP="008840DF">
      <w:pPr>
        <w:tabs>
          <w:tab w:val="left" w:pos="1778"/>
        </w:tabs>
        <w:rPr>
          <w:rFonts w:ascii="Times New Roman" w:hAnsi="Times New Roman" w:cs="Times New Roman"/>
        </w:rPr>
      </w:pPr>
    </w:p>
    <w:p w:rsidR="00407A35" w:rsidRPr="003239E9" w:rsidRDefault="00407A35" w:rsidP="003239E9">
      <w:pPr>
        <w:pStyle w:val="ListParagraph"/>
        <w:numPr>
          <w:ilvl w:val="0"/>
          <w:numId w:val="1"/>
        </w:numPr>
        <w:tabs>
          <w:tab w:val="left" w:pos="1778"/>
        </w:tabs>
        <w:rPr>
          <w:rFonts w:ascii="Times New Roman" w:hAnsi="Times New Roman" w:cs="Times New Roman"/>
          <w:lang w:val="fr-FR"/>
        </w:rPr>
      </w:pPr>
      <w:r w:rsidRPr="003239E9">
        <w:rPr>
          <w:rFonts w:ascii="Times New Roman" w:hAnsi="Times New Roman" w:cs="Times New Roman"/>
          <w:lang w:val="fr-FR"/>
        </w:rPr>
        <w:t xml:space="preserve">Par conséquent </w:t>
      </w:r>
      <w:r w:rsidRPr="004A4C24">
        <w:rPr>
          <w:rFonts w:ascii="Times New Roman" w:hAnsi="Times New Roman" w:cs="Times New Roman"/>
          <w:u w:val="single"/>
          <w:lang w:val="fr-FR"/>
        </w:rPr>
        <w:t>il ne peut donc pas imaginer que</w:t>
      </w:r>
      <w:r w:rsidRPr="003239E9">
        <w:rPr>
          <w:rFonts w:ascii="Times New Roman" w:hAnsi="Times New Roman" w:cs="Times New Roman"/>
          <w:lang w:val="fr-FR"/>
        </w:rPr>
        <w:t xml:space="preserve"> les plans-séquence, si ils ne visent pas le même but idéologique, n'en sont pas moins encadrés dans une certaine norme et contexte social.</w:t>
      </w:r>
    </w:p>
    <w:p w:rsidR="00407A35" w:rsidRDefault="00407A35" w:rsidP="003239E9">
      <w:pPr>
        <w:pStyle w:val="ListParagraph"/>
        <w:tabs>
          <w:tab w:val="left" w:pos="1778"/>
        </w:tabs>
        <w:rPr>
          <w:rFonts w:ascii="Times New Roman" w:hAnsi="Times New Roman" w:cs="Times New Roman"/>
          <w:lang w:val="fr-FR"/>
        </w:rPr>
      </w:pPr>
      <w:r w:rsidRPr="003239E9">
        <w:rPr>
          <w:rFonts w:ascii="Times New Roman" w:hAnsi="Times New Roman" w:cs="Times New Roman"/>
          <w:lang w:val="fr-FR"/>
        </w:rPr>
        <w:t xml:space="preserve">Ne peut pas imaginer – </w:t>
      </w:r>
      <w:r w:rsidRPr="004A4C24">
        <w:rPr>
          <w:rFonts w:ascii="Times New Roman" w:hAnsi="Times New Roman" w:cs="Times New Roman"/>
          <w:i/>
          <w:iCs/>
          <w:lang w:val="fr-FR"/>
        </w:rPr>
        <w:t>nedovede si představit</w:t>
      </w:r>
      <w:r w:rsidRPr="003239E9">
        <w:rPr>
          <w:rFonts w:ascii="Times New Roman" w:hAnsi="Times New Roman" w:cs="Times New Roman"/>
          <w:lang w:val="fr-FR"/>
        </w:rPr>
        <w:t xml:space="preserve"> nebo </w:t>
      </w:r>
      <w:r w:rsidRPr="004A4C24">
        <w:rPr>
          <w:rFonts w:ascii="Times New Roman" w:hAnsi="Times New Roman" w:cs="Times New Roman"/>
          <w:i/>
          <w:iCs/>
          <w:lang w:val="fr-FR"/>
        </w:rPr>
        <w:t>nepředpokládá, že</w:t>
      </w:r>
      <w:r w:rsidRPr="003239E9">
        <w:rPr>
          <w:rFonts w:ascii="Times New Roman" w:hAnsi="Times New Roman" w:cs="Times New Roman"/>
          <w:lang w:val="fr-FR"/>
        </w:rPr>
        <w:t xml:space="preserve"> .... (nakonec jsem zvolila druhou možnost, protože s první, kterou znám</w:t>
      </w:r>
      <w:r>
        <w:rPr>
          <w:rFonts w:ascii="Times New Roman" w:hAnsi="Times New Roman" w:cs="Times New Roman"/>
          <w:lang w:val="fr-FR"/>
        </w:rPr>
        <w:t>,</w:t>
      </w:r>
      <w:r w:rsidRPr="003239E9">
        <w:rPr>
          <w:rFonts w:ascii="Times New Roman" w:hAnsi="Times New Roman" w:cs="Times New Roman"/>
          <w:lang w:val="fr-FR"/>
        </w:rPr>
        <w:t xml:space="preserve"> a </w:t>
      </w:r>
      <w:r>
        <w:rPr>
          <w:rFonts w:ascii="Times New Roman" w:hAnsi="Times New Roman" w:cs="Times New Roman"/>
          <w:lang w:val="fr-FR"/>
        </w:rPr>
        <w:t xml:space="preserve">kterou </w:t>
      </w:r>
      <w:r w:rsidRPr="003239E9">
        <w:rPr>
          <w:rFonts w:ascii="Times New Roman" w:hAnsi="Times New Roman" w:cs="Times New Roman"/>
          <w:lang w:val="fr-FR"/>
        </w:rPr>
        <w:t>toto spojení většinou vyjadřuje</w:t>
      </w:r>
      <w:r>
        <w:rPr>
          <w:rFonts w:ascii="Times New Roman" w:hAnsi="Times New Roman" w:cs="Times New Roman"/>
          <w:lang w:val="fr-FR"/>
        </w:rPr>
        <w:t>,</w:t>
      </w:r>
      <w:r w:rsidRPr="003239E9">
        <w:rPr>
          <w:rFonts w:ascii="Times New Roman" w:hAnsi="Times New Roman" w:cs="Times New Roman"/>
          <w:lang w:val="fr-FR"/>
        </w:rPr>
        <w:t xml:space="preserve"> mi věta nedávala smysl)</w:t>
      </w:r>
      <w:r>
        <w:rPr>
          <w:rFonts w:ascii="Times New Roman" w:hAnsi="Times New Roman" w:cs="Times New Roman"/>
          <w:lang w:val="fr-FR"/>
        </w:rPr>
        <w:t xml:space="preserve">  MOHLO BY TO BÝT : </w:t>
      </w:r>
      <w:r w:rsidRPr="004A4C24">
        <w:rPr>
          <w:rFonts w:ascii="Times New Roman" w:hAnsi="Times New Roman" w:cs="Times New Roman"/>
          <w:i/>
          <w:iCs/>
          <w:lang w:val="fr-FR"/>
        </w:rPr>
        <w:t>nedovede si představit</w:t>
      </w:r>
      <w:r>
        <w:rPr>
          <w:rFonts w:ascii="Times New Roman" w:hAnsi="Times New Roman" w:cs="Times New Roman"/>
          <w:i/>
          <w:iCs/>
          <w:lang w:val="fr-FR"/>
        </w:rPr>
        <w:t>, že i když záběry nemusí mít ....,  i tak....</w:t>
      </w:r>
    </w:p>
    <w:p w:rsidR="00407A35" w:rsidRPr="003239E9" w:rsidRDefault="00407A35" w:rsidP="003239E9">
      <w:pPr>
        <w:pStyle w:val="ListParagraph"/>
        <w:numPr>
          <w:ilvl w:val="0"/>
          <w:numId w:val="1"/>
        </w:numPr>
        <w:tabs>
          <w:tab w:val="left" w:pos="1778"/>
        </w:tabs>
        <w:rPr>
          <w:rFonts w:ascii="Times New Roman" w:hAnsi="Times New Roman" w:cs="Times New Roman"/>
        </w:rPr>
      </w:pPr>
      <w:r w:rsidRPr="006C4708">
        <w:rPr>
          <w:rFonts w:ascii="Times New Roman" w:hAnsi="Times New Roman" w:cs="Times New Roman"/>
          <w:lang w:val="fr-FR"/>
        </w:rPr>
        <w:t xml:space="preserve">Le problème ici c'est que le montage </w:t>
      </w:r>
      <w:r w:rsidRPr="003239E9">
        <w:rPr>
          <w:rFonts w:ascii="Times New Roman" w:hAnsi="Times New Roman" w:cs="Times New Roman"/>
          <w:u w:val="single"/>
          <w:lang w:val="fr-FR"/>
        </w:rPr>
        <w:t>n'est pas</w:t>
      </w:r>
      <w:r w:rsidRPr="006C4708">
        <w:rPr>
          <w:rFonts w:ascii="Times New Roman" w:hAnsi="Times New Roman" w:cs="Times New Roman"/>
          <w:lang w:val="fr-FR"/>
        </w:rPr>
        <w:t xml:space="preserve"> l'apanage </w:t>
      </w:r>
      <w:r w:rsidRPr="003239E9">
        <w:rPr>
          <w:rFonts w:ascii="Times New Roman" w:hAnsi="Times New Roman" w:cs="Times New Roman"/>
          <w:u w:val="single"/>
          <w:lang w:val="fr-FR"/>
        </w:rPr>
        <w:t>d'une</w:t>
      </w:r>
      <w:r w:rsidRPr="006C4708">
        <w:rPr>
          <w:rFonts w:ascii="Times New Roman" w:hAnsi="Times New Roman" w:cs="Times New Roman"/>
          <w:lang w:val="fr-FR"/>
        </w:rPr>
        <w:t xml:space="preserve"> idéologie </w:t>
      </w:r>
      <w:r w:rsidRPr="003239E9">
        <w:rPr>
          <w:rFonts w:ascii="Times New Roman" w:hAnsi="Times New Roman" w:cs="Times New Roman"/>
          <w:u w:val="single"/>
          <w:lang w:val="fr-FR"/>
        </w:rPr>
        <w:t>plutôt que d'une autre</w:t>
      </w:r>
      <w:r>
        <w:rPr>
          <w:rFonts w:ascii="Times New Roman" w:hAnsi="Times New Roman" w:cs="Times New Roman"/>
          <w:lang w:val="fr-FR"/>
        </w:rPr>
        <w:t xml:space="preserve"> (...)</w:t>
      </w:r>
    </w:p>
    <w:p w:rsidR="00407A35" w:rsidRDefault="00407A35" w:rsidP="003239E9">
      <w:pPr>
        <w:pStyle w:val="ListParagraph"/>
        <w:tabs>
          <w:tab w:val="left" w:pos="1778"/>
        </w:tabs>
        <w:rPr>
          <w:rFonts w:ascii="Times New Roman" w:hAnsi="Times New Roman" w:cs="Times New Roman"/>
        </w:rPr>
      </w:pPr>
      <w:r>
        <w:rPr>
          <w:rFonts w:ascii="Times New Roman" w:hAnsi="Times New Roman" w:cs="Times New Roman"/>
        </w:rPr>
        <w:t xml:space="preserve">Spojení ne pas </w:t>
      </w:r>
      <w:r w:rsidRPr="00C856B8">
        <w:rPr>
          <w:rFonts w:ascii="Times New Roman" w:hAnsi="Times New Roman" w:cs="Times New Roman"/>
        </w:rPr>
        <w:t>être ... d’une .... plutôt que d’une autre, jsem vyhled</w:t>
      </w:r>
      <w:r>
        <w:rPr>
          <w:rFonts w:ascii="Times New Roman" w:hAnsi="Times New Roman" w:cs="Times New Roman"/>
        </w:rPr>
        <w:t>ávala, nicméně si nejsem jistá jeho užitím, zvolená možnost mi dávala smysl</w:t>
      </w:r>
    </w:p>
    <w:p w:rsidR="00407A35" w:rsidRDefault="00407A35" w:rsidP="003239E9">
      <w:pPr>
        <w:pStyle w:val="ListParagraph"/>
        <w:tabs>
          <w:tab w:val="left" w:pos="1778"/>
        </w:tabs>
        <w:rPr>
          <w:rFonts w:ascii="Times New Roman" w:hAnsi="Times New Roman" w:cs="Times New Roman"/>
        </w:rPr>
      </w:pPr>
    </w:p>
    <w:p w:rsidR="00407A35" w:rsidRDefault="00407A35" w:rsidP="003239E9">
      <w:pPr>
        <w:pStyle w:val="ListParagraph"/>
        <w:tabs>
          <w:tab w:val="left" w:pos="1778"/>
        </w:tabs>
        <w:rPr>
          <w:rFonts w:ascii="Times New Roman" w:hAnsi="Times New Roman" w:cs="Times New Roman"/>
        </w:rPr>
      </w:pPr>
      <w:r>
        <w:rPr>
          <w:rFonts w:ascii="Times New Roman" w:hAnsi="Times New Roman" w:cs="Times New Roman"/>
        </w:rPr>
        <w:t xml:space="preserve">viz  P6 – </w:t>
      </w:r>
    </w:p>
    <w:p w:rsidR="00407A35" w:rsidRDefault="00407A35" w:rsidP="003239E9">
      <w:pPr>
        <w:pStyle w:val="ListParagraph"/>
        <w:tabs>
          <w:tab w:val="left" w:pos="1778"/>
        </w:tabs>
        <w:rPr>
          <w:rFonts w:ascii="Times New Roman" w:hAnsi="Times New Roman" w:cs="Times New Roman"/>
        </w:rPr>
      </w:pPr>
    </w:p>
    <w:p w:rsidR="00407A35" w:rsidRPr="00C856B8" w:rsidRDefault="00407A35" w:rsidP="003239E9">
      <w:pPr>
        <w:pStyle w:val="ListParagraph"/>
        <w:tabs>
          <w:tab w:val="left" w:pos="1778"/>
        </w:tabs>
        <w:rPr>
          <w:rFonts w:ascii="Times New Roman" w:hAnsi="Times New Roman" w:cs="Times New Roman"/>
        </w:rPr>
      </w:pPr>
      <w:r>
        <w:rPr>
          <w:rFonts w:ascii="Times New Roman" w:hAnsi="Times New Roman" w:cs="Times New Roman"/>
        </w:rPr>
        <w:t>Posuny významu P4, P5, P6,  první půlka překladu výborná, druhá slabší</w:t>
      </w:r>
    </w:p>
    <w:sectPr w:rsidR="00407A35" w:rsidRPr="00C856B8" w:rsidSect="0017227F">
      <w:headerReference w:type="default" r:id="rId8"/>
      <w:pgSz w:w="11909" w:h="16834"/>
      <w:pgMar w:top="1417" w:right="1440" w:bottom="1417" w:left="1440" w:header="0" w:footer="708" w:gutter="0"/>
      <w:pgNumType w:start="1"/>
      <w:cols w:space="70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7-11-17T15:32:00Z" w:initials="P">
    <w:p w:rsidR="00407A35" w:rsidRDefault="00407A35">
      <w:pPr>
        <w:pStyle w:val="CommentText"/>
      </w:pPr>
      <w:r>
        <w:rPr>
          <w:rStyle w:val="CommentReference"/>
        </w:rPr>
        <w:annotationRef/>
      </w:r>
      <w:r>
        <w:t>i když ustoupí do pozadí, stejně JE....</w:t>
      </w:r>
    </w:p>
  </w:comment>
  <w:comment w:id="1" w:author="Pavla" w:date="2017-11-17T15:38:00Z" w:initials="P">
    <w:p w:rsidR="00407A35" w:rsidRDefault="00407A35">
      <w:pPr>
        <w:pStyle w:val="CommentText"/>
      </w:pPr>
      <w:r>
        <w:rPr>
          <w:rStyle w:val="CommentReference"/>
        </w:rPr>
        <w:annotationRef/>
      </w:r>
      <w:r>
        <w:t>srozumitelnější „i když“</w:t>
      </w:r>
    </w:p>
  </w:comment>
  <w:comment w:id="2" w:author="Pavla" w:date="2017-11-17T15:38:00Z" w:initials="P">
    <w:p w:rsidR="00407A35" w:rsidRDefault="00407A35">
      <w:pPr>
        <w:pStyle w:val="CommentText"/>
      </w:pPr>
      <w:r>
        <w:rPr>
          <w:rStyle w:val="CommentReference"/>
        </w:rPr>
        <w:annotationRef/>
      </w:r>
      <w:r>
        <w:t>srozumitelnější by bylo: „beztak...“, anebo kladně: „sice nemusí mít stejný ideoologický..., ale stejně jsou zasazeny do určité normy/ respektují..“</w:t>
      </w:r>
    </w:p>
  </w:comment>
  <w:comment w:id="3" w:author="Pavla" w:date="2017-11-17T15:40:00Z" w:initials="P">
    <w:p w:rsidR="00407A35" w:rsidRDefault="00407A35">
      <w:pPr>
        <w:pStyle w:val="CommentText"/>
      </w:pPr>
      <w:r>
        <w:rPr>
          <w:rStyle w:val="CommentReference"/>
        </w:rPr>
        <w:annotationRef/>
      </w:r>
      <w:r>
        <w:t>Bazin také, ale „naopak“ patří až  k „vyššímu významu“</w:t>
      </w:r>
    </w:p>
  </w:comment>
  <w:comment w:id="4" w:author="Pavla" w:date="2017-11-17T15:41:00Z" w:initials="P">
    <w:p w:rsidR="00407A35" w:rsidRDefault="00407A35">
      <w:pPr>
        <w:pStyle w:val="CommentText"/>
      </w:pPr>
      <w:r>
        <w:rPr>
          <w:rStyle w:val="CommentReference"/>
        </w:rPr>
        <w:annotationRef/>
      </w:r>
      <w:r>
        <w:t>ne, zde to je „týkající se myšl. sféry/ sféry idejí“</w:t>
      </w:r>
    </w:p>
  </w:comment>
  <w:comment w:id="5" w:author="Pavla" w:date="2017-11-17T15:49:00Z" w:initials="P">
    <w:p w:rsidR="00407A35" w:rsidRDefault="00407A35">
      <w:pPr>
        <w:pStyle w:val="CommentText"/>
      </w:pPr>
      <w:r>
        <w:rPr>
          <w:rStyle w:val="CommentReference"/>
        </w:rPr>
        <w:annotationRef/>
      </w:r>
      <w:r>
        <w:t>NENÍ  výsadou jedné..., a druhé ne/ jedné... spíše než druhé</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A35" w:rsidRDefault="00407A35" w:rsidP="006C4708">
      <w:pPr>
        <w:spacing w:line="240" w:lineRule="auto"/>
      </w:pPr>
      <w:r>
        <w:separator/>
      </w:r>
    </w:p>
  </w:endnote>
  <w:endnote w:type="continuationSeparator" w:id="0">
    <w:p w:rsidR="00407A35" w:rsidRDefault="00407A35" w:rsidP="006C47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A35" w:rsidRDefault="00407A35" w:rsidP="006C4708">
      <w:pPr>
        <w:spacing w:line="240" w:lineRule="auto"/>
      </w:pPr>
      <w:r>
        <w:separator/>
      </w:r>
    </w:p>
  </w:footnote>
  <w:footnote w:type="continuationSeparator" w:id="0">
    <w:p w:rsidR="00407A35" w:rsidRDefault="00407A35" w:rsidP="006C470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A35" w:rsidRDefault="00407A35">
    <w:pPr>
      <w:pStyle w:val="Header"/>
    </w:pPr>
  </w:p>
  <w:p w:rsidR="00407A35" w:rsidRDefault="00407A35" w:rsidP="006C4708">
    <w:pPr>
      <w:pStyle w:val="Header"/>
      <w:jc w:val="right"/>
    </w:pPr>
  </w:p>
  <w:p w:rsidR="00407A35" w:rsidRDefault="00407A35" w:rsidP="006C4708">
    <w:pPr>
      <w:pStyle w:val="Header"/>
      <w:jc w:val="right"/>
      <w:rPr>
        <w:rFonts w:ascii="Times New Roman" w:hAnsi="Times New Roman" w:cs="Times New Roman"/>
      </w:rPr>
    </w:pPr>
    <w:r w:rsidRPr="006C4708">
      <w:rPr>
        <w:rFonts w:ascii="Times New Roman" w:hAnsi="Times New Roman" w:cs="Times New Roman"/>
      </w:rPr>
      <w:t>Kateřina Jabůrková</w:t>
    </w:r>
  </w:p>
  <w:p w:rsidR="00407A35" w:rsidRPr="006C4708" w:rsidRDefault="00407A35" w:rsidP="006C4708">
    <w:pPr>
      <w:pStyle w:val="Header"/>
      <w:jc w:val="right"/>
      <w:rPr>
        <w:rFonts w:ascii="Times New Roman" w:hAnsi="Times New Roman" w:cs="Times New Roman"/>
      </w:rPr>
    </w:pPr>
    <w:r>
      <w:rPr>
        <w:rFonts w:ascii="Times New Roman" w:hAnsi="Times New Roman" w:cs="Times New Roman"/>
      </w:rPr>
      <w:t>Odborný překlad 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21BE6"/>
    <w:multiLevelType w:val="hybridMultilevel"/>
    <w:tmpl w:val="95D0F2C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27F"/>
    <w:rsid w:val="000978AC"/>
    <w:rsid w:val="00135398"/>
    <w:rsid w:val="0017227F"/>
    <w:rsid w:val="003239E9"/>
    <w:rsid w:val="003D1DA9"/>
    <w:rsid w:val="00404DFF"/>
    <w:rsid w:val="00407A35"/>
    <w:rsid w:val="004A4C24"/>
    <w:rsid w:val="004E6798"/>
    <w:rsid w:val="00587197"/>
    <w:rsid w:val="005F3A64"/>
    <w:rsid w:val="0064774F"/>
    <w:rsid w:val="006C4708"/>
    <w:rsid w:val="008840DF"/>
    <w:rsid w:val="00A518EE"/>
    <w:rsid w:val="00B23BEA"/>
    <w:rsid w:val="00C3194C"/>
    <w:rsid w:val="00C856B8"/>
    <w:rsid w:val="00D151E0"/>
    <w:rsid w:val="00DF350C"/>
    <w:rsid w:val="00EA4AFB"/>
    <w:rsid w:val="00F463D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398"/>
    <w:pPr>
      <w:spacing w:line="276" w:lineRule="auto"/>
    </w:pPr>
    <w:rPr>
      <w:color w:val="000000"/>
    </w:rPr>
  </w:style>
  <w:style w:type="paragraph" w:styleId="Heading1">
    <w:name w:val="heading 1"/>
    <w:basedOn w:val="normal0"/>
    <w:next w:val="normal0"/>
    <w:link w:val="Heading1Char"/>
    <w:uiPriority w:val="99"/>
    <w:qFormat/>
    <w:rsid w:val="0017227F"/>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17227F"/>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17227F"/>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17227F"/>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17227F"/>
    <w:pPr>
      <w:keepNext/>
      <w:keepLines/>
      <w:spacing w:before="240" w:after="80"/>
      <w:outlineLvl w:val="4"/>
    </w:pPr>
    <w:rPr>
      <w:color w:val="666666"/>
    </w:rPr>
  </w:style>
  <w:style w:type="paragraph" w:styleId="Heading6">
    <w:name w:val="heading 6"/>
    <w:basedOn w:val="normal0"/>
    <w:next w:val="normal0"/>
    <w:link w:val="Heading6Char"/>
    <w:uiPriority w:val="99"/>
    <w:qFormat/>
    <w:rsid w:val="0017227F"/>
    <w:pPr>
      <w:keepNext/>
      <w:keepLines/>
      <w:spacing w:before="240" w:after="80"/>
      <w:outlineLvl w:val="5"/>
    </w:pPr>
    <w:rPr>
      <w:i/>
      <w:iCs/>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B6D"/>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D14B6D"/>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D14B6D"/>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D14B6D"/>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D14B6D"/>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D14B6D"/>
    <w:rPr>
      <w:rFonts w:asciiTheme="minorHAnsi" w:eastAsiaTheme="minorEastAsia" w:hAnsiTheme="minorHAnsi" w:cstheme="minorBidi"/>
      <w:b/>
      <w:bCs/>
      <w:color w:val="000000"/>
    </w:rPr>
  </w:style>
  <w:style w:type="paragraph" w:customStyle="1" w:styleId="normal0">
    <w:name w:val="normal"/>
    <w:uiPriority w:val="99"/>
    <w:rsid w:val="0017227F"/>
    <w:pPr>
      <w:spacing w:line="276" w:lineRule="auto"/>
    </w:pPr>
    <w:rPr>
      <w:color w:val="000000"/>
    </w:rPr>
  </w:style>
  <w:style w:type="table" w:customStyle="1" w:styleId="TableNormal1">
    <w:name w:val="Table Normal1"/>
    <w:uiPriority w:val="99"/>
    <w:rsid w:val="0017227F"/>
    <w:pPr>
      <w:spacing w:line="276" w:lineRule="auto"/>
    </w:pPr>
    <w:rPr>
      <w:color w:val="000000"/>
    </w:rPr>
    <w:tblPr>
      <w:tblCellMar>
        <w:top w:w="0" w:type="dxa"/>
        <w:left w:w="0" w:type="dxa"/>
        <w:bottom w:w="0" w:type="dxa"/>
        <w:right w:w="0" w:type="dxa"/>
      </w:tblCellMar>
    </w:tblPr>
  </w:style>
  <w:style w:type="paragraph" w:styleId="Title">
    <w:name w:val="Title"/>
    <w:basedOn w:val="normal0"/>
    <w:next w:val="normal0"/>
    <w:link w:val="TitleChar"/>
    <w:uiPriority w:val="99"/>
    <w:qFormat/>
    <w:rsid w:val="0017227F"/>
    <w:pPr>
      <w:keepNext/>
      <w:keepLines/>
      <w:spacing w:after="60"/>
    </w:pPr>
    <w:rPr>
      <w:sz w:val="52"/>
      <w:szCs w:val="52"/>
    </w:rPr>
  </w:style>
  <w:style w:type="character" w:customStyle="1" w:styleId="TitleChar">
    <w:name w:val="Title Char"/>
    <w:basedOn w:val="DefaultParagraphFont"/>
    <w:link w:val="Title"/>
    <w:uiPriority w:val="10"/>
    <w:rsid w:val="00D14B6D"/>
    <w:rPr>
      <w:rFonts w:asciiTheme="majorHAnsi" w:eastAsiaTheme="majorEastAsia" w:hAnsiTheme="majorHAnsi" w:cstheme="majorBidi"/>
      <w:b/>
      <w:bCs/>
      <w:color w:val="000000"/>
      <w:kern w:val="28"/>
      <w:sz w:val="32"/>
      <w:szCs w:val="32"/>
    </w:rPr>
  </w:style>
  <w:style w:type="paragraph" w:styleId="Subtitle">
    <w:name w:val="Subtitle"/>
    <w:basedOn w:val="normal0"/>
    <w:next w:val="normal0"/>
    <w:link w:val="SubtitleChar"/>
    <w:uiPriority w:val="99"/>
    <w:qFormat/>
    <w:rsid w:val="0017227F"/>
    <w:pPr>
      <w:keepNext/>
      <w:keepLines/>
      <w:spacing w:after="320"/>
    </w:pPr>
    <w:rPr>
      <w:color w:val="666666"/>
      <w:sz w:val="30"/>
      <w:szCs w:val="30"/>
    </w:rPr>
  </w:style>
  <w:style w:type="character" w:customStyle="1" w:styleId="SubtitleChar">
    <w:name w:val="Subtitle Char"/>
    <w:basedOn w:val="DefaultParagraphFont"/>
    <w:link w:val="Subtitle"/>
    <w:uiPriority w:val="11"/>
    <w:rsid w:val="00D14B6D"/>
    <w:rPr>
      <w:rFonts w:asciiTheme="majorHAnsi" w:eastAsiaTheme="majorEastAsia" w:hAnsiTheme="majorHAnsi" w:cstheme="majorBidi"/>
      <w:color w:val="000000"/>
      <w:sz w:val="24"/>
      <w:szCs w:val="24"/>
    </w:rPr>
  </w:style>
  <w:style w:type="paragraph" w:styleId="Header">
    <w:name w:val="header"/>
    <w:basedOn w:val="Normal"/>
    <w:link w:val="HeaderChar"/>
    <w:uiPriority w:val="99"/>
    <w:semiHidden/>
    <w:rsid w:val="006C4708"/>
    <w:pPr>
      <w:tabs>
        <w:tab w:val="center" w:pos="4536"/>
        <w:tab w:val="right" w:pos="9072"/>
      </w:tabs>
      <w:spacing w:line="240" w:lineRule="auto"/>
    </w:pPr>
  </w:style>
  <w:style w:type="character" w:customStyle="1" w:styleId="HeaderChar">
    <w:name w:val="Header Char"/>
    <w:basedOn w:val="DefaultParagraphFont"/>
    <w:link w:val="Header"/>
    <w:uiPriority w:val="99"/>
    <w:semiHidden/>
    <w:locked/>
    <w:rsid w:val="006C4708"/>
  </w:style>
  <w:style w:type="paragraph" w:styleId="Footer">
    <w:name w:val="footer"/>
    <w:basedOn w:val="Normal"/>
    <w:link w:val="FooterChar"/>
    <w:uiPriority w:val="99"/>
    <w:semiHidden/>
    <w:rsid w:val="006C4708"/>
    <w:pPr>
      <w:tabs>
        <w:tab w:val="center" w:pos="4536"/>
        <w:tab w:val="right" w:pos="9072"/>
      </w:tabs>
      <w:spacing w:line="240" w:lineRule="auto"/>
    </w:pPr>
  </w:style>
  <w:style w:type="character" w:customStyle="1" w:styleId="FooterChar">
    <w:name w:val="Footer Char"/>
    <w:basedOn w:val="DefaultParagraphFont"/>
    <w:link w:val="Footer"/>
    <w:uiPriority w:val="99"/>
    <w:semiHidden/>
    <w:locked/>
    <w:rsid w:val="006C4708"/>
  </w:style>
  <w:style w:type="paragraph" w:styleId="ListParagraph">
    <w:name w:val="List Paragraph"/>
    <w:basedOn w:val="Normal"/>
    <w:uiPriority w:val="99"/>
    <w:qFormat/>
    <w:rsid w:val="003239E9"/>
    <w:pPr>
      <w:ind w:left="720"/>
    </w:pPr>
  </w:style>
  <w:style w:type="character" w:styleId="CommentReference">
    <w:name w:val="annotation reference"/>
    <w:basedOn w:val="DefaultParagraphFont"/>
    <w:uiPriority w:val="99"/>
    <w:semiHidden/>
    <w:rsid w:val="004E6798"/>
    <w:rPr>
      <w:sz w:val="16"/>
      <w:szCs w:val="16"/>
    </w:rPr>
  </w:style>
  <w:style w:type="paragraph" w:styleId="CommentText">
    <w:name w:val="annotation text"/>
    <w:basedOn w:val="Normal"/>
    <w:link w:val="CommentTextChar"/>
    <w:uiPriority w:val="99"/>
    <w:semiHidden/>
    <w:rsid w:val="004E6798"/>
    <w:rPr>
      <w:sz w:val="20"/>
      <w:szCs w:val="20"/>
    </w:rPr>
  </w:style>
  <w:style w:type="character" w:customStyle="1" w:styleId="CommentTextChar">
    <w:name w:val="Comment Text Char"/>
    <w:basedOn w:val="DefaultParagraphFont"/>
    <w:link w:val="CommentText"/>
    <w:uiPriority w:val="99"/>
    <w:semiHidden/>
    <w:rsid w:val="00D14B6D"/>
    <w:rPr>
      <w:color w:val="000000"/>
      <w:sz w:val="20"/>
      <w:szCs w:val="20"/>
    </w:rPr>
  </w:style>
  <w:style w:type="paragraph" w:styleId="CommentSubject">
    <w:name w:val="annotation subject"/>
    <w:basedOn w:val="CommentText"/>
    <w:next w:val="CommentText"/>
    <w:link w:val="CommentSubjectChar"/>
    <w:uiPriority w:val="99"/>
    <w:semiHidden/>
    <w:rsid w:val="004E6798"/>
    <w:rPr>
      <w:b/>
      <w:bCs/>
    </w:rPr>
  </w:style>
  <w:style w:type="character" w:customStyle="1" w:styleId="CommentSubjectChar">
    <w:name w:val="Comment Subject Char"/>
    <w:basedOn w:val="CommentTextChar"/>
    <w:link w:val="CommentSubject"/>
    <w:uiPriority w:val="99"/>
    <w:semiHidden/>
    <w:rsid w:val="00D14B6D"/>
    <w:rPr>
      <w:b/>
      <w:bCs/>
    </w:rPr>
  </w:style>
  <w:style w:type="paragraph" w:styleId="BalloonText">
    <w:name w:val="Balloon Text"/>
    <w:basedOn w:val="Normal"/>
    <w:link w:val="BalloonTextChar"/>
    <w:uiPriority w:val="99"/>
    <w:semiHidden/>
    <w:rsid w:val="004E6798"/>
    <w:rPr>
      <w:rFonts w:ascii="Tahoma" w:hAnsi="Tahoma" w:cs="Tahoma"/>
      <w:sz w:val="16"/>
      <w:szCs w:val="16"/>
    </w:rPr>
  </w:style>
  <w:style w:type="character" w:customStyle="1" w:styleId="BalloonTextChar">
    <w:name w:val="Balloon Text Char"/>
    <w:basedOn w:val="DefaultParagraphFont"/>
    <w:link w:val="BalloonText"/>
    <w:uiPriority w:val="99"/>
    <w:semiHidden/>
    <w:rsid w:val="00D14B6D"/>
    <w:rPr>
      <w:rFonts w:ascii="Times New Roman" w:hAnsi="Times New Roman" w:cs="Times New Roman"/>
      <w:color w:val="000000"/>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123</TotalTime>
  <Pages>2</Pages>
  <Words>549</Words>
  <Characters>3244</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dc:creator>
  <cp:keywords/>
  <dc:description/>
  <cp:lastModifiedBy>Pavla</cp:lastModifiedBy>
  <cp:revision>9</cp:revision>
  <dcterms:created xsi:type="dcterms:W3CDTF">2017-11-16T13:37:00Z</dcterms:created>
  <dcterms:modified xsi:type="dcterms:W3CDTF">2017-11-17T14:51:00Z</dcterms:modified>
</cp:coreProperties>
</file>