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F5FD1" w14:textId="77777777" w:rsidR="00C10694" w:rsidRDefault="002E791F">
      <w:pPr>
        <w:rPr>
          <w:rFonts w:ascii="Times New Roman" w:hAnsi="Times New Roman" w:cs="Times New Roman"/>
        </w:rPr>
      </w:pPr>
      <w:r w:rsidRPr="002E791F">
        <w:rPr>
          <w:rFonts w:ascii="Times New Roman" w:hAnsi="Times New Roman" w:cs="Times New Roman"/>
        </w:rPr>
        <w:t>Takto definovaný autobiografický román tedy zahrnuje jak vyprávění</w:t>
      </w:r>
      <w:r w:rsidR="00741B88">
        <w:rPr>
          <w:rFonts w:ascii="Times New Roman" w:hAnsi="Times New Roman" w:cs="Times New Roman"/>
        </w:rPr>
        <w:t xml:space="preserve"> </w:t>
      </w:r>
      <w:r w:rsidR="00741B88" w:rsidRPr="002E791F">
        <w:rPr>
          <w:rFonts w:ascii="Times New Roman" w:hAnsi="Times New Roman" w:cs="Times New Roman"/>
        </w:rPr>
        <w:t>osobní</w:t>
      </w:r>
      <w:r w:rsidRPr="002E791F">
        <w:rPr>
          <w:rFonts w:ascii="Times New Roman" w:hAnsi="Times New Roman" w:cs="Times New Roman"/>
        </w:rPr>
        <w:t xml:space="preserve"> (</w:t>
      </w:r>
      <w:r w:rsidR="00741B88">
        <w:rPr>
          <w:rFonts w:ascii="Times New Roman" w:hAnsi="Times New Roman" w:cs="Times New Roman"/>
        </w:rPr>
        <w:t>vypravěč</w:t>
      </w:r>
      <w:r w:rsidRPr="002E791F">
        <w:rPr>
          <w:rFonts w:ascii="Times New Roman" w:hAnsi="Times New Roman" w:cs="Times New Roman"/>
        </w:rPr>
        <w:t xml:space="preserve"> </w:t>
      </w:r>
      <w:r w:rsidR="00741B88">
        <w:rPr>
          <w:rFonts w:ascii="Times New Roman" w:hAnsi="Times New Roman" w:cs="Times New Roman"/>
        </w:rPr>
        <w:t>je jednou z postav</w:t>
      </w:r>
      <w:r w:rsidRPr="002E791F">
        <w:rPr>
          <w:rFonts w:ascii="Times New Roman" w:hAnsi="Times New Roman" w:cs="Times New Roman"/>
        </w:rPr>
        <w:t xml:space="preserve">), tak „neosobní“ (postavy psané ve třetí osobě). Definujeme jej na úrovni obsahu. Na rozdíl od autobiografie obsahuje </w:t>
      </w:r>
      <w:r w:rsidRPr="002E791F">
        <w:rPr>
          <w:rFonts w:ascii="Times New Roman" w:hAnsi="Times New Roman" w:cs="Times New Roman"/>
          <w:i/>
        </w:rPr>
        <w:t>stupně</w:t>
      </w:r>
      <w:r w:rsidRPr="002E791F">
        <w:rPr>
          <w:rFonts w:ascii="Times New Roman" w:hAnsi="Times New Roman" w:cs="Times New Roman"/>
        </w:rPr>
        <w:t xml:space="preserve">. </w:t>
      </w:r>
      <w:r w:rsidR="008B0FEA">
        <w:rPr>
          <w:rFonts w:ascii="Times New Roman" w:hAnsi="Times New Roman" w:cs="Times New Roman"/>
        </w:rPr>
        <w:t>Čtenářem předpokládanou „podobnost“ lze</w:t>
      </w:r>
      <w:commentRangeStart w:id="0"/>
      <w:r w:rsidR="008B0FEA">
        <w:rPr>
          <w:rFonts w:ascii="Times New Roman" w:hAnsi="Times New Roman" w:cs="Times New Roman"/>
        </w:rPr>
        <w:t xml:space="preserve"> nalézt </w:t>
      </w:r>
      <w:commentRangeEnd w:id="0"/>
      <w:r w:rsidR="00101301">
        <w:rPr>
          <w:rStyle w:val="Odkaznakoment"/>
        </w:rPr>
        <w:commentReference w:id="0"/>
      </w:r>
      <w:r w:rsidR="008B0FEA">
        <w:rPr>
          <w:rFonts w:ascii="Times New Roman" w:hAnsi="Times New Roman" w:cs="Times New Roman"/>
        </w:rPr>
        <w:t xml:space="preserve">od „dojmu </w:t>
      </w:r>
      <w:r w:rsidR="00741B88">
        <w:rPr>
          <w:rFonts w:ascii="Times New Roman" w:hAnsi="Times New Roman" w:cs="Times New Roman"/>
        </w:rPr>
        <w:t>příbuznosti</w:t>
      </w:r>
      <w:r w:rsidR="008B0FEA">
        <w:rPr>
          <w:rFonts w:ascii="Times New Roman" w:hAnsi="Times New Roman" w:cs="Times New Roman"/>
        </w:rPr>
        <w:t>“</w:t>
      </w:r>
      <w:commentRangeStart w:id="1"/>
      <w:r w:rsidR="008B0FEA">
        <w:rPr>
          <w:rFonts w:ascii="Times New Roman" w:hAnsi="Times New Roman" w:cs="Times New Roman"/>
        </w:rPr>
        <w:t xml:space="preserve"> proudící </w:t>
      </w:r>
      <w:commentRangeEnd w:id="1"/>
      <w:r w:rsidR="00101301">
        <w:rPr>
          <w:rStyle w:val="Odkaznakoment"/>
        </w:rPr>
        <w:commentReference w:id="1"/>
      </w:r>
      <w:r w:rsidR="008B0FEA">
        <w:rPr>
          <w:rFonts w:ascii="Times New Roman" w:hAnsi="Times New Roman" w:cs="Times New Roman"/>
        </w:rPr>
        <w:t xml:space="preserve">mezi postavou a autorem až po zdánlivou průhlednost napovídající, že </w:t>
      </w:r>
      <w:commentRangeStart w:id="2"/>
      <w:r w:rsidR="008B0FEA">
        <w:rPr>
          <w:rFonts w:ascii="Times New Roman" w:hAnsi="Times New Roman" w:cs="Times New Roman"/>
        </w:rPr>
        <w:t xml:space="preserve">právě on </w:t>
      </w:r>
      <w:commentRangeEnd w:id="2"/>
      <w:r w:rsidR="00101301">
        <w:rPr>
          <w:rStyle w:val="Odkaznakoment"/>
        </w:rPr>
        <w:commentReference w:id="2"/>
      </w:r>
      <w:r w:rsidR="008B0FEA">
        <w:rPr>
          <w:rFonts w:ascii="Times New Roman" w:hAnsi="Times New Roman" w:cs="Times New Roman"/>
        </w:rPr>
        <w:t>je „</w:t>
      </w:r>
      <w:r w:rsidR="00741B88">
        <w:rPr>
          <w:rFonts w:ascii="Times New Roman" w:hAnsi="Times New Roman" w:cs="Times New Roman"/>
        </w:rPr>
        <w:t>zcela</w:t>
      </w:r>
      <w:r w:rsidR="008B0FEA">
        <w:rPr>
          <w:rFonts w:ascii="Times New Roman" w:hAnsi="Times New Roman" w:cs="Times New Roman"/>
        </w:rPr>
        <w:t xml:space="preserve"> podobný“. </w:t>
      </w:r>
      <w:r w:rsidR="00BF038D">
        <w:rPr>
          <w:rFonts w:ascii="Times New Roman" w:hAnsi="Times New Roman" w:cs="Times New Roman"/>
        </w:rPr>
        <w:t>A tak o</w:t>
      </w:r>
      <w:r w:rsidR="008B0FEA">
        <w:rPr>
          <w:rFonts w:ascii="Times New Roman" w:hAnsi="Times New Roman" w:cs="Times New Roman"/>
        </w:rPr>
        <w:t xml:space="preserve"> román</w:t>
      </w:r>
      <w:r w:rsidR="00BF038D">
        <w:rPr>
          <w:rFonts w:ascii="Times New Roman" w:hAnsi="Times New Roman" w:cs="Times New Roman"/>
        </w:rPr>
        <w:t>u</w:t>
      </w:r>
      <w:r w:rsidR="008B0FEA">
        <w:rPr>
          <w:rFonts w:ascii="Times New Roman" w:hAnsi="Times New Roman" w:cs="Times New Roman"/>
        </w:rPr>
        <w:t xml:space="preserve"> </w:t>
      </w:r>
      <w:proofErr w:type="spellStart"/>
      <w:r w:rsidR="008B0FEA" w:rsidRPr="00951839">
        <w:rPr>
          <w:rFonts w:ascii="Times New Roman" w:hAnsi="Times New Roman" w:cs="Times New Roman"/>
          <w:i/>
        </w:rPr>
        <w:t>l’Année</w:t>
      </w:r>
      <w:proofErr w:type="spellEnd"/>
      <w:r w:rsidR="008B0FEA" w:rsidRPr="00951839">
        <w:rPr>
          <w:rFonts w:ascii="Times New Roman" w:hAnsi="Times New Roman" w:cs="Times New Roman"/>
          <w:i/>
        </w:rPr>
        <w:t xml:space="preserve"> </w:t>
      </w:r>
      <w:proofErr w:type="spellStart"/>
      <w:r w:rsidR="008B0FEA" w:rsidRPr="00951839">
        <w:rPr>
          <w:rFonts w:ascii="Times New Roman" w:hAnsi="Times New Roman" w:cs="Times New Roman"/>
          <w:i/>
        </w:rPr>
        <w:t>du</w:t>
      </w:r>
      <w:proofErr w:type="spellEnd"/>
      <w:r w:rsidR="008B0FEA" w:rsidRPr="00951839">
        <w:rPr>
          <w:rFonts w:ascii="Times New Roman" w:hAnsi="Times New Roman" w:cs="Times New Roman"/>
          <w:i/>
        </w:rPr>
        <w:t xml:space="preserve"> </w:t>
      </w:r>
      <w:proofErr w:type="spellStart"/>
      <w:r w:rsidR="008B0FEA" w:rsidRPr="00951839">
        <w:rPr>
          <w:rFonts w:ascii="Times New Roman" w:hAnsi="Times New Roman" w:cs="Times New Roman"/>
          <w:i/>
        </w:rPr>
        <w:t>crabe</w:t>
      </w:r>
      <w:proofErr w:type="spellEnd"/>
      <w:r w:rsidR="008B0FEA">
        <w:rPr>
          <w:rFonts w:ascii="Times New Roman" w:hAnsi="Times New Roman" w:cs="Times New Roman"/>
        </w:rPr>
        <w:t xml:space="preserve"> (Rok kraba, 1972) Oliviera </w:t>
      </w:r>
      <w:proofErr w:type="spellStart"/>
      <w:r w:rsidR="008B0FEA">
        <w:rPr>
          <w:rFonts w:ascii="Times New Roman" w:hAnsi="Times New Roman" w:cs="Times New Roman"/>
        </w:rPr>
        <w:t>Todda</w:t>
      </w:r>
      <w:proofErr w:type="spellEnd"/>
      <w:r w:rsidR="00BF038D">
        <w:rPr>
          <w:rFonts w:ascii="Times New Roman" w:hAnsi="Times New Roman" w:cs="Times New Roman"/>
        </w:rPr>
        <w:t xml:space="preserve"> jeden kritik napsal, že „</w:t>
      </w:r>
      <w:r w:rsidR="00951839">
        <w:rPr>
          <w:rFonts w:ascii="Times New Roman" w:hAnsi="Times New Roman" w:cs="Times New Roman"/>
        </w:rPr>
        <w:t xml:space="preserve">si na pozadí průhledných pseudonymů celá tato kniha na autobiografii </w:t>
      </w:r>
      <w:commentRangeStart w:id="3"/>
      <w:r w:rsidR="00951839">
        <w:rPr>
          <w:rFonts w:ascii="Times New Roman" w:hAnsi="Times New Roman" w:cs="Times New Roman"/>
        </w:rPr>
        <w:t>jen hraje</w:t>
      </w:r>
      <w:commentRangeEnd w:id="3"/>
      <w:r w:rsidR="00101301">
        <w:rPr>
          <w:rStyle w:val="Odkaznakoment"/>
        </w:rPr>
        <w:commentReference w:id="3"/>
      </w:r>
      <w:r w:rsidR="00951839">
        <w:rPr>
          <w:rFonts w:ascii="Times New Roman" w:hAnsi="Times New Roman" w:cs="Times New Roman"/>
        </w:rPr>
        <w:t xml:space="preserve">.“ Autobiografii nečleníme na stupně, ta buď </w:t>
      </w:r>
      <w:commentRangeStart w:id="4"/>
      <w:r w:rsidR="00951839">
        <w:rPr>
          <w:rFonts w:ascii="Times New Roman" w:hAnsi="Times New Roman" w:cs="Times New Roman"/>
        </w:rPr>
        <w:t>je</w:t>
      </w:r>
      <w:commentRangeEnd w:id="4"/>
      <w:r w:rsidR="00101301">
        <w:rPr>
          <w:rStyle w:val="Odkaznakoment"/>
        </w:rPr>
        <w:commentReference w:id="4"/>
      </w:r>
      <w:r w:rsidR="00951839">
        <w:rPr>
          <w:rFonts w:ascii="Times New Roman" w:hAnsi="Times New Roman" w:cs="Times New Roman"/>
        </w:rPr>
        <w:t xml:space="preserve"> nebo </w:t>
      </w:r>
      <w:commentRangeStart w:id="5"/>
      <w:r w:rsidR="00951839">
        <w:rPr>
          <w:rFonts w:ascii="Times New Roman" w:hAnsi="Times New Roman" w:cs="Times New Roman"/>
        </w:rPr>
        <w:t>není</w:t>
      </w:r>
      <w:commentRangeEnd w:id="5"/>
      <w:r w:rsidR="00101301">
        <w:rPr>
          <w:rStyle w:val="Odkaznakoment"/>
        </w:rPr>
        <w:commentReference w:id="5"/>
      </w:r>
      <w:r w:rsidR="00951839">
        <w:rPr>
          <w:rFonts w:ascii="Times New Roman" w:hAnsi="Times New Roman" w:cs="Times New Roman"/>
        </w:rPr>
        <w:t>.</w:t>
      </w:r>
    </w:p>
    <w:p w14:paraId="6A3B9C7B" w14:textId="77777777" w:rsidR="00101301" w:rsidRDefault="00101301">
      <w:pPr>
        <w:rPr>
          <w:rFonts w:ascii="Times New Roman" w:hAnsi="Times New Roman" w:cs="Times New Roman"/>
        </w:rPr>
      </w:pPr>
    </w:p>
    <w:p w14:paraId="0BEF066F" w14:textId="77777777" w:rsidR="00101301" w:rsidRPr="002E791F" w:rsidRDefault="001013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Pozor na změny smyslu způsobené nepřesným „čtením slova“ (</w:t>
      </w:r>
      <w:proofErr w:type="spellStart"/>
      <w:r>
        <w:rPr>
          <w:rFonts w:ascii="Times New Roman" w:hAnsi="Times New Roman" w:cs="Times New Roman"/>
        </w:rPr>
        <w:t>flou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s´avouer</w:t>
      </w:r>
      <w:proofErr w:type="spellEnd"/>
      <w:r>
        <w:rPr>
          <w:rFonts w:ascii="Times New Roman" w:hAnsi="Times New Roman" w:cs="Times New Roman"/>
        </w:rPr>
        <w:t>), jinak dobré</w:t>
      </w:r>
      <w:bookmarkStart w:id="6" w:name="_GoBack"/>
      <w:bookmarkEnd w:id="6"/>
    </w:p>
    <w:sectPr w:rsidR="00101301" w:rsidRPr="002E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avla Doležalová" w:date="2017-10-12T14:14:00Z" w:initials="PD">
    <w:p w14:paraId="35B333B3" w14:textId="77777777" w:rsidR="00101301" w:rsidRDefault="00101301">
      <w:pPr>
        <w:pStyle w:val="Textkomente"/>
      </w:pPr>
      <w:r>
        <w:rPr>
          <w:rStyle w:val="Odkaznakoment"/>
        </w:rPr>
        <w:annotationRef/>
      </w:r>
      <w:r>
        <w:t>Lépe: lze vidět/spatřovat (na ose)/  „podobnost může sahat od…. až po…“</w:t>
      </w:r>
    </w:p>
  </w:comment>
  <w:comment w:id="1" w:author="Pavla Doležalová" w:date="2017-10-12T14:16:00Z" w:initials="PD">
    <w:p w14:paraId="36D32E3F" w14:textId="77777777" w:rsidR="00101301" w:rsidRDefault="00101301">
      <w:pPr>
        <w:pStyle w:val="Textkomente"/>
      </w:pPr>
      <w:r>
        <w:rPr>
          <w:rStyle w:val="Odkaznakoment"/>
        </w:rPr>
        <w:annotationRef/>
      </w:r>
      <w:r>
        <w:t>Ne, to je „matný/nevýrazný…“</w:t>
      </w:r>
    </w:p>
  </w:comment>
  <w:comment w:id="2" w:author="Pavla Doležalová" w:date="2017-10-12T14:17:00Z" w:initials="PD">
    <w:p w14:paraId="5EA20705" w14:textId="77777777" w:rsidR="00101301" w:rsidRDefault="00101301">
      <w:pPr>
        <w:pStyle w:val="Textkomente"/>
      </w:pPr>
      <w:r>
        <w:rPr>
          <w:rStyle w:val="Odkaznakoment"/>
        </w:rPr>
        <w:annotationRef/>
      </w:r>
      <w:r>
        <w:t>Že je to „celý on“</w:t>
      </w:r>
    </w:p>
  </w:comment>
  <w:comment w:id="3" w:author="Pavla Doležalová" w:date="2017-10-12T14:18:00Z" w:initials="PD">
    <w:p w14:paraId="08F42662" w14:textId="77777777" w:rsidR="00101301" w:rsidRDefault="00101301">
      <w:pPr>
        <w:pStyle w:val="Textkomente"/>
      </w:pPr>
      <w:r>
        <w:rPr>
          <w:rStyle w:val="Odkaznakoment"/>
        </w:rPr>
        <w:annotationRef/>
      </w:r>
      <w:r>
        <w:t>Naopak, že je do důsledku/ tvrdohlavě apod. autobiografická</w:t>
      </w:r>
    </w:p>
  </w:comment>
  <w:comment w:id="4" w:author="Pavla Doležalová" w:date="2017-10-12T14:19:00Z" w:initials="PD">
    <w:p w14:paraId="19712FBB" w14:textId="77777777" w:rsidR="00101301" w:rsidRDefault="00101301">
      <w:pPr>
        <w:pStyle w:val="Textkomente"/>
      </w:pPr>
      <w:r>
        <w:rPr>
          <w:rStyle w:val="Odkaznakoment"/>
        </w:rPr>
        <w:annotationRef/>
      </w:r>
      <w:r>
        <w:t>čárka</w:t>
      </w:r>
    </w:p>
  </w:comment>
  <w:comment w:id="5" w:author="Pavla Doležalová" w:date="2017-10-12T14:19:00Z" w:initials="PD">
    <w:p w14:paraId="2640E044" w14:textId="77777777" w:rsidR="00101301" w:rsidRDefault="00101301">
      <w:pPr>
        <w:pStyle w:val="Textkomente"/>
      </w:pPr>
      <w:r>
        <w:rPr>
          <w:rStyle w:val="Odkaznakoment"/>
        </w:rPr>
        <w:annotationRef/>
      </w:r>
      <w:r>
        <w:t>ano, věta dobře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B333B3" w15:done="0"/>
  <w15:commentEx w15:paraId="36D32E3F" w15:done="0"/>
  <w15:commentEx w15:paraId="5EA20705" w15:done="0"/>
  <w15:commentEx w15:paraId="08F42662" w15:done="0"/>
  <w15:commentEx w15:paraId="19712FBB" w15:done="0"/>
  <w15:commentEx w15:paraId="2640E04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a Doležalová">
    <w15:presenceInfo w15:providerId="None" w15:userId="Pavla Dolež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1F"/>
    <w:rsid w:val="00101301"/>
    <w:rsid w:val="002C0C10"/>
    <w:rsid w:val="002E791F"/>
    <w:rsid w:val="00741B88"/>
    <w:rsid w:val="008B0FEA"/>
    <w:rsid w:val="00951839"/>
    <w:rsid w:val="00B47139"/>
    <w:rsid w:val="00BF038D"/>
    <w:rsid w:val="00C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4763"/>
  <w15:chartTrackingRefBased/>
  <w15:docId w15:val="{F69A8265-890D-4B58-8F46-66479213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013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13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13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13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13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Petráková</dc:creator>
  <cp:keywords/>
  <dc:description/>
  <cp:lastModifiedBy>Pavla Doležalová</cp:lastModifiedBy>
  <cp:revision>4</cp:revision>
  <dcterms:created xsi:type="dcterms:W3CDTF">2017-10-03T08:06:00Z</dcterms:created>
  <dcterms:modified xsi:type="dcterms:W3CDTF">2017-10-12T12:22:00Z</dcterms:modified>
</cp:coreProperties>
</file>