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D4" w:rsidRPr="002D5011" w:rsidRDefault="00985FAF" w:rsidP="00A60174">
      <w:pPr>
        <w:spacing w:after="0"/>
        <w:jc w:val="both"/>
        <w:rPr>
          <w:sz w:val="26"/>
          <w:szCs w:val="26"/>
        </w:rPr>
      </w:pPr>
      <w:bookmarkStart w:id="0" w:name="_GoBack"/>
      <w:bookmarkEnd w:id="0"/>
      <w:r w:rsidRPr="002D5011">
        <w:rPr>
          <w:sz w:val="26"/>
          <w:szCs w:val="26"/>
        </w:rPr>
        <w:t>KRÁL, Pavel: Mezi životem a smrtí. Testamenty české šlechty v letech 1550 až 1650. České Budějovice 2002.</w:t>
      </w:r>
    </w:p>
    <w:p w:rsidR="00985FAF" w:rsidRDefault="00985FAF" w:rsidP="00A60174">
      <w:pPr>
        <w:spacing w:after="0"/>
        <w:jc w:val="both"/>
        <w:rPr>
          <w:sz w:val="20"/>
        </w:rPr>
      </w:pPr>
    </w:p>
    <w:p w:rsidR="00985FAF" w:rsidRPr="00985FAF" w:rsidRDefault="00985FAF" w:rsidP="00A60174">
      <w:pPr>
        <w:pStyle w:val="Odstavecseseznamem"/>
        <w:numPr>
          <w:ilvl w:val="0"/>
          <w:numId w:val="1"/>
        </w:numPr>
        <w:spacing w:after="0"/>
        <w:jc w:val="both"/>
        <w:rPr>
          <w:sz w:val="20"/>
        </w:rPr>
      </w:pPr>
      <w:r w:rsidRPr="00985FAF">
        <w:rPr>
          <w:sz w:val="20"/>
        </w:rPr>
        <w:t xml:space="preserve">Jedná se o edici testamentů neboli </w:t>
      </w:r>
      <w:r w:rsidRPr="00985FAF">
        <w:rPr>
          <w:i/>
          <w:sz w:val="20"/>
        </w:rPr>
        <w:t xml:space="preserve">kšaftů, poslední vůle, posledního pořízení, poručení, </w:t>
      </w:r>
      <w:r w:rsidRPr="00985FAF">
        <w:rPr>
          <w:sz w:val="20"/>
        </w:rPr>
        <w:t>jak se označují závěti v dobové terminologii</w:t>
      </w:r>
      <w:r w:rsidR="00932127">
        <w:rPr>
          <w:sz w:val="20"/>
        </w:rPr>
        <w:t>.</w:t>
      </w:r>
    </w:p>
    <w:p w:rsidR="00985FAF" w:rsidRPr="00985FAF" w:rsidRDefault="002D5011" w:rsidP="00A60174">
      <w:pPr>
        <w:pStyle w:val="Odstavecseseznamem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>Česká šlechta v obdo</w:t>
      </w:r>
      <w:r w:rsidR="00932127">
        <w:rPr>
          <w:sz w:val="20"/>
        </w:rPr>
        <w:t>bí</w:t>
      </w:r>
      <w:r w:rsidR="00F76D20">
        <w:rPr>
          <w:sz w:val="20"/>
        </w:rPr>
        <w:t xml:space="preserve"> 1550 až 1650 v</w:t>
      </w:r>
      <w:r w:rsidR="00985FAF" w:rsidRPr="00985FAF">
        <w:rPr>
          <w:sz w:val="20"/>
        </w:rPr>
        <w:t xml:space="preserve"> období velkých společenských, náboženských, politických změn.</w:t>
      </w:r>
    </w:p>
    <w:p w:rsidR="00985FAF" w:rsidRPr="00985FAF" w:rsidRDefault="00985FAF" w:rsidP="00A60174">
      <w:pPr>
        <w:pStyle w:val="Odstavecseseznamem"/>
        <w:numPr>
          <w:ilvl w:val="0"/>
          <w:numId w:val="1"/>
        </w:numPr>
        <w:spacing w:after="0"/>
        <w:jc w:val="both"/>
        <w:rPr>
          <w:sz w:val="20"/>
        </w:rPr>
      </w:pPr>
      <w:r w:rsidRPr="00985FAF">
        <w:rPr>
          <w:sz w:val="20"/>
        </w:rPr>
        <w:t>Výběrová</w:t>
      </w:r>
      <w:r w:rsidR="00932127">
        <w:rPr>
          <w:sz w:val="20"/>
        </w:rPr>
        <w:t xml:space="preserve"> edice:</w:t>
      </w:r>
      <w:r w:rsidRPr="00985FAF">
        <w:rPr>
          <w:sz w:val="20"/>
        </w:rPr>
        <w:t xml:space="preserve"> na k</w:t>
      </w:r>
      <w:r w:rsidR="00A60174">
        <w:rPr>
          <w:sz w:val="20"/>
        </w:rPr>
        <w:t xml:space="preserve">aždý </w:t>
      </w:r>
      <w:r w:rsidR="00247343">
        <w:rPr>
          <w:sz w:val="20"/>
        </w:rPr>
        <w:t>rok je vybrán jeden testament: 43 vyšší šlechty, 58 rytířů; 35 žen, 66 mužů</w:t>
      </w:r>
    </w:p>
    <w:p w:rsidR="00985FAF" w:rsidRPr="00985FAF" w:rsidRDefault="00985FAF" w:rsidP="00A60174">
      <w:pPr>
        <w:pStyle w:val="Odstavecseseznamem"/>
        <w:numPr>
          <w:ilvl w:val="0"/>
          <w:numId w:val="1"/>
        </w:numPr>
        <w:spacing w:after="0"/>
        <w:jc w:val="both"/>
        <w:rPr>
          <w:sz w:val="20"/>
        </w:rPr>
      </w:pPr>
      <w:r w:rsidRPr="00985FAF">
        <w:rPr>
          <w:sz w:val="20"/>
        </w:rPr>
        <w:t xml:space="preserve">Na testamenty se dá nahlížet jako na ego dokumenty, </w:t>
      </w:r>
      <w:r w:rsidR="00932127">
        <w:rPr>
          <w:sz w:val="20"/>
        </w:rPr>
        <w:t xml:space="preserve">krom hospodářských a </w:t>
      </w:r>
      <w:proofErr w:type="spellStart"/>
      <w:r w:rsidR="00932127">
        <w:rPr>
          <w:sz w:val="20"/>
        </w:rPr>
        <w:t>majetko</w:t>
      </w:r>
      <w:proofErr w:type="spellEnd"/>
      <w:r w:rsidR="00932127">
        <w:rPr>
          <w:sz w:val="20"/>
        </w:rPr>
        <w:t xml:space="preserve">-právních údajů </w:t>
      </w:r>
      <w:r w:rsidRPr="00985FAF">
        <w:rPr>
          <w:sz w:val="20"/>
        </w:rPr>
        <w:t>obsahují mnoho osobních informací o sepisovateli.</w:t>
      </w:r>
    </w:p>
    <w:p w:rsidR="00985FAF" w:rsidRDefault="00985FAF" w:rsidP="00A60174">
      <w:pPr>
        <w:pStyle w:val="Odstavecseseznamem"/>
        <w:numPr>
          <w:ilvl w:val="0"/>
          <w:numId w:val="1"/>
        </w:numPr>
        <w:spacing w:after="0"/>
        <w:jc w:val="both"/>
        <w:rPr>
          <w:sz w:val="20"/>
        </w:rPr>
      </w:pPr>
      <w:r w:rsidRPr="00985FAF">
        <w:rPr>
          <w:sz w:val="20"/>
        </w:rPr>
        <w:t xml:space="preserve">Vhodný materiál pro dějiny každodennosti, mentalit, </w:t>
      </w:r>
      <w:proofErr w:type="spellStart"/>
      <w:r w:rsidRPr="00985FAF">
        <w:rPr>
          <w:sz w:val="20"/>
        </w:rPr>
        <w:t>hist</w:t>
      </w:r>
      <w:proofErr w:type="spellEnd"/>
      <w:r w:rsidRPr="00985FAF">
        <w:rPr>
          <w:sz w:val="20"/>
        </w:rPr>
        <w:t xml:space="preserve">. </w:t>
      </w:r>
      <w:r w:rsidR="00932127">
        <w:rPr>
          <w:sz w:val="20"/>
        </w:rPr>
        <w:t>a</w:t>
      </w:r>
      <w:r w:rsidRPr="00985FAF">
        <w:rPr>
          <w:sz w:val="20"/>
        </w:rPr>
        <w:t>ntropologie, kulturních dějin (zejména v otázkách ohledně smrti), genderových studií, aj.</w:t>
      </w:r>
    </w:p>
    <w:p w:rsidR="00932127" w:rsidRDefault="00932127" w:rsidP="00A60174">
      <w:pPr>
        <w:pStyle w:val="Odstavecseseznamem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>Kniha je rozdělena na kriticko-analy</w:t>
      </w:r>
      <w:r w:rsidR="00247343">
        <w:rPr>
          <w:sz w:val="20"/>
        </w:rPr>
        <w:t>tickou část a na s</w:t>
      </w:r>
      <w:r w:rsidR="005E468C">
        <w:rPr>
          <w:sz w:val="20"/>
        </w:rPr>
        <w:t xml:space="preserve">amotnou edici, prameny mají </w:t>
      </w:r>
      <w:proofErr w:type="spellStart"/>
      <w:r w:rsidR="005E468C">
        <w:rPr>
          <w:sz w:val="20"/>
        </w:rPr>
        <w:t>regesta</w:t>
      </w:r>
      <w:proofErr w:type="spellEnd"/>
      <w:r w:rsidR="005E468C">
        <w:rPr>
          <w:sz w:val="20"/>
        </w:rPr>
        <w:t xml:space="preserve"> a </w:t>
      </w:r>
      <w:r w:rsidR="00247343">
        <w:rPr>
          <w:sz w:val="20"/>
        </w:rPr>
        <w:t>poznámkový aparát</w:t>
      </w:r>
    </w:p>
    <w:p w:rsidR="00932127" w:rsidRPr="00D9759D" w:rsidRDefault="00932127" w:rsidP="00A60174">
      <w:pPr>
        <w:spacing w:after="0"/>
        <w:jc w:val="both"/>
        <w:rPr>
          <w:b/>
          <w:sz w:val="20"/>
        </w:rPr>
      </w:pPr>
      <w:r w:rsidRPr="00D9759D">
        <w:rPr>
          <w:b/>
          <w:sz w:val="20"/>
        </w:rPr>
        <w:t>Možnosti zachování pramenů</w:t>
      </w:r>
    </w:p>
    <w:p w:rsidR="00932127" w:rsidRDefault="00932127" w:rsidP="00A60174">
      <w:pPr>
        <w:pStyle w:val="Odstavecseseznamem"/>
        <w:numPr>
          <w:ilvl w:val="0"/>
          <w:numId w:val="2"/>
        </w:numPr>
        <w:spacing w:after="0"/>
        <w:jc w:val="both"/>
        <w:rPr>
          <w:sz w:val="20"/>
        </w:rPr>
      </w:pPr>
      <w:r>
        <w:rPr>
          <w:sz w:val="20"/>
        </w:rPr>
        <w:t xml:space="preserve">Originály – zejména v rodinných archivech, fond </w:t>
      </w:r>
      <w:r>
        <w:rPr>
          <w:i/>
          <w:sz w:val="20"/>
        </w:rPr>
        <w:t xml:space="preserve">Cizí rody </w:t>
      </w:r>
      <w:r>
        <w:rPr>
          <w:sz w:val="20"/>
        </w:rPr>
        <w:t>a jiné fondy jednotlivých rodů</w:t>
      </w:r>
    </w:p>
    <w:p w:rsidR="00932127" w:rsidRDefault="00932127" w:rsidP="00A60174">
      <w:pPr>
        <w:pStyle w:val="Odstavecseseznamem"/>
        <w:numPr>
          <w:ilvl w:val="0"/>
          <w:numId w:val="2"/>
        </w:numPr>
        <w:spacing w:after="0"/>
        <w:jc w:val="both"/>
        <w:rPr>
          <w:sz w:val="20"/>
        </w:rPr>
      </w:pPr>
      <w:r>
        <w:rPr>
          <w:sz w:val="20"/>
        </w:rPr>
        <w:t>Opis v zemských deskách – desky trhové do roku 1653</w:t>
      </w:r>
    </w:p>
    <w:p w:rsidR="00932127" w:rsidRDefault="00932127" w:rsidP="00A60174">
      <w:pPr>
        <w:pStyle w:val="Odstavecseseznamem"/>
        <w:numPr>
          <w:ilvl w:val="0"/>
          <w:numId w:val="2"/>
        </w:numPr>
        <w:spacing w:after="0"/>
        <w:jc w:val="both"/>
        <w:rPr>
          <w:sz w:val="20"/>
        </w:rPr>
      </w:pPr>
      <w:r>
        <w:rPr>
          <w:sz w:val="20"/>
        </w:rPr>
        <w:t>Úředně ověřené výpisy z desek – vyhotovené na žádost šlechticů, odkazují se na zápis v deskách</w:t>
      </w:r>
    </w:p>
    <w:p w:rsidR="00932127" w:rsidRDefault="00932127" w:rsidP="00A60174">
      <w:pPr>
        <w:pStyle w:val="Odstavecseseznamem"/>
        <w:numPr>
          <w:ilvl w:val="0"/>
          <w:numId w:val="2"/>
        </w:numPr>
        <w:spacing w:after="0"/>
        <w:jc w:val="both"/>
        <w:rPr>
          <w:sz w:val="20"/>
        </w:rPr>
      </w:pPr>
      <w:r>
        <w:rPr>
          <w:sz w:val="20"/>
        </w:rPr>
        <w:t>Koncepty – přípravné materiály k sepsání, často nepotvrzené, obsahují myšlenkové pochody autora</w:t>
      </w:r>
    </w:p>
    <w:p w:rsidR="00932127" w:rsidRPr="00D9759D" w:rsidRDefault="00932127" w:rsidP="00A60174">
      <w:pPr>
        <w:spacing w:after="0"/>
        <w:jc w:val="both"/>
        <w:rPr>
          <w:b/>
          <w:sz w:val="20"/>
        </w:rPr>
      </w:pPr>
      <w:r w:rsidRPr="00D9759D">
        <w:rPr>
          <w:b/>
          <w:sz w:val="20"/>
        </w:rPr>
        <w:t>Proces sepsání listiny</w:t>
      </w:r>
    </w:p>
    <w:p w:rsidR="00932127" w:rsidRPr="00D9759D" w:rsidRDefault="00D9759D" w:rsidP="00A60174">
      <w:pPr>
        <w:pStyle w:val="Odstavecseseznamem"/>
        <w:numPr>
          <w:ilvl w:val="0"/>
          <w:numId w:val="3"/>
        </w:numPr>
        <w:spacing w:after="0"/>
        <w:jc w:val="both"/>
        <w:rPr>
          <w:sz w:val="20"/>
        </w:rPr>
      </w:pPr>
      <w:r>
        <w:rPr>
          <w:sz w:val="20"/>
        </w:rPr>
        <w:t>Původně</w:t>
      </w:r>
      <w:r w:rsidR="00932127" w:rsidRPr="00D9759D">
        <w:rPr>
          <w:sz w:val="20"/>
        </w:rPr>
        <w:t xml:space="preserve"> potřeboval šlechtic tzv. </w:t>
      </w:r>
      <w:r w:rsidR="00932127" w:rsidRPr="00D9759D">
        <w:rPr>
          <w:i/>
          <w:sz w:val="20"/>
        </w:rPr>
        <w:t xml:space="preserve">mocný list, </w:t>
      </w:r>
      <w:r w:rsidR="00932127" w:rsidRPr="00D9759D">
        <w:rPr>
          <w:sz w:val="20"/>
        </w:rPr>
        <w:t>povolení od královského úřadu k sepsání závěti</w:t>
      </w:r>
    </w:p>
    <w:p w:rsidR="00932127" w:rsidRPr="00D9759D" w:rsidRDefault="00932127" w:rsidP="00A60174">
      <w:pPr>
        <w:pStyle w:val="Odstavecseseznamem"/>
        <w:numPr>
          <w:ilvl w:val="0"/>
          <w:numId w:val="3"/>
        </w:numPr>
        <w:spacing w:after="0"/>
        <w:jc w:val="both"/>
        <w:rPr>
          <w:sz w:val="20"/>
        </w:rPr>
      </w:pPr>
      <w:r w:rsidRPr="00D9759D">
        <w:rPr>
          <w:sz w:val="20"/>
        </w:rPr>
        <w:t>Sepsaná závěť se poté stvrzovala v úřadě zemském a přepsala se do desek</w:t>
      </w:r>
    </w:p>
    <w:p w:rsidR="00932127" w:rsidRPr="00D9759D" w:rsidRDefault="00932127" w:rsidP="00A60174">
      <w:pPr>
        <w:pStyle w:val="Odstavecseseznamem"/>
        <w:numPr>
          <w:ilvl w:val="0"/>
          <w:numId w:val="3"/>
        </w:numPr>
        <w:spacing w:after="0"/>
        <w:jc w:val="both"/>
        <w:rPr>
          <w:sz w:val="20"/>
        </w:rPr>
      </w:pPr>
      <w:r w:rsidRPr="00D9759D">
        <w:rPr>
          <w:sz w:val="20"/>
        </w:rPr>
        <w:t>Obnovené zřízení zemské</w:t>
      </w:r>
      <w:r w:rsidR="00D9759D">
        <w:rPr>
          <w:sz w:val="20"/>
        </w:rPr>
        <w:t xml:space="preserve"> roku 1627</w:t>
      </w:r>
      <w:r w:rsidRPr="00D9759D">
        <w:rPr>
          <w:sz w:val="20"/>
        </w:rPr>
        <w:t xml:space="preserve"> povinnost mocného listu ruší a podrobně definuje a unifikuje proces sepisování</w:t>
      </w:r>
    </w:p>
    <w:p w:rsidR="00D9759D" w:rsidRDefault="00D9759D" w:rsidP="00A60174">
      <w:pPr>
        <w:pStyle w:val="Odstavecseseznamem"/>
        <w:numPr>
          <w:ilvl w:val="0"/>
          <w:numId w:val="3"/>
        </w:numPr>
        <w:spacing w:after="0"/>
        <w:jc w:val="both"/>
        <w:rPr>
          <w:sz w:val="20"/>
        </w:rPr>
      </w:pPr>
      <w:r w:rsidRPr="00D9759D">
        <w:rPr>
          <w:sz w:val="20"/>
        </w:rPr>
        <w:t xml:space="preserve">Upřesňuje okolnosti sepsání, požadavky svědků, pečeti, požadavek sepsání listiny </w:t>
      </w:r>
      <w:r w:rsidRPr="00D9759D">
        <w:rPr>
          <w:i/>
          <w:sz w:val="20"/>
        </w:rPr>
        <w:t>za zdravého rozumu a paměti dobré</w:t>
      </w:r>
      <w:r w:rsidRPr="00D9759D">
        <w:rPr>
          <w:sz w:val="20"/>
        </w:rPr>
        <w:t xml:space="preserve">, možnosti zrušení kšaftu, obhájení důvodů v případě vydědění, uložení poslední vůle rodinnému příslušníku, </w:t>
      </w:r>
      <w:r w:rsidR="0073644D">
        <w:rPr>
          <w:sz w:val="20"/>
        </w:rPr>
        <w:t>výjimečné případy (válka či morová epidemie, kdy bylo možno sepsat kšaft bez úředního stvrzení s platností jednoho roku)</w:t>
      </w:r>
      <w:r w:rsidR="0073757F">
        <w:rPr>
          <w:sz w:val="20"/>
        </w:rPr>
        <w:t>,</w:t>
      </w:r>
      <w:r w:rsidR="0073644D">
        <w:rPr>
          <w:sz w:val="20"/>
        </w:rPr>
        <w:t xml:space="preserve"> </w:t>
      </w:r>
      <w:r w:rsidRPr="00D9759D">
        <w:rPr>
          <w:sz w:val="20"/>
        </w:rPr>
        <w:t>poplatky za zřízení závěti (celkově v rozsahu od 200 až 550 grošů českých</w:t>
      </w:r>
      <w:r w:rsidR="0073644D">
        <w:rPr>
          <w:sz w:val="20"/>
        </w:rPr>
        <w:t>, což byl často důvod, proč mnoho šlechticů své kšafty nikdy právně nestvrdili</w:t>
      </w:r>
      <w:r w:rsidRPr="00D9759D">
        <w:rPr>
          <w:sz w:val="20"/>
        </w:rPr>
        <w:t>)</w:t>
      </w:r>
    </w:p>
    <w:p w:rsidR="002D5011" w:rsidRDefault="002D5011" w:rsidP="00A60174">
      <w:pPr>
        <w:spacing w:after="0"/>
        <w:jc w:val="both"/>
        <w:rPr>
          <w:b/>
          <w:sz w:val="20"/>
        </w:rPr>
      </w:pPr>
      <w:r>
        <w:rPr>
          <w:b/>
          <w:sz w:val="20"/>
        </w:rPr>
        <w:t>Obsahová stránka závěti</w:t>
      </w:r>
    </w:p>
    <w:p w:rsidR="002D5011" w:rsidRDefault="0073644D" w:rsidP="00A60174">
      <w:pPr>
        <w:pStyle w:val="Odstavecseseznamem"/>
        <w:numPr>
          <w:ilvl w:val="0"/>
          <w:numId w:val="5"/>
        </w:numPr>
        <w:spacing w:after="0"/>
        <w:jc w:val="both"/>
        <w:rPr>
          <w:sz w:val="20"/>
        </w:rPr>
      </w:pPr>
      <w:r>
        <w:rPr>
          <w:sz w:val="20"/>
        </w:rPr>
        <w:t>Tradičně u</w:t>
      </w:r>
      <w:r w:rsidR="002D5011">
        <w:rPr>
          <w:sz w:val="20"/>
        </w:rPr>
        <w:t>stálená forma obdobně jako u listin (i</w:t>
      </w:r>
      <w:r w:rsidR="003D722D">
        <w:rPr>
          <w:sz w:val="20"/>
        </w:rPr>
        <w:t>nvo</w:t>
      </w:r>
      <w:r>
        <w:rPr>
          <w:sz w:val="20"/>
        </w:rPr>
        <w:t xml:space="preserve">kace, </w:t>
      </w:r>
      <w:proofErr w:type="spellStart"/>
      <w:r>
        <w:rPr>
          <w:sz w:val="20"/>
        </w:rPr>
        <w:t>intitulace</w:t>
      </w:r>
      <w:proofErr w:type="spellEnd"/>
      <w:r>
        <w:rPr>
          <w:sz w:val="20"/>
        </w:rPr>
        <w:t>, promulgace… - neustálené pořadí)</w:t>
      </w:r>
    </w:p>
    <w:p w:rsidR="0073644D" w:rsidRPr="002D5011" w:rsidRDefault="0073644D" w:rsidP="00A60174">
      <w:pPr>
        <w:pStyle w:val="Odstavecseseznamem"/>
        <w:numPr>
          <w:ilvl w:val="0"/>
          <w:numId w:val="5"/>
        </w:numPr>
        <w:spacing w:after="0"/>
        <w:jc w:val="both"/>
        <w:rPr>
          <w:sz w:val="20"/>
        </w:rPr>
      </w:pPr>
      <w:r>
        <w:rPr>
          <w:sz w:val="20"/>
        </w:rPr>
        <w:t>Obdobný přístup kritiky jako u listin, s tím že testament prozrazuje mnohé o autorově vztahu ke smrti</w:t>
      </w:r>
    </w:p>
    <w:p w:rsidR="00D9759D" w:rsidRDefault="00D9759D" w:rsidP="00A60174">
      <w:pPr>
        <w:spacing w:after="0"/>
        <w:jc w:val="both"/>
        <w:rPr>
          <w:b/>
          <w:sz w:val="20"/>
        </w:rPr>
      </w:pPr>
      <w:r w:rsidRPr="00D9759D">
        <w:rPr>
          <w:b/>
          <w:sz w:val="20"/>
        </w:rPr>
        <w:t>Základní témata historického bádání využívajícího testamenty</w:t>
      </w:r>
    </w:p>
    <w:p w:rsidR="00D9759D" w:rsidRDefault="00D9759D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Genealogie, rodina a biografie – odhaluje vztahy mezi členy rodu, stejně jako vztahy mezi rody</w:t>
      </w:r>
    </w:p>
    <w:p w:rsidR="00D9759D" w:rsidRDefault="00D9759D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 xml:space="preserve">Životní cykly a přechodové rituály – asi nejvíce </w:t>
      </w:r>
      <w:r>
        <w:rPr>
          <w:i/>
          <w:sz w:val="20"/>
        </w:rPr>
        <w:t>vytěžitelná</w:t>
      </w:r>
      <w:r>
        <w:rPr>
          <w:sz w:val="20"/>
        </w:rPr>
        <w:t xml:space="preserve"> stránka testamentů, mnoho osobních údajů ze života, od narození, výchovu, kavalírské cesty, trávení volného času</w:t>
      </w:r>
      <w:r w:rsidR="002D5011">
        <w:rPr>
          <w:sz w:val="20"/>
        </w:rPr>
        <w:t>, svatby, požadavky na pohřeb</w:t>
      </w:r>
      <w:r w:rsidR="00A60174">
        <w:rPr>
          <w:sz w:val="20"/>
        </w:rPr>
        <w:t>. Problematice je v první části knihy věnována samostatná kapitola.</w:t>
      </w:r>
    </w:p>
    <w:p w:rsidR="002D5011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Náhled do mentalit šlechty</w:t>
      </w:r>
    </w:p>
    <w:p w:rsidR="002D5011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Právní dějiny, právní povědomí testátorů – se sepsání často pomáhala osoba právně vzdělaná</w:t>
      </w:r>
    </w:p>
    <w:p w:rsidR="00985FAF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Vývoj pozemkového vlastnictví a finančního hospodaření šlechty, náhled do šlechtické ekonomiky</w:t>
      </w:r>
    </w:p>
    <w:p w:rsidR="002D5011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Hmotná kultura a topografie šlechtických sídel, zámecké přestavby – citový vztah šlechtice k majetku</w:t>
      </w:r>
    </w:p>
    <w:p w:rsidR="002D5011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Páni a přátelé – odhalují neoficiální vazby kontaktů a přátel</w:t>
      </w:r>
    </w:p>
    <w:p w:rsidR="002D5011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Personální struktura šlechtického dvora</w:t>
      </w:r>
    </w:p>
    <w:p w:rsidR="002D5011" w:rsidRDefault="002D5011" w:rsidP="00A60174">
      <w:pPr>
        <w:pStyle w:val="Odstavecseseznamem"/>
        <w:numPr>
          <w:ilvl w:val="0"/>
          <w:numId w:val="4"/>
        </w:numPr>
        <w:spacing w:after="0"/>
        <w:jc w:val="both"/>
        <w:rPr>
          <w:sz w:val="20"/>
        </w:rPr>
      </w:pPr>
      <w:r>
        <w:rPr>
          <w:sz w:val="20"/>
        </w:rPr>
        <w:t>Fundace církevních a charitativních organizací – časté odkázání finanční částky kostelům</w:t>
      </w:r>
    </w:p>
    <w:p w:rsidR="00A60174" w:rsidRDefault="00A60174" w:rsidP="00A60174">
      <w:pPr>
        <w:spacing w:after="0"/>
        <w:jc w:val="both"/>
        <w:rPr>
          <w:b/>
          <w:sz w:val="20"/>
        </w:rPr>
      </w:pPr>
    </w:p>
    <w:p w:rsidR="0073757F" w:rsidRPr="00A60174" w:rsidRDefault="00A60174" w:rsidP="00A60174">
      <w:pPr>
        <w:spacing w:after="0"/>
        <w:jc w:val="both"/>
        <w:rPr>
          <w:sz w:val="18"/>
        </w:rPr>
      </w:pPr>
      <w:r w:rsidRPr="00A60174">
        <w:rPr>
          <w:sz w:val="18"/>
        </w:rPr>
        <w:t xml:space="preserve">Sepsání testamentu šlechtici považovali za soulad s křesťanským učením </w:t>
      </w:r>
      <w:r w:rsidRPr="00A60174">
        <w:rPr>
          <w:i/>
          <w:sz w:val="18"/>
        </w:rPr>
        <w:t xml:space="preserve">o dobré smrti. </w:t>
      </w:r>
      <w:r w:rsidRPr="00A60174">
        <w:rPr>
          <w:sz w:val="18"/>
        </w:rPr>
        <w:t>Té se</w:t>
      </w:r>
      <w:r w:rsidR="0073644D" w:rsidRPr="00A60174">
        <w:rPr>
          <w:sz w:val="18"/>
        </w:rPr>
        <w:t xml:space="preserve"> zpravidla báli, především z důvodu její nepředvídatelnosti a nečekanosti, což je k sepsání </w:t>
      </w:r>
      <w:r w:rsidR="0073757F" w:rsidRPr="00A60174">
        <w:rPr>
          <w:sz w:val="18"/>
        </w:rPr>
        <w:t>listiny dohánělo. Taktéž se obávali</w:t>
      </w:r>
      <w:r w:rsidRPr="00A60174">
        <w:rPr>
          <w:sz w:val="18"/>
        </w:rPr>
        <w:t xml:space="preserve"> toho, jako bude</w:t>
      </w:r>
      <w:r w:rsidR="0073757F" w:rsidRPr="00A60174">
        <w:rPr>
          <w:sz w:val="18"/>
        </w:rPr>
        <w:t xml:space="preserve"> naloženo s jejich statky na zemi, často žádali i postihy za nedodržení požadavků</w:t>
      </w:r>
      <w:r w:rsidRPr="00A60174">
        <w:rPr>
          <w:sz w:val="18"/>
        </w:rPr>
        <w:t xml:space="preserve">. </w:t>
      </w:r>
      <w:r w:rsidR="0073757F" w:rsidRPr="00A60174">
        <w:rPr>
          <w:sz w:val="18"/>
        </w:rPr>
        <w:t>Přes vědomí vlastních hříchu se obavy z posmrtného osudu duše ne</w:t>
      </w:r>
      <w:r w:rsidRPr="00A60174">
        <w:rPr>
          <w:sz w:val="18"/>
        </w:rPr>
        <w:t>objevovaly, o očistci či pekle se v dokumentech vůbec nezmiňují.</w:t>
      </w:r>
    </w:p>
    <w:p w:rsidR="0073757F" w:rsidRPr="00247343" w:rsidRDefault="00A60174" w:rsidP="00A60174">
      <w:pPr>
        <w:spacing w:after="0"/>
        <w:jc w:val="both"/>
        <w:rPr>
          <w:sz w:val="18"/>
        </w:rPr>
      </w:pPr>
      <w:r w:rsidRPr="00A60174">
        <w:rPr>
          <w:sz w:val="18"/>
        </w:rPr>
        <w:t xml:space="preserve">Zajímavou oblastí je taktéž porovnání listin sepsaných ženami. Zatímco muži se většinou odkazují ke svému rodu a k bohu, ženy se odkazovaly k zesnulým manželům. </w:t>
      </w:r>
      <w:r w:rsidR="00BF1081">
        <w:rPr>
          <w:sz w:val="18"/>
        </w:rPr>
        <w:t>Ženy t</w:t>
      </w:r>
      <w:r w:rsidRPr="00A60174">
        <w:rPr>
          <w:sz w:val="18"/>
        </w:rPr>
        <w:t>aktéž</w:t>
      </w:r>
      <w:r w:rsidR="00247343">
        <w:rPr>
          <w:sz w:val="18"/>
        </w:rPr>
        <w:t xml:space="preserve"> odkazovali více majetku dcerám</w:t>
      </w:r>
      <w:r w:rsidRPr="00A60174">
        <w:rPr>
          <w:sz w:val="18"/>
        </w:rPr>
        <w:t xml:space="preserve"> než muži.</w:t>
      </w:r>
    </w:p>
    <w:sectPr w:rsidR="0073757F" w:rsidRPr="00247343" w:rsidSect="00A601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A9C"/>
    <w:multiLevelType w:val="hybridMultilevel"/>
    <w:tmpl w:val="397A6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903"/>
    <w:multiLevelType w:val="hybridMultilevel"/>
    <w:tmpl w:val="DFAC58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055"/>
    <w:multiLevelType w:val="hybridMultilevel"/>
    <w:tmpl w:val="41629E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11A83"/>
    <w:multiLevelType w:val="hybridMultilevel"/>
    <w:tmpl w:val="75B4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7718"/>
    <w:multiLevelType w:val="hybridMultilevel"/>
    <w:tmpl w:val="F6F476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F"/>
    <w:rsid w:val="00247343"/>
    <w:rsid w:val="002D5011"/>
    <w:rsid w:val="003D722D"/>
    <w:rsid w:val="005E468C"/>
    <w:rsid w:val="00676645"/>
    <w:rsid w:val="0073644D"/>
    <w:rsid w:val="0073757F"/>
    <w:rsid w:val="008578D4"/>
    <w:rsid w:val="00932127"/>
    <w:rsid w:val="00976269"/>
    <w:rsid w:val="00985FAF"/>
    <w:rsid w:val="00A60174"/>
    <w:rsid w:val="00BF1081"/>
    <w:rsid w:val="00D9759D"/>
    <w:rsid w:val="00F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C116F-499E-464C-BABD-30EF6510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Tomáš Malý</cp:lastModifiedBy>
  <cp:revision>2</cp:revision>
  <cp:lastPrinted>2017-12-04T11:16:00Z</cp:lastPrinted>
  <dcterms:created xsi:type="dcterms:W3CDTF">2017-12-07T07:32:00Z</dcterms:created>
  <dcterms:modified xsi:type="dcterms:W3CDTF">2017-12-07T07:32:00Z</dcterms:modified>
</cp:coreProperties>
</file>