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64" w:rsidRPr="00D24A5A" w:rsidRDefault="00835864" w:rsidP="00835864">
      <w:pPr>
        <w:rPr>
          <w:rFonts w:ascii="Garamond" w:hAnsi="Garamond"/>
        </w:rPr>
      </w:pPr>
      <w:r w:rsidRPr="008D0567">
        <w:rPr>
          <w:rFonts w:ascii="Garamond" w:hAnsi="Garamond"/>
          <w:b/>
        </w:rPr>
        <w:t>Čínský román</w:t>
      </w:r>
      <w:r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(</w:t>
      </w:r>
      <w:r w:rsidR="00AD0B30" w:rsidRPr="00D24A5A">
        <w:rPr>
          <w:rFonts w:ascii="Garamond" w:hAnsi="Garamond"/>
          <w:i/>
        </w:rPr>
        <w:t xml:space="preserve">zhanghui xiaoshuo </w:t>
      </w:r>
      <w:r w:rsidR="00AD0B30" w:rsidRPr="00D24A5A">
        <w:rPr>
          <w:rFonts w:ascii="Garamond" w:hAnsi="Garamond"/>
        </w:rPr>
        <w:t>章囘小説</w:t>
      </w:r>
      <w:r w:rsidR="00AD0B30" w:rsidRPr="00D24A5A">
        <w:rPr>
          <w:rFonts w:ascii="Garamond" w:hAnsi="Garamond"/>
        </w:rPr>
        <w:t>)</w:t>
      </w:r>
      <w:r w:rsidRPr="00D24A5A">
        <w:rPr>
          <w:rFonts w:ascii="Garamond" w:hAnsi="Garamond"/>
        </w:rPr>
        <w:t xml:space="preserve"> v hovorovém jazyce</w:t>
      </w:r>
      <w:r w:rsidR="008D0567">
        <w:rPr>
          <w:rFonts w:ascii="Garamond" w:hAnsi="Garamond"/>
        </w:rPr>
        <w:t>, 14. – 18. století</w:t>
      </w:r>
    </w:p>
    <w:p w:rsidR="00AD0B30" w:rsidRPr="00D24A5A" w:rsidRDefault="00AD0B30" w:rsidP="00835864">
      <w:pPr>
        <w:rPr>
          <w:rFonts w:ascii="Garamond" w:hAnsi="Garamond"/>
        </w:rPr>
      </w:pPr>
    </w:p>
    <w:p w:rsidR="00835864" w:rsidRPr="00D24A5A" w:rsidRDefault="00835864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(1) </w:t>
      </w:r>
    </w:p>
    <w:p w:rsidR="007364DD" w:rsidRPr="00D24A5A" w:rsidRDefault="00835864" w:rsidP="00835864">
      <w:pPr>
        <w:rPr>
          <w:rFonts w:ascii="Garamond" w:hAnsi="Garamond"/>
        </w:rPr>
      </w:pPr>
      <w:r w:rsidRPr="00D24A5A">
        <w:rPr>
          <w:rFonts w:ascii="Garamond" w:hAnsi="Garamond"/>
          <w:i/>
        </w:rPr>
        <w:t xml:space="preserve">Sanguo yanyi </w:t>
      </w:r>
      <w:r w:rsidRPr="00D24A5A">
        <w:rPr>
          <w:rFonts w:ascii="Garamond" w:hAnsi="Garamond"/>
        </w:rPr>
        <w:t>三国演义</w:t>
      </w:r>
      <w:r w:rsidRPr="00D24A5A">
        <w:rPr>
          <w:rFonts w:ascii="Garamond" w:hAnsi="Garamond"/>
        </w:rPr>
        <w:t xml:space="preserve">, též </w:t>
      </w:r>
      <w:r w:rsidRPr="00D24A5A">
        <w:rPr>
          <w:rFonts w:ascii="Garamond" w:hAnsi="Garamond"/>
          <w:i/>
        </w:rPr>
        <w:t xml:space="preserve"> Sanguo zhi yanyi</w:t>
      </w:r>
      <w:r w:rsidRPr="00D24A5A">
        <w:rPr>
          <w:rFonts w:ascii="Garamond" w:hAnsi="Garamond"/>
        </w:rPr>
        <w:t xml:space="preserve">, připisované Luo Guanzhongovi </w:t>
      </w:r>
      <w:r w:rsidRPr="00D24A5A">
        <w:rPr>
          <w:rFonts w:ascii="Garamond" w:hAnsi="Garamond"/>
        </w:rPr>
        <w:t>罗贯中</w:t>
      </w:r>
      <w:r w:rsidRPr="00D24A5A">
        <w:rPr>
          <w:rFonts w:ascii="Garamond" w:hAnsi="Garamond"/>
        </w:rPr>
        <w:t xml:space="preserve"> (14.st.)</w:t>
      </w:r>
    </w:p>
    <w:p w:rsidR="00835864" w:rsidRPr="00026F0E" w:rsidRDefault="00835864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Nejstarší </w:t>
      </w:r>
      <w:r w:rsidR="00AD0B30" w:rsidRPr="00D24A5A">
        <w:rPr>
          <w:rFonts w:ascii="Garamond" w:hAnsi="Garamond"/>
        </w:rPr>
        <w:t>úpln</w:t>
      </w:r>
      <w:r w:rsidRPr="00D24A5A">
        <w:rPr>
          <w:rFonts w:ascii="Garamond" w:hAnsi="Garamond"/>
        </w:rPr>
        <w:t xml:space="preserve">é vydání z r. 1522, </w:t>
      </w:r>
    </w:p>
    <w:p w:rsidR="00835864" w:rsidRPr="00D24A5A" w:rsidRDefault="00835864" w:rsidP="00835864">
      <w:pPr>
        <w:rPr>
          <w:rFonts w:ascii="Garamond" w:hAnsi="Garamond"/>
        </w:rPr>
      </w:pPr>
      <w:r w:rsidRPr="00D24A5A">
        <w:rPr>
          <w:rFonts w:ascii="Garamond" w:hAnsi="Garamond"/>
          <w:color w:val="000000"/>
          <w:shd w:val="clear" w:color="auto" w:fill="FFFFFF"/>
        </w:rPr>
        <w:t xml:space="preserve">Historický román podložený Historií tří říší </w:t>
      </w:r>
      <w:r w:rsidRPr="00D24A5A">
        <w:rPr>
          <w:rFonts w:ascii="Garamond" w:hAnsi="Garamond"/>
          <w:i/>
        </w:rPr>
        <w:t xml:space="preserve">Sanguo zhi </w:t>
      </w:r>
      <w:r w:rsidR="00026F0E">
        <w:rPr>
          <w:rFonts w:ascii="Garamond" w:hAnsi="Garamond"/>
        </w:rPr>
        <w:t>(</w:t>
      </w:r>
      <w:r w:rsidRPr="00D24A5A">
        <w:rPr>
          <w:rFonts w:ascii="Garamond" w:hAnsi="Garamond"/>
        </w:rPr>
        <w:t>3</w:t>
      </w:r>
      <w:r w:rsidR="00026F0E">
        <w:rPr>
          <w:rFonts w:ascii="Garamond" w:hAnsi="Garamond"/>
        </w:rPr>
        <w:t>. stol.</w:t>
      </w:r>
      <w:r w:rsidRPr="00D24A5A">
        <w:rPr>
          <w:rFonts w:ascii="Garamond" w:hAnsi="Garamond"/>
        </w:rPr>
        <w:t>).</w:t>
      </w:r>
    </w:p>
    <w:p w:rsidR="00835864" w:rsidRPr="00D24A5A" w:rsidRDefault="00835864" w:rsidP="00835864">
      <w:pPr>
        <w:rPr>
          <w:rFonts w:ascii="Garamond" w:hAnsi="Garamond"/>
          <w:color w:val="000000"/>
          <w:shd w:val="clear" w:color="auto" w:fill="FFFFFF"/>
        </w:rPr>
      </w:pPr>
      <w:r w:rsidRPr="00D24A5A">
        <w:rPr>
          <w:rFonts w:ascii="Garamond" w:hAnsi="Garamond"/>
        </w:rPr>
        <w:t>120 kapitol (</w:t>
      </w:r>
      <w:r w:rsidRPr="00D24A5A">
        <w:rPr>
          <w:rFonts w:ascii="Garamond" w:hAnsi="Garamond"/>
          <w:i/>
        </w:rPr>
        <w:t xml:space="preserve">hui </w:t>
      </w:r>
      <w:r w:rsidRPr="00D24A5A">
        <w:rPr>
          <w:rFonts w:ascii="Garamond" w:hAnsi="Garamond"/>
        </w:rPr>
        <w:t>回</w:t>
      </w:r>
      <w:r w:rsidRPr="00D24A5A">
        <w:rPr>
          <w:rFonts w:ascii="Garamond" w:hAnsi="Garamond"/>
        </w:rPr>
        <w:t>)</w:t>
      </w:r>
      <w:r w:rsidR="00AD0B30" w:rsidRPr="00D24A5A">
        <w:rPr>
          <w:rFonts w:ascii="Garamond" w:hAnsi="Garamond"/>
        </w:rPr>
        <w:t>, na 1000 postav. Protagonisty jsou Liu Bei</w:t>
      </w:r>
      <w:r w:rsidR="00AD0B30" w:rsidRPr="00D24A5A">
        <w:rPr>
          <w:rFonts w:ascii="Garamond" w:hAnsi="Garamond"/>
        </w:rPr>
        <w:t>刘备</w:t>
      </w:r>
      <w:r w:rsidR="00AD0B30" w:rsidRPr="00D24A5A">
        <w:rPr>
          <w:rFonts w:ascii="Garamond" w:hAnsi="Garamond"/>
        </w:rPr>
        <w:t xml:space="preserve">, vladař říše Shu </w:t>
      </w:r>
      <w:r w:rsidR="00AD0B30" w:rsidRPr="00D24A5A">
        <w:rPr>
          <w:rFonts w:ascii="Garamond" w:hAnsi="Garamond"/>
        </w:rPr>
        <w:t>蜀</w:t>
      </w:r>
      <w:r w:rsidR="00AD0B30" w:rsidRPr="00D24A5A">
        <w:rPr>
          <w:rFonts w:ascii="Garamond" w:hAnsi="Garamond"/>
        </w:rPr>
        <w:t xml:space="preserve">, a jeho věrní Guan Yu </w:t>
      </w:r>
      <w:r w:rsidR="00AD0B30" w:rsidRPr="00D24A5A">
        <w:rPr>
          <w:rFonts w:ascii="Garamond" w:hAnsi="Garamond"/>
        </w:rPr>
        <w:t>关羽</w:t>
      </w:r>
      <w:r w:rsidR="00AD0B30" w:rsidRPr="00D24A5A">
        <w:rPr>
          <w:rFonts w:ascii="Garamond" w:hAnsi="Garamond"/>
        </w:rPr>
        <w:t xml:space="preserve"> (</w:t>
      </w:r>
      <w:r w:rsidR="0027349D">
        <w:rPr>
          <w:rFonts w:ascii="Garamond" w:hAnsi="Garamond"/>
        </w:rPr>
        <w:t>uctíva</w:t>
      </w:r>
      <w:r w:rsidR="00AD0B30" w:rsidRPr="00D24A5A">
        <w:rPr>
          <w:rFonts w:ascii="Garamond" w:hAnsi="Garamond"/>
        </w:rPr>
        <w:t>ný jako</w:t>
      </w:r>
      <w:r w:rsidR="00026F0E">
        <w:rPr>
          <w:rFonts w:ascii="Garamond" w:hAnsi="Garamond"/>
        </w:rPr>
        <w:t xml:space="preserve"> bůh</w:t>
      </w:r>
      <w:r w:rsidR="00AD0B30" w:rsidRPr="00D24A5A">
        <w:rPr>
          <w:rFonts w:ascii="Garamond" w:hAnsi="Garamond"/>
        </w:rPr>
        <w:t xml:space="preserve"> Guandi </w:t>
      </w:r>
      <w:r w:rsidR="00AD0B30" w:rsidRPr="00D24A5A">
        <w:rPr>
          <w:rFonts w:ascii="Garamond" w:hAnsi="Garamond"/>
        </w:rPr>
        <w:t>关帝</w:t>
      </w:r>
      <w:r w:rsidR="00AD0B30" w:rsidRPr="00D24A5A">
        <w:rPr>
          <w:rFonts w:ascii="Garamond" w:hAnsi="Garamond"/>
        </w:rPr>
        <w:t xml:space="preserve">), Zhang Fei </w:t>
      </w:r>
      <w:r w:rsidR="00AD0B30" w:rsidRPr="00D24A5A">
        <w:rPr>
          <w:rFonts w:ascii="Garamond" w:hAnsi="Garamond"/>
        </w:rPr>
        <w:t>张飞</w:t>
      </w:r>
      <w:r w:rsidR="00AD0B30" w:rsidRPr="00D24A5A">
        <w:rPr>
          <w:rFonts w:ascii="Garamond" w:hAnsi="Garamond"/>
        </w:rPr>
        <w:t xml:space="preserve"> a rádce Zhuge Liang </w:t>
      </w:r>
      <w:r w:rsidR="00AD0B30" w:rsidRPr="00D24A5A">
        <w:rPr>
          <w:rFonts w:ascii="Garamond" w:hAnsi="Garamond"/>
        </w:rPr>
        <w:t>诸葛亮</w:t>
      </w:r>
      <w:r w:rsidR="00AD0B30" w:rsidRPr="00D24A5A">
        <w:rPr>
          <w:rFonts w:ascii="Garamond" w:hAnsi="Garamond"/>
        </w:rPr>
        <w:t>. Zápornou postavou je</w:t>
      </w:r>
      <w:r w:rsidR="00026F0E">
        <w:rPr>
          <w:rFonts w:ascii="Garamond" w:hAnsi="Garamond"/>
        </w:rPr>
        <w:t xml:space="preserve"> weiský vladař</w:t>
      </w:r>
      <w:r w:rsidR="00AD0B30" w:rsidRPr="00D24A5A">
        <w:rPr>
          <w:rFonts w:ascii="Garamond" w:hAnsi="Garamond"/>
        </w:rPr>
        <w:t xml:space="preserve"> Cao Cao.</w:t>
      </w:r>
    </w:p>
    <w:p w:rsidR="00835864" w:rsidRPr="00D24A5A" w:rsidRDefault="00835864" w:rsidP="00835864">
      <w:pPr>
        <w:rPr>
          <w:rFonts w:ascii="Garamond" w:hAnsi="Garamond"/>
          <w:i/>
        </w:rPr>
      </w:pPr>
      <w:r w:rsidRPr="00D24A5A">
        <w:rPr>
          <w:rFonts w:ascii="Garamond" w:hAnsi="Garamond"/>
          <w:i/>
        </w:rPr>
        <w:t>Říše, která byl dlouho rozdělená, se musí sjednotit.</w:t>
      </w:r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  <w:i/>
        </w:rPr>
        <w:t>Říše, která byla dlouho sjednocená, se musí rozdělit. Tak tomu vždy bylo.</w:t>
      </w:r>
    </w:p>
    <w:p w:rsidR="00AD0B30" w:rsidRPr="00D24A5A" w:rsidRDefault="00AD0B30" w:rsidP="00835864">
      <w:pPr>
        <w:rPr>
          <w:rFonts w:ascii="Garamond" w:hAnsi="Garamond"/>
        </w:rPr>
      </w:pPr>
    </w:p>
    <w:p w:rsidR="00AD0B30" w:rsidRPr="00D24A5A" w:rsidRDefault="00AD0B30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>(2)</w:t>
      </w:r>
    </w:p>
    <w:p w:rsidR="00835864" w:rsidRPr="00D24A5A" w:rsidRDefault="00AD0B30" w:rsidP="00835864">
      <w:pPr>
        <w:rPr>
          <w:rFonts w:ascii="Garamond" w:hAnsi="Garamond"/>
          <w:color w:val="333333"/>
          <w:shd w:val="clear" w:color="auto" w:fill="FFFFFF"/>
        </w:rPr>
      </w:pPr>
      <w:r w:rsidRPr="008D0567">
        <w:rPr>
          <w:rFonts w:ascii="Garamond" w:hAnsi="Garamond"/>
          <w:i/>
          <w:color w:val="333333"/>
          <w:shd w:val="clear" w:color="auto" w:fill="FFFFFF"/>
        </w:rPr>
        <w:t>Shuihu zhuan</w:t>
      </w:r>
      <w:r w:rsidRPr="008D0567">
        <w:rPr>
          <w:rStyle w:val="apple-converted-space"/>
          <w:rFonts w:ascii="Garamond" w:hAnsi="Garamond"/>
          <w:i/>
          <w:color w:val="333333"/>
          <w:shd w:val="clear" w:color="auto" w:fill="FFFFFF"/>
        </w:rPr>
        <w:t> </w:t>
      </w:r>
      <w:r w:rsidRPr="008D0567">
        <w:rPr>
          <w:rFonts w:ascii="Garamond" w:hAnsi="Garamond"/>
          <w:color w:val="333333"/>
          <w:shd w:val="clear" w:color="auto" w:fill="FFFFFF"/>
        </w:rPr>
        <w:t>水滸傳</w:t>
      </w:r>
      <w:r w:rsidR="008D0567">
        <w:rPr>
          <w:rFonts w:ascii="Garamond" w:hAnsi="Garamond"/>
          <w:color w:val="333333"/>
          <w:shd w:val="clear" w:color="auto" w:fill="FFFFFF"/>
        </w:rPr>
        <w:t>, ze 14. stol.</w:t>
      </w:r>
      <w:r w:rsidR="0027349D" w:rsidRPr="0027349D">
        <w:rPr>
          <w:rFonts w:ascii="Garamond" w:hAnsi="Garamond"/>
          <w:color w:val="333333"/>
          <w:shd w:val="clear" w:color="auto" w:fill="FFFFFF"/>
        </w:rPr>
        <w:t xml:space="preserve"> </w:t>
      </w:r>
      <w:r w:rsidR="0027349D">
        <w:rPr>
          <w:rFonts w:ascii="Garamond" w:hAnsi="Garamond"/>
          <w:color w:val="333333"/>
          <w:shd w:val="clear" w:color="auto" w:fill="FFFFFF"/>
        </w:rPr>
        <w:t>se dochovaly fragmenty. Nejstarší úplný text je dvojí</w:t>
      </w:r>
      <w:r w:rsidR="00C71BAE" w:rsidRPr="00D24A5A">
        <w:rPr>
          <w:rFonts w:ascii="Garamond" w:hAnsi="Garamond"/>
          <w:color w:val="333333"/>
          <w:shd w:val="clear" w:color="auto" w:fill="FFFFFF"/>
        </w:rPr>
        <w:t>, jeden</w:t>
      </w:r>
      <w:r w:rsidR="0027349D">
        <w:rPr>
          <w:rFonts w:ascii="Garamond" w:hAnsi="Garamond"/>
          <w:color w:val="333333"/>
          <w:shd w:val="clear" w:color="auto" w:fill="FFFFFF"/>
        </w:rPr>
        <w:t xml:space="preserve"> má 120 kap., druhý</w:t>
      </w:r>
      <w:r w:rsidR="00026F0E">
        <w:rPr>
          <w:rFonts w:ascii="Garamond" w:hAnsi="Garamond"/>
          <w:color w:val="333333"/>
          <w:shd w:val="clear" w:color="auto" w:fill="FFFFFF"/>
        </w:rPr>
        <w:t xml:space="preserve"> cca 100</w:t>
      </w:r>
      <w:r w:rsidR="0027349D">
        <w:rPr>
          <w:rFonts w:ascii="Garamond" w:hAnsi="Garamond"/>
          <w:color w:val="333333"/>
          <w:shd w:val="clear" w:color="auto" w:fill="FFFFFF"/>
        </w:rPr>
        <w:t xml:space="preserve">. </w:t>
      </w:r>
      <w:r w:rsidR="00026F0E">
        <w:rPr>
          <w:rFonts w:ascii="Garamond" w:hAnsi="Garamond"/>
          <w:color w:val="333333"/>
          <w:shd w:val="clear" w:color="auto" w:fill="FFFFFF"/>
        </w:rPr>
        <w:t>N</w:t>
      </w:r>
      <w:r w:rsidR="00C71BAE" w:rsidRPr="00D24A5A">
        <w:rPr>
          <w:rFonts w:ascii="Garamond" w:hAnsi="Garamond"/>
        </w:rPr>
        <w:t>ej</w:t>
      </w:r>
      <w:r w:rsidR="00B23274">
        <w:rPr>
          <w:rFonts w:ascii="Garamond" w:hAnsi="Garamond"/>
        </w:rPr>
        <w:t>známější</w:t>
      </w:r>
      <w:r w:rsidR="00C71BAE" w:rsidRPr="00D24A5A">
        <w:rPr>
          <w:rFonts w:ascii="Garamond" w:hAnsi="Garamond"/>
        </w:rPr>
        <w:t xml:space="preserve"> j</w:t>
      </w:r>
      <w:r w:rsidR="00026F0E">
        <w:rPr>
          <w:rFonts w:ascii="Garamond" w:hAnsi="Garamond"/>
        </w:rPr>
        <w:t xml:space="preserve">e </w:t>
      </w:r>
      <w:r w:rsidRPr="00D24A5A">
        <w:rPr>
          <w:rFonts w:ascii="Garamond" w:hAnsi="Garamond"/>
        </w:rPr>
        <w:t xml:space="preserve">komentované vydání </w:t>
      </w:r>
      <w:r w:rsidR="00026F0E">
        <w:rPr>
          <w:rFonts w:ascii="Garamond" w:hAnsi="Garamond"/>
        </w:rPr>
        <w:t>(</w:t>
      </w:r>
      <w:r w:rsidR="00026F0E">
        <w:rPr>
          <w:rFonts w:ascii="Garamond" w:hAnsi="Garamond"/>
          <w:color w:val="333333"/>
          <w:shd w:val="clear" w:color="auto" w:fill="FFFFFF"/>
        </w:rPr>
        <w:t>71 kap</w:t>
      </w:r>
      <w:r w:rsidR="00026F0E">
        <w:rPr>
          <w:rFonts w:ascii="Garamond" w:hAnsi="Garamond"/>
          <w:color w:val="333333"/>
          <w:shd w:val="clear" w:color="auto" w:fill="FFFFFF"/>
        </w:rPr>
        <w:t>)</w:t>
      </w:r>
      <w:r w:rsidR="00026F0E"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 xml:space="preserve">od </w:t>
      </w:r>
      <w:r w:rsidRPr="00D24A5A">
        <w:rPr>
          <w:rFonts w:ascii="Garamond" w:hAnsi="Garamond"/>
          <w:color w:val="333333"/>
          <w:shd w:val="clear" w:color="auto" w:fill="FFFFFF"/>
        </w:rPr>
        <w:t>Jin Shengtan</w:t>
      </w:r>
      <w:r w:rsidR="00C71BAE" w:rsidRPr="00D24A5A">
        <w:rPr>
          <w:rFonts w:ascii="Garamond" w:hAnsi="Garamond"/>
          <w:color w:val="333333"/>
          <w:shd w:val="clear" w:color="auto" w:fill="FFFFFF"/>
        </w:rPr>
        <w:t>a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Pr="00D24A5A">
        <w:rPr>
          <w:rFonts w:ascii="Garamond" w:hAnsi="Garamond"/>
          <w:color w:val="333333"/>
          <w:shd w:val="clear" w:color="auto" w:fill="FFFFFF"/>
        </w:rPr>
        <w:t>金聖歎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z roku 1641</w:t>
      </w:r>
      <w:r w:rsidR="008D0567">
        <w:rPr>
          <w:rFonts w:ascii="Garamond" w:hAnsi="Garamond"/>
          <w:color w:val="333333"/>
          <w:shd w:val="clear" w:color="auto" w:fill="FFFFFF"/>
        </w:rPr>
        <w:t>.</w:t>
      </w:r>
    </w:p>
    <w:p w:rsidR="00AD0B30" w:rsidRPr="00D24A5A" w:rsidRDefault="00C71BAE" w:rsidP="00835864">
      <w:pPr>
        <w:rPr>
          <w:rFonts w:ascii="Garamond" w:hAnsi="Garamond"/>
        </w:rPr>
      </w:pPr>
      <w:r w:rsidRPr="00D24A5A">
        <w:rPr>
          <w:rFonts w:ascii="Garamond" w:hAnsi="Garamond"/>
          <w:color w:val="333333"/>
          <w:shd w:val="clear" w:color="auto" w:fill="FFFFFF"/>
        </w:rPr>
        <w:t>Román v</w:t>
      </w:r>
      <w:r w:rsidR="00AD0B30" w:rsidRPr="00D24A5A">
        <w:rPr>
          <w:rFonts w:ascii="Garamond" w:hAnsi="Garamond"/>
          <w:color w:val="333333"/>
          <w:shd w:val="clear" w:color="auto" w:fill="FFFFFF"/>
        </w:rPr>
        <w:t xml:space="preserve">ychází z historického vyprávění (tzv. </w:t>
      </w:r>
      <w:r w:rsidR="00AD0B30" w:rsidRPr="00D24A5A">
        <w:rPr>
          <w:rFonts w:ascii="Garamond" w:hAnsi="Garamond"/>
          <w:i/>
          <w:color w:val="333333"/>
          <w:shd w:val="clear" w:color="auto" w:fill="FFFFFF"/>
        </w:rPr>
        <w:t xml:space="preserve">pinghua </w:t>
      </w:r>
      <w:r w:rsidR="00AD0B30" w:rsidRPr="00D24A5A">
        <w:rPr>
          <w:rFonts w:ascii="Garamond" w:hAnsi="Garamond"/>
          <w:color w:val="333333"/>
          <w:shd w:val="clear" w:color="auto" w:fill="FFFFFF"/>
        </w:rPr>
        <w:t>平话</w:t>
      </w:r>
      <w:r w:rsidR="00AD0B30" w:rsidRPr="00D24A5A">
        <w:rPr>
          <w:rFonts w:ascii="Garamond" w:hAnsi="Garamond"/>
          <w:color w:val="333333"/>
          <w:shd w:val="clear" w:color="auto" w:fill="FFFFFF"/>
        </w:rPr>
        <w:t xml:space="preserve">) </w:t>
      </w:r>
      <w:r w:rsidRPr="00D24A5A">
        <w:rPr>
          <w:rFonts w:ascii="Garamond" w:hAnsi="Garamond"/>
          <w:color w:val="333333"/>
          <w:shd w:val="clear" w:color="auto" w:fill="FFFFFF"/>
        </w:rPr>
        <w:t>Příběhy z</w:t>
      </w:r>
      <w:r w:rsidR="0027349D">
        <w:rPr>
          <w:rFonts w:ascii="Garamond" w:hAnsi="Garamond"/>
          <w:color w:val="333333"/>
          <w:shd w:val="clear" w:color="auto" w:fill="FFFFFF"/>
        </w:rPr>
        <w:t> </w:t>
      </w:r>
      <w:r w:rsidRPr="00D24A5A">
        <w:rPr>
          <w:rFonts w:ascii="Garamond" w:hAnsi="Garamond"/>
          <w:color w:val="333333"/>
          <w:shd w:val="clear" w:color="auto" w:fill="FFFFFF"/>
        </w:rPr>
        <w:t>období</w:t>
      </w:r>
      <w:r w:rsidR="0027349D">
        <w:rPr>
          <w:rFonts w:ascii="Garamond" w:hAnsi="Garamond"/>
          <w:color w:val="333333"/>
          <w:shd w:val="clear" w:color="auto" w:fill="FFFFFF"/>
        </w:rPr>
        <w:t xml:space="preserve"> Xuanhe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="0027349D">
        <w:rPr>
          <w:rFonts w:ascii="Garamond" w:hAnsi="Garamond"/>
          <w:color w:val="333333"/>
          <w:shd w:val="clear" w:color="auto" w:fill="FFFFFF"/>
        </w:rPr>
        <w:t>(</w:t>
      </w:r>
      <w:r w:rsidR="00AD0B30" w:rsidRPr="00D24A5A">
        <w:rPr>
          <w:rFonts w:ascii="Garamond" w:hAnsi="Garamond"/>
          <w:i/>
        </w:rPr>
        <w:t>Xuanhe yishi</w:t>
      </w:r>
      <w:r w:rsidR="00AD0B30" w:rsidRPr="00D24A5A">
        <w:rPr>
          <w:rFonts w:ascii="Garamond" w:hAnsi="Garamond"/>
        </w:rPr>
        <w:t xml:space="preserve"> </w:t>
      </w:r>
      <w:r w:rsidR="00AD0B30" w:rsidRPr="00D24A5A">
        <w:rPr>
          <w:rFonts w:ascii="Garamond" w:hAnsi="Garamond"/>
        </w:rPr>
        <w:t>宣和遺事</w:t>
      </w:r>
      <w:r w:rsidR="0027349D">
        <w:rPr>
          <w:rFonts w:ascii="Garamond" w:hAnsi="Garamond"/>
        </w:rPr>
        <w:t>)</w:t>
      </w:r>
      <w:r w:rsidRPr="00D24A5A">
        <w:rPr>
          <w:rFonts w:ascii="Garamond" w:hAnsi="Garamond"/>
        </w:rPr>
        <w:t>, které vyšlo kolem r. 1300.</w:t>
      </w:r>
    </w:p>
    <w:p w:rsidR="00C71BAE" w:rsidRPr="00D24A5A" w:rsidRDefault="00C71BAE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108 loupežníků pod vedením Song Jianga </w:t>
      </w:r>
      <w:r w:rsidRPr="00D24A5A">
        <w:rPr>
          <w:rFonts w:ascii="Garamond" w:hAnsi="Garamond"/>
        </w:rPr>
        <w:t>宋江</w:t>
      </w:r>
      <w:r w:rsidR="00311052" w:rsidRPr="00D24A5A">
        <w:rPr>
          <w:rFonts w:ascii="Garamond" w:hAnsi="Garamond"/>
        </w:rPr>
        <w:t xml:space="preserve">se </w:t>
      </w:r>
      <w:r w:rsidR="008D0567">
        <w:rPr>
          <w:rFonts w:ascii="Garamond" w:hAnsi="Garamond"/>
        </w:rPr>
        <w:t xml:space="preserve">postupně </w:t>
      </w:r>
      <w:r w:rsidR="00311052" w:rsidRPr="00D24A5A">
        <w:rPr>
          <w:rFonts w:ascii="Garamond" w:hAnsi="Garamond"/>
        </w:rPr>
        <w:t>shromáždí v táboře</w:t>
      </w:r>
      <w:r w:rsidRPr="00D24A5A">
        <w:rPr>
          <w:rFonts w:ascii="Garamond" w:hAnsi="Garamond"/>
        </w:rPr>
        <w:t xml:space="preserve"> u jezera, vyjednají mír se Songy a pod jejich vlajkou bojují proti dynastii Liao, dokud nejsou v bitvě poraženi.</w:t>
      </w:r>
    </w:p>
    <w:p w:rsidR="00C71BAE" w:rsidRPr="00D24A5A" w:rsidRDefault="00C71BAE" w:rsidP="00835864">
      <w:pPr>
        <w:rPr>
          <w:rFonts w:ascii="Garamond" w:hAnsi="Garamond"/>
        </w:rPr>
      </w:pPr>
    </w:p>
    <w:p w:rsidR="00C71BAE" w:rsidRPr="00D24A5A" w:rsidRDefault="00C71BAE" w:rsidP="00C71BAE">
      <w:pPr>
        <w:rPr>
          <w:rFonts w:ascii="Garamond" w:hAnsi="Garamond"/>
        </w:rPr>
      </w:pPr>
      <w:r w:rsidRPr="00D24A5A">
        <w:rPr>
          <w:rFonts w:ascii="Garamond" w:hAnsi="Garamond"/>
        </w:rPr>
        <w:t>(3)</w:t>
      </w:r>
    </w:p>
    <w:p w:rsidR="00311052" w:rsidRPr="00D24A5A" w:rsidRDefault="00C71BAE" w:rsidP="00835864">
      <w:pPr>
        <w:rPr>
          <w:rFonts w:ascii="Garamond" w:hAnsi="Garamond"/>
        </w:rPr>
      </w:pPr>
      <w:r w:rsidRPr="00D24A5A">
        <w:rPr>
          <w:rFonts w:ascii="Garamond" w:hAnsi="Garamond"/>
          <w:i/>
        </w:rPr>
        <w:t>Xiyou ji</w:t>
      </w:r>
      <w:r w:rsidRPr="00D24A5A">
        <w:rPr>
          <w:rFonts w:ascii="Garamond" w:hAnsi="Garamond"/>
        </w:rPr>
        <w:t xml:space="preserve"> </w:t>
      </w:r>
      <w:r w:rsidRPr="00D24A5A">
        <w:rPr>
          <w:rFonts w:ascii="Garamond" w:hAnsi="Garamond"/>
        </w:rPr>
        <w:t>西游记</w:t>
      </w:r>
      <w:r w:rsidRPr="00D24A5A">
        <w:rPr>
          <w:rFonts w:ascii="Garamond" w:hAnsi="Garamond"/>
        </w:rPr>
        <w:t xml:space="preserve"> </w:t>
      </w:r>
      <w:r w:rsidR="0027349D">
        <w:rPr>
          <w:rFonts w:ascii="Garamond" w:hAnsi="Garamond"/>
        </w:rPr>
        <w:t>sestavil a na</w:t>
      </w:r>
      <w:r w:rsidRPr="00D24A5A">
        <w:rPr>
          <w:rFonts w:ascii="Garamond" w:hAnsi="Garamond"/>
        </w:rPr>
        <w:t xml:space="preserve">psal Wu Cheng´en </w:t>
      </w:r>
      <w:r w:rsidRPr="00D24A5A">
        <w:rPr>
          <w:rFonts w:ascii="Garamond" w:hAnsi="Garamond"/>
        </w:rPr>
        <w:t>吴承恩</w:t>
      </w:r>
      <w:r w:rsidRPr="00D24A5A">
        <w:rPr>
          <w:rFonts w:ascii="Garamond" w:hAnsi="Garamond"/>
        </w:rPr>
        <w:t xml:space="preserve"> (1500-1582)</w:t>
      </w:r>
      <w:r w:rsidR="00311052" w:rsidRPr="00D24A5A">
        <w:rPr>
          <w:rFonts w:ascii="Garamond" w:hAnsi="Garamond"/>
        </w:rPr>
        <w:t>, vyšlo tiskem 1592;</w:t>
      </w:r>
    </w:p>
    <w:p w:rsidR="00C71BAE" w:rsidRPr="00D24A5A" w:rsidRDefault="00311052" w:rsidP="00835864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vzdáleně </w:t>
      </w:r>
      <w:r w:rsidR="00C71BAE" w:rsidRPr="00D24A5A">
        <w:rPr>
          <w:rFonts w:ascii="Garamond" w:hAnsi="Garamond"/>
        </w:rPr>
        <w:t xml:space="preserve">inspirováno Xuanzangovým </w:t>
      </w:r>
      <w:r w:rsidRPr="00D24A5A">
        <w:rPr>
          <w:rFonts w:ascii="Garamond" w:hAnsi="Garamond"/>
        </w:rPr>
        <w:t>玄奘</w:t>
      </w:r>
      <w:r w:rsidRPr="00D24A5A">
        <w:rPr>
          <w:rFonts w:ascii="Garamond" w:hAnsi="Garamond"/>
        </w:rPr>
        <w:t>P</w:t>
      </w:r>
      <w:r w:rsidR="00C71BAE" w:rsidRPr="00D24A5A">
        <w:rPr>
          <w:rFonts w:ascii="Garamond" w:hAnsi="Garamond"/>
        </w:rPr>
        <w:t xml:space="preserve">utováním do západních krajů </w:t>
      </w:r>
      <w:r w:rsidR="00C71BAE" w:rsidRPr="00D24A5A">
        <w:rPr>
          <w:rFonts w:ascii="Garamond" w:hAnsi="Garamond"/>
          <w:i/>
        </w:rPr>
        <w:t xml:space="preserve"> </w:t>
      </w:r>
      <w:r w:rsidRPr="00D24A5A">
        <w:rPr>
          <w:rFonts w:ascii="Garamond" w:hAnsi="Garamond"/>
        </w:rPr>
        <w:t>(</w:t>
      </w:r>
      <w:r w:rsidRPr="00D24A5A">
        <w:rPr>
          <w:rFonts w:ascii="Garamond" w:hAnsi="Garamond"/>
          <w:i/>
        </w:rPr>
        <w:t>X</w:t>
      </w:r>
      <w:r w:rsidR="00C71BAE" w:rsidRPr="00D24A5A">
        <w:rPr>
          <w:rFonts w:ascii="Garamond" w:hAnsi="Garamond"/>
          <w:i/>
        </w:rPr>
        <w:t xml:space="preserve">iyu ji </w:t>
      </w:r>
      <w:r w:rsidR="00C71BAE" w:rsidRPr="00D24A5A">
        <w:rPr>
          <w:rFonts w:ascii="Garamond" w:hAnsi="Garamond"/>
        </w:rPr>
        <w:t>西域记</w:t>
      </w:r>
      <w:r w:rsidR="00C71BAE" w:rsidRPr="00D24A5A">
        <w:rPr>
          <w:rFonts w:ascii="Garamond" w:hAnsi="Garamond"/>
        </w:rPr>
        <w:t>)</w:t>
      </w:r>
      <w:r w:rsidR="00026F0E">
        <w:rPr>
          <w:rFonts w:ascii="Garamond" w:hAnsi="Garamond"/>
        </w:rPr>
        <w:t xml:space="preserve"> za Tangů</w:t>
      </w:r>
      <w:r w:rsidRPr="00D24A5A">
        <w:rPr>
          <w:rFonts w:ascii="Garamond" w:hAnsi="Garamond"/>
        </w:rPr>
        <w:t xml:space="preserve">.  </w:t>
      </w:r>
    </w:p>
    <w:p w:rsidR="00311052" w:rsidRPr="00D24A5A" w:rsidRDefault="0027349D" w:rsidP="00835864">
      <w:pPr>
        <w:rPr>
          <w:rFonts w:ascii="Garamond" w:hAnsi="Garamond"/>
          <w:color w:val="333333"/>
          <w:shd w:val="clear" w:color="auto" w:fill="FFFFFF"/>
        </w:rPr>
      </w:pPr>
      <w:r>
        <w:rPr>
          <w:rFonts w:ascii="Garamond" w:hAnsi="Garamond"/>
        </w:rPr>
        <w:t>100 kapitol, h</w:t>
      </w:r>
      <w:r w:rsidR="00311052" w:rsidRPr="00D24A5A">
        <w:rPr>
          <w:rFonts w:ascii="Garamond" w:hAnsi="Garamond"/>
        </w:rPr>
        <w:t>lavní</w:t>
      </w:r>
      <w:r>
        <w:rPr>
          <w:rFonts w:ascii="Garamond" w:hAnsi="Garamond"/>
        </w:rPr>
        <w:t>mi</w:t>
      </w:r>
      <w:r w:rsidR="00311052" w:rsidRPr="00D24A5A">
        <w:rPr>
          <w:rFonts w:ascii="Garamond" w:hAnsi="Garamond"/>
        </w:rPr>
        <w:t xml:space="preserve"> hrdiny jsou mnich a jeho průvodci - </w:t>
      </w:r>
      <w:r>
        <w:rPr>
          <w:rFonts w:ascii="Garamond" w:hAnsi="Garamond"/>
        </w:rPr>
        <w:t>fantastick</w:t>
      </w:r>
      <w:r w:rsidR="00311052" w:rsidRPr="00D24A5A">
        <w:rPr>
          <w:rFonts w:ascii="Garamond" w:hAnsi="Garamond"/>
        </w:rPr>
        <w:t>é bytosti</w:t>
      </w:r>
      <w:r>
        <w:rPr>
          <w:rFonts w:ascii="Garamond" w:hAnsi="Garamond"/>
        </w:rPr>
        <w:t>,</w:t>
      </w:r>
      <w:r w:rsidR="00311052" w:rsidRPr="00D24A5A">
        <w:rPr>
          <w:rFonts w:ascii="Garamond" w:hAnsi="Garamond"/>
        </w:rPr>
        <w:t xml:space="preserve"> opičák Sun Wukong </w:t>
      </w:r>
      <w:r w:rsidR="00311052" w:rsidRPr="00D24A5A">
        <w:rPr>
          <w:rFonts w:ascii="Garamond" w:hAnsi="Garamond"/>
        </w:rPr>
        <w:t>孫悟空</w:t>
      </w:r>
      <w:r w:rsidR="00311052" w:rsidRPr="00D24A5A">
        <w:rPr>
          <w:rFonts w:ascii="Garamond" w:hAnsi="Garamond"/>
        </w:rPr>
        <w:t xml:space="preserve"> </w:t>
      </w:r>
      <w:r w:rsidR="00311052" w:rsidRPr="00D24A5A">
        <w:rPr>
          <w:rFonts w:ascii="Garamond" w:eastAsia="MS Mincho" w:hAnsi="Garamond" w:cs="MS Mincho"/>
        </w:rPr>
        <w:t xml:space="preserve">či vepř Zhu bajie </w:t>
      </w:r>
      <w:r w:rsidR="00311052" w:rsidRPr="00D24A5A">
        <w:rPr>
          <w:rFonts w:ascii="Garamond" w:hAnsi="Garamond"/>
        </w:rPr>
        <w:t>猪八戒</w:t>
      </w:r>
      <w:r w:rsidR="00311052" w:rsidRPr="00D24A5A">
        <w:rPr>
          <w:rFonts w:ascii="Garamond" w:hAnsi="Garamond"/>
        </w:rPr>
        <w:t>, kteří po cestě svádějí neustálé boje s démony.</w:t>
      </w:r>
    </w:p>
    <w:p w:rsidR="00311052" w:rsidRPr="00D24A5A" w:rsidRDefault="00311052" w:rsidP="00311052">
      <w:pPr>
        <w:rPr>
          <w:rFonts w:ascii="Garamond" w:hAnsi="Garamond"/>
        </w:rPr>
      </w:pPr>
      <w:r w:rsidRPr="00D24A5A">
        <w:rPr>
          <w:rFonts w:ascii="Garamond" w:hAnsi="Garamond"/>
          <w:color w:val="333333"/>
          <w:shd w:val="clear" w:color="auto" w:fill="FFFFFF"/>
        </w:rPr>
        <w:t xml:space="preserve">Do češtiny bylo též přeloženo volné pokračování z r. 1640: </w:t>
      </w:r>
      <w:r w:rsidRPr="00D24A5A">
        <w:rPr>
          <w:rFonts w:ascii="Garamond" w:hAnsi="Garamond"/>
        </w:rPr>
        <w:t xml:space="preserve">Dong Yue. </w:t>
      </w:r>
      <w:r w:rsidRPr="00D24A5A">
        <w:rPr>
          <w:rFonts w:ascii="Garamond" w:hAnsi="Garamond"/>
          <w:i/>
        </w:rPr>
        <w:t>Vsuvka do Putování na Západ: román na přidanou</w:t>
      </w:r>
      <w:r w:rsidRPr="00D24A5A">
        <w:rPr>
          <w:rFonts w:ascii="Garamond" w:hAnsi="Garamond"/>
        </w:rPr>
        <w:t>. Překlad Oldřich Král. Maxima, Lásenice 2008</w:t>
      </w:r>
    </w:p>
    <w:p w:rsidR="00AD0B30" w:rsidRPr="00D24A5A" w:rsidRDefault="00AD0B30" w:rsidP="00835864">
      <w:pPr>
        <w:rPr>
          <w:rFonts w:ascii="Garamond" w:hAnsi="Garamond"/>
          <w:color w:val="333333"/>
          <w:shd w:val="clear" w:color="auto" w:fill="FFFFFF"/>
        </w:rPr>
      </w:pPr>
    </w:p>
    <w:p w:rsidR="00AD0B30" w:rsidRPr="00D24A5A" w:rsidRDefault="00311052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>(4)</w:t>
      </w:r>
    </w:p>
    <w:p w:rsidR="006B2153" w:rsidRPr="00D24A5A" w:rsidRDefault="00AD0B30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i/>
          <w:color w:val="333333"/>
          <w:shd w:val="clear" w:color="auto" w:fill="FFFFFF"/>
        </w:rPr>
        <w:t>Jin Ping Mei</w:t>
      </w:r>
      <w:r w:rsidRPr="00D24A5A">
        <w:rPr>
          <w:rStyle w:val="apple-converted-space"/>
          <w:rFonts w:ascii="Garamond" w:hAnsi="Garamond"/>
          <w:color w:val="333333"/>
          <w:shd w:val="clear" w:color="auto" w:fill="FFFFFF"/>
        </w:rPr>
        <w:t> </w:t>
      </w:r>
      <w:r w:rsidRPr="00D24A5A">
        <w:rPr>
          <w:rFonts w:ascii="Garamond" w:hAnsi="Garamond"/>
          <w:color w:val="333333"/>
          <w:shd w:val="clear" w:color="auto" w:fill="FFFFFF"/>
        </w:rPr>
        <w:t>金瓶梅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="00311052" w:rsidRPr="00D24A5A">
        <w:rPr>
          <w:rFonts w:ascii="Garamond" w:hAnsi="Garamond"/>
          <w:color w:val="333333"/>
          <w:shd w:val="clear" w:color="auto" w:fill="FFFFFF"/>
        </w:rPr>
        <w:t>od neznámého autora</w:t>
      </w:r>
      <w:r w:rsidR="00026F0E">
        <w:rPr>
          <w:rFonts w:ascii="Garamond" w:hAnsi="Garamond"/>
          <w:color w:val="333333"/>
          <w:shd w:val="clear" w:color="auto" w:fill="FFFFFF"/>
        </w:rPr>
        <w:t xml:space="preserve"> (</w:t>
      </w:r>
      <w:r w:rsidR="006B2153" w:rsidRPr="00D24A5A">
        <w:rPr>
          <w:rFonts w:ascii="Garamond" w:hAnsi="Garamond"/>
          <w:color w:val="333333"/>
          <w:shd w:val="clear" w:color="auto" w:fill="FFFFFF"/>
        </w:rPr>
        <w:t>podepsaného pseudonymem</w:t>
      </w:r>
      <w:r w:rsidR="00026F0E">
        <w:rPr>
          <w:rFonts w:ascii="Garamond" w:hAnsi="Garamond"/>
          <w:color w:val="333333"/>
          <w:shd w:val="clear" w:color="auto" w:fill="FFFFFF"/>
        </w:rPr>
        <w:t>); psáno</w:t>
      </w:r>
      <w:r w:rsidR="006B2153" w:rsidRPr="00D24A5A">
        <w:rPr>
          <w:rFonts w:ascii="Garamond" w:hAnsi="Garamond"/>
          <w:color w:val="333333"/>
          <w:shd w:val="clear" w:color="auto" w:fill="FFFFFF"/>
        </w:rPr>
        <w:t xml:space="preserve"> za éry Wanli (1572-1620)</w:t>
      </w:r>
    </w:p>
    <w:p w:rsidR="00AD0B30" w:rsidRPr="00D24A5A" w:rsidRDefault="006B2153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 xml:space="preserve">Nejrozšířenější je vydání komentované </w:t>
      </w:r>
      <w:r w:rsidR="00AD0B30" w:rsidRPr="00D24A5A">
        <w:rPr>
          <w:rFonts w:ascii="Garamond" w:hAnsi="Garamond"/>
          <w:color w:val="333333"/>
          <w:shd w:val="clear" w:color="auto" w:fill="FFFFFF"/>
        </w:rPr>
        <w:t>Zhang Zhupo</w:t>
      </w:r>
      <w:r w:rsidRPr="00D24A5A">
        <w:rPr>
          <w:rFonts w:ascii="Garamond" w:hAnsi="Garamond"/>
          <w:color w:val="333333"/>
          <w:shd w:val="clear" w:color="auto" w:fill="FFFFFF"/>
        </w:rPr>
        <w:t>-em</w:t>
      </w:r>
      <w:r w:rsidR="00AD0B30" w:rsidRPr="00D24A5A">
        <w:rPr>
          <w:rFonts w:ascii="Garamond" w:hAnsi="Garamond"/>
          <w:color w:val="333333"/>
          <w:shd w:val="clear" w:color="auto" w:fill="FFFFFF"/>
        </w:rPr>
        <w:t xml:space="preserve"> </w:t>
      </w:r>
      <w:r w:rsidR="00AD0B30" w:rsidRPr="00D24A5A">
        <w:rPr>
          <w:rFonts w:ascii="Garamond" w:hAnsi="Garamond"/>
          <w:color w:val="333333"/>
          <w:shd w:val="clear" w:color="auto" w:fill="FFFFFF"/>
        </w:rPr>
        <w:t>張竹坡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z r. 1695.</w:t>
      </w:r>
    </w:p>
    <w:p w:rsidR="006B2153" w:rsidRPr="00D24A5A" w:rsidRDefault="006B2153" w:rsidP="00835864">
      <w:pPr>
        <w:rPr>
          <w:rFonts w:ascii="Garamond" w:hAnsi="Garamond"/>
          <w:color w:val="333333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>Společenský román líčící úpadek mravů.</w:t>
      </w:r>
    </w:p>
    <w:p w:rsidR="006B2153" w:rsidRPr="00D24A5A" w:rsidRDefault="006B2153" w:rsidP="00835864">
      <w:pPr>
        <w:rPr>
          <w:rFonts w:ascii="Garamond" w:hAnsi="Garamond"/>
          <w:color w:val="000000"/>
          <w:shd w:val="clear" w:color="auto" w:fill="FFFFFF"/>
        </w:rPr>
      </w:pPr>
      <w:r w:rsidRPr="00D24A5A">
        <w:rPr>
          <w:rFonts w:ascii="Garamond" w:hAnsi="Garamond"/>
          <w:color w:val="333333"/>
          <w:shd w:val="clear" w:color="auto" w:fill="FFFFFF"/>
        </w:rPr>
        <w:t xml:space="preserve">Má 100 kapitol, na 700 postav, hlavní jsou zhýralý Ximen Qing </w:t>
      </w:r>
      <w:r w:rsidRPr="00D24A5A">
        <w:rPr>
          <w:rFonts w:ascii="Garamond" w:hAnsi="Garamond"/>
          <w:color w:val="333333"/>
          <w:shd w:val="clear" w:color="auto" w:fill="FFFFFF"/>
        </w:rPr>
        <w:t>西门庆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, jeho </w:t>
      </w:r>
      <w:r w:rsidR="00026F0E">
        <w:rPr>
          <w:rFonts w:ascii="Garamond" w:hAnsi="Garamond"/>
          <w:color w:val="333333"/>
          <w:shd w:val="clear" w:color="auto" w:fill="FFFFFF"/>
        </w:rPr>
        <w:t xml:space="preserve">pátá 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žena Pan Jinlian </w:t>
      </w:r>
      <w:r w:rsidRPr="00D24A5A">
        <w:rPr>
          <w:rFonts w:ascii="Garamond" w:hAnsi="Garamond"/>
          <w:color w:val="333333"/>
          <w:shd w:val="clear" w:color="auto" w:fill="FFFFFF"/>
        </w:rPr>
        <w:t>潘金莲</w:t>
      </w:r>
      <w:r w:rsidRPr="00D24A5A">
        <w:rPr>
          <w:rFonts w:ascii="Garamond" w:hAnsi="Garamond"/>
          <w:color w:val="333333"/>
          <w:shd w:val="clear" w:color="auto" w:fill="FFFFFF"/>
        </w:rPr>
        <w:t xml:space="preserve"> aj.</w:t>
      </w:r>
    </w:p>
    <w:p w:rsidR="00835864" w:rsidRPr="00D24A5A" w:rsidRDefault="00835864" w:rsidP="00835864">
      <w:pPr>
        <w:rPr>
          <w:rFonts w:ascii="Garamond" w:hAnsi="Garamond"/>
        </w:rPr>
      </w:pPr>
    </w:p>
    <w:p w:rsidR="005B6C35" w:rsidRPr="00D24A5A" w:rsidRDefault="005B6C35" w:rsidP="005B6C35">
      <w:pPr>
        <w:rPr>
          <w:rFonts w:ascii="Garamond" w:hAnsi="Garamond"/>
        </w:rPr>
      </w:pPr>
      <w:r>
        <w:rPr>
          <w:rFonts w:ascii="Garamond" w:hAnsi="Garamond"/>
        </w:rPr>
        <w:t>(5</w:t>
      </w:r>
      <w:r w:rsidRPr="00D24A5A">
        <w:rPr>
          <w:rFonts w:ascii="Garamond" w:hAnsi="Garamond"/>
        </w:rPr>
        <w:t>)</w:t>
      </w:r>
    </w:p>
    <w:p w:rsidR="005B6C35" w:rsidRPr="00D24A5A" w:rsidRDefault="005B6C35" w:rsidP="005B6C35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i/>
          <w:color w:val="000000"/>
        </w:rPr>
        <w:t>Hóng</w:t>
      </w:r>
      <w:r w:rsidRPr="00D24A5A">
        <w:rPr>
          <w:rFonts w:ascii="Garamond" w:eastAsia="Times New Roman" w:hAnsi="Garamond"/>
          <w:i/>
          <w:color w:val="000000"/>
        </w:rPr>
        <w:t>lóu mèng</w:t>
      </w:r>
      <w:r w:rsidRPr="00D24A5A">
        <w:rPr>
          <w:rFonts w:ascii="Garamond" w:hAnsi="Garamond"/>
          <w:color w:val="000000"/>
        </w:rPr>
        <w:t>红楼梦</w:t>
      </w:r>
      <w:r w:rsidRPr="00D24A5A">
        <w:rPr>
          <w:rFonts w:ascii="Garamond" w:hAnsi="Garamond"/>
          <w:color w:val="000000"/>
        </w:rPr>
        <w:t xml:space="preserve"> ve 120 kapitolách: 80</w:t>
      </w:r>
      <w:r w:rsidR="00026F0E">
        <w:rPr>
          <w:rFonts w:ascii="Garamond" w:hAnsi="Garamond"/>
          <w:color w:val="000000"/>
        </w:rPr>
        <w:t xml:space="preserve"> kapitol</w:t>
      </w:r>
      <w:r w:rsidRPr="00D24A5A">
        <w:rPr>
          <w:rFonts w:ascii="Garamond" w:hAnsi="Garamond"/>
          <w:color w:val="000000"/>
        </w:rPr>
        <w:t xml:space="preserve"> je od </w:t>
      </w:r>
      <w:r w:rsidRPr="00D24A5A">
        <w:rPr>
          <w:rFonts w:ascii="Garamond" w:eastAsia="Times New Roman" w:hAnsi="Garamond"/>
          <w:bCs/>
          <w:color w:val="000000"/>
        </w:rPr>
        <w:t>Cáo Xuěqína</w:t>
      </w:r>
      <w:r w:rsidRPr="00D24A5A">
        <w:rPr>
          <w:rFonts w:ascii="Garamond" w:hAnsi="Garamond"/>
          <w:color w:val="000000"/>
        </w:rPr>
        <w:t>曹雪芹</w:t>
      </w:r>
      <w:r w:rsidRPr="00D24A5A">
        <w:rPr>
          <w:rFonts w:ascii="Garamond" w:hAnsi="Garamond"/>
          <w:color w:val="000000"/>
        </w:rPr>
        <w:t xml:space="preserve"> </w:t>
      </w:r>
      <w:r w:rsidRPr="00D24A5A">
        <w:rPr>
          <w:rFonts w:ascii="Garamond" w:eastAsia="Times New Roman" w:hAnsi="Garamond"/>
          <w:color w:val="000000"/>
        </w:rPr>
        <w:t xml:space="preserve">(1715-1763), 40 </w:t>
      </w:r>
      <w:r w:rsidR="00026F0E">
        <w:rPr>
          <w:rFonts w:ascii="Garamond" w:eastAsia="Times New Roman" w:hAnsi="Garamond"/>
          <w:color w:val="000000"/>
        </w:rPr>
        <w:t xml:space="preserve">kapitol </w:t>
      </w:r>
      <w:r w:rsidRPr="00D24A5A">
        <w:rPr>
          <w:rFonts w:ascii="Garamond" w:eastAsia="Times New Roman" w:hAnsi="Garamond"/>
          <w:color w:val="000000"/>
        </w:rPr>
        <w:t>dopsala blízká osoba (zřejmě Gāo E </w:t>
      </w:r>
      <w:r w:rsidRPr="00D24A5A">
        <w:rPr>
          <w:rFonts w:ascii="Garamond" w:hAnsi="Garamond"/>
          <w:color w:val="000000"/>
        </w:rPr>
        <w:t>高</w:t>
      </w:r>
      <w:r w:rsidRPr="00D24A5A">
        <w:rPr>
          <w:rFonts w:ascii="Garamond" w:eastAsia="Times New Roman" w:hAnsi="Garamond"/>
          <w:color w:val="000000"/>
        </w:rPr>
        <w:t> </w:t>
      </w:r>
      <w:r w:rsidRPr="00D24A5A">
        <w:rPr>
          <w:rFonts w:ascii="Garamond" w:hAnsi="Garamond"/>
          <w:color w:val="000000"/>
        </w:rPr>
        <w:t>鹗</w:t>
      </w:r>
      <w:r w:rsidRPr="00D24A5A">
        <w:rPr>
          <w:rFonts w:ascii="Garamond" w:hAnsi="Garamond"/>
          <w:color w:val="000000"/>
        </w:rPr>
        <w:t xml:space="preserve">) </w:t>
      </w:r>
      <w:r w:rsidRPr="00D24A5A">
        <w:rPr>
          <w:rFonts w:ascii="Garamond" w:eastAsia="Times New Roman" w:hAnsi="Garamond"/>
          <w:color w:val="000000"/>
        </w:rPr>
        <w:t xml:space="preserve">a knižně vydala r. 1792. </w:t>
      </w:r>
    </w:p>
    <w:p w:rsidR="005B6C35" w:rsidRPr="00D24A5A" w:rsidRDefault="005B6C35" w:rsidP="005B6C35">
      <w:pPr>
        <w:rPr>
          <w:rFonts w:ascii="Garamond" w:hAnsi="Garamond"/>
        </w:rPr>
      </w:pPr>
      <w:r w:rsidRPr="00D24A5A">
        <w:rPr>
          <w:rFonts w:ascii="Garamond" w:eastAsia="Times New Roman" w:hAnsi="Garamond"/>
          <w:color w:val="000000"/>
        </w:rPr>
        <w:t xml:space="preserve">Nejoblíbenější román klasické literatury líčí idylický život v závratně bohatém domě, hlavní postavou je mladík Jia Baoyu </w:t>
      </w:r>
      <w:r>
        <w:rPr>
          <w:rFonts w:ascii="Garamond" w:hAnsi="Garamond" w:hint="eastAsia"/>
          <w:color w:val="000000"/>
        </w:rPr>
        <w:t>贾宝玉</w:t>
      </w:r>
      <w:r>
        <w:rPr>
          <w:rFonts w:ascii="Garamond" w:hAnsi="Garamond" w:hint="eastAsia"/>
          <w:color w:val="000000"/>
        </w:rPr>
        <w:t xml:space="preserve"> </w:t>
      </w:r>
      <w:r w:rsidRPr="00D24A5A">
        <w:rPr>
          <w:rFonts w:ascii="Garamond" w:eastAsia="Times New Roman" w:hAnsi="Garamond"/>
          <w:color w:val="000000"/>
        </w:rPr>
        <w:t>a jeho sestřenice: Lin Daiyu</w:t>
      </w:r>
      <w:r>
        <w:rPr>
          <w:rFonts w:ascii="Garamond" w:hAnsi="Garamond" w:hint="eastAsia"/>
          <w:color w:val="000000"/>
        </w:rPr>
        <w:t xml:space="preserve"> </w:t>
      </w:r>
      <w:r>
        <w:rPr>
          <w:rFonts w:ascii="Garamond" w:hAnsi="Garamond" w:hint="eastAsia"/>
          <w:color w:val="000000"/>
        </w:rPr>
        <w:t>林黛玉</w:t>
      </w:r>
      <w:r w:rsidRPr="00D24A5A">
        <w:rPr>
          <w:rFonts w:ascii="Garamond" w:eastAsia="Times New Roman" w:hAnsi="Garamond"/>
          <w:color w:val="000000"/>
        </w:rPr>
        <w:t>, Xue Baochai</w:t>
      </w:r>
      <w:r>
        <w:rPr>
          <w:rFonts w:ascii="Garamond" w:hAnsi="Garamond" w:hint="eastAsia"/>
          <w:color w:val="000000"/>
        </w:rPr>
        <w:t xml:space="preserve"> </w:t>
      </w:r>
      <w:r>
        <w:rPr>
          <w:rFonts w:ascii="Garamond" w:hAnsi="Garamond" w:hint="eastAsia"/>
          <w:color w:val="000000"/>
        </w:rPr>
        <w:t>薛宝钗</w:t>
      </w:r>
      <w:r w:rsidRPr="00D24A5A">
        <w:rPr>
          <w:rFonts w:ascii="Garamond" w:eastAsia="Times New Roman" w:hAnsi="Garamond"/>
          <w:color w:val="000000"/>
        </w:rPr>
        <w:t xml:space="preserve">, Wang Xifeng </w:t>
      </w:r>
      <w:r>
        <w:rPr>
          <w:rFonts w:ascii="Garamond" w:eastAsia="Times New Roman" w:hAnsi="Garamond"/>
          <w:color w:val="000000"/>
        </w:rPr>
        <w:t>王熙凤</w:t>
      </w:r>
      <w:r>
        <w:rPr>
          <w:rFonts w:ascii="Garamond" w:hAnsi="Garamond" w:hint="eastAsia"/>
          <w:color w:val="000000"/>
        </w:rPr>
        <w:t xml:space="preserve"> </w:t>
      </w:r>
      <w:r w:rsidR="00026F0E">
        <w:rPr>
          <w:rFonts w:ascii="Garamond" w:eastAsia="Times New Roman" w:hAnsi="Garamond"/>
          <w:color w:val="000000"/>
        </w:rPr>
        <w:t>a další</w:t>
      </w:r>
      <w:r w:rsidRPr="00D24A5A">
        <w:rPr>
          <w:rFonts w:ascii="Garamond" w:eastAsia="Times New Roman" w:hAnsi="Garamond"/>
          <w:color w:val="000000"/>
        </w:rPr>
        <w:t>.</w:t>
      </w:r>
    </w:p>
    <w:p w:rsidR="005B6C35" w:rsidRDefault="005B6C35" w:rsidP="005B6C35">
      <w:pPr>
        <w:rPr>
          <w:rFonts w:ascii="Garamond" w:hAnsi="Garamond"/>
        </w:rPr>
      </w:pPr>
    </w:p>
    <w:p w:rsidR="00835864" w:rsidRPr="00D24A5A" w:rsidRDefault="006B2153" w:rsidP="005B6C35">
      <w:pPr>
        <w:rPr>
          <w:rFonts w:ascii="Garamond" w:hAnsi="Garamond"/>
        </w:rPr>
      </w:pPr>
      <w:r w:rsidRPr="00D24A5A">
        <w:rPr>
          <w:rFonts w:ascii="Garamond" w:hAnsi="Garamond"/>
        </w:rPr>
        <w:t>(</w:t>
      </w:r>
      <w:r w:rsidR="005B6C35">
        <w:rPr>
          <w:rFonts w:ascii="Garamond" w:hAnsi="Garamond"/>
        </w:rPr>
        <w:t>6</w:t>
      </w:r>
      <w:r w:rsidRPr="00D24A5A">
        <w:rPr>
          <w:rFonts w:ascii="Garamond" w:hAnsi="Garamond"/>
        </w:rPr>
        <w:t>)</w:t>
      </w:r>
    </w:p>
    <w:p w:rsidR="006B2153" w:rsidRPr="00D24A5A" w:rsidRDefault="00327E0B" w:rsidP="00835864">
      <w:pPr>
        <w:rPr>
          <w:rStyle w:val="apple-converted-space"/>
          <w:rFonts w:ascii="Garamond" w:hAnsi="Garamond"/>
          <w:i/>
          <w:iCs/>
          <w:color w:val="FF8C00"/>
          <w:shd w:val="clear" w:color="auto" w:fill="FFFFFF"/>
        </w:rPr>
      </w:pPr>
      <w:r w:rsidRPr="00D24A5A">
        <w:rPr>
          <w:rFonts w:ascii="Garamond" w:hAnsi="Garamond"/>
          <w:i/>
          <w:color w:val="000000"/>
          <w:shd w:val="clear" w:color="auto" w:fill="FFFFFF"/>
        </w:rPr>
        <w:t>Rúlín wàis</w:t>
      </w:r>
      <w:r w:rsidRPr="005B6C35">
        <w:rPr>
          <w:rFonts w:ascii="Garamond" w:hAnsi="Garamond"/>
          <w:i/>
          <w:color w:val="000000"/>
          <w:shd w:val="clear" w:color="auto" w:fill="FFFFFF"/>
        </w:rPr>
        <w:t>h</w:t>
      </w:r>
      <w:r w:rsidRPr="005B6C35">
        <w:rPr>
          <w:rFonts w:ascii="Times New Roman" w:eastAsia="SimSun" w:hAnsi="Times New Roman" w:cs="Times New Roman"/>
          <w:i/>
          <w:color w:val="000000"/>
          <w:shd w:val="clear" w:color="auto" w:fill="FFFFFF"/>
        </w:rPr>
        <w:t>ǐ</w:t>
      </w:r>
      <w:r w:rsidR="005B6C35">
        <w:rPr>
          <w:rFonts w:eastAsia="SimSun" w:cs="SimSun"/>
          <w:i/>
          <w:color w:val="000000"/>
          <w:shd w:val="clear" w:color="auto" w:fill="FFFFFF"/>
        </w:rPr>
        <w:t xml:space="preserve"> </w:t>
      </w:r>
      <w:r w:rsidRPr="00D24A5A">
        <w:rPr>
          <w:rFonts w:ascii="Garamond" w:hAnsi="Garamond"/>
          <w:color w:val="000000"/>
          <w:shd w:val="clear" w:color="auto" w:fill="FFFFFF"/>
        </w:rPr>
        <w:t>儒林外史</w:t>
      </w:r>
      <w:r w:rsidRPr="00D24A5A">
        <w:rPr>
          <w:rFonts w:ascii="Garamond" w:hAnsi="Garamond"/>
          <w:color w:val="000000"/>
          <w:shd w:val="clear" w:color="auto" w:fill="FFFFFF"/>
        </w:rPr>
        <w:t xml:space="preserve"> </w:t>
      </w:r>
      <w:r w:rsidR="006B2153" w:rsidRPr="00D24A5A">
        <w:rPr>
          <w:rFonts w:ascii="Garamond" w:hAnsi="Garamond"/>
          <w:color w:val="000000"/>
          <w:shd w:val="clear" w:color="auto" w:fill="FFFFFF"/>
        </w:rPr>
        <w:t>(</w:t>
      </w:r>
      <w:r w:rsidR="006B2153" w:rsidRPr="00D24A5A">
        <w:rPr>
          <w:rFonts w:ascii="Garamond" w:hAnsi="Garamond"/>
          <w:iCs/>
          <w:shd w:val="clear" w:color="auto" w:fill="FFFFFF"/>
        </w:rPr>
        <w:t xml:space="preserve">dosl. </w:t>
      </w:r>
      <w:r w:rsidR="006B2153" w:rsidRPr="00D24A5A">
        <w:rPr>
          <w:rFonts w:ascii="Garamond" w:hAnsi="Garamond"/>
          <w:i/>
          <w:iCs/>
          <w:shd w:val="clear" w:color="auto" w:fill="FFFFFF"/>
        </w:rPr>
        <w:t>Neoficiální kronika konfuciánů</w:t>
      </w:r>
      <w:r w:rsidR="006B2153" w:rsidRPr="00D24A5A">
        <w:rPr>
          <w:rFonts w:ascii="Garamond" w:hAnsi="Garamond"/>
          <w:color w:val="000000"/>
          <w:shd w:val="clear" w:color="auto" w:fill="FFFFFF"/>
        </w:rPr>
        <w:t>)</w:t>
      </w:r>
      <w:r w:rsidRPr="00D24A5A">
        <w:rPr>
          <w:rFonts w:ascii="Garamond" w:hAnsi="Garamond"/>
          <w:color w:val="000000"/>
          <w:shd w:val="clear" w:color="auto" w:fill="FFFFFF"/>
        </w:rPr>
        <w:t xml:space="preserve">, napsal </w:t>
      </w:r>
      <w:r w:rsidRPr="005B6C35">
        <w:rPr>
          <w:rFonts w:ascii="Garamond" w:hAnsi="Garamond"/>
          <w:bCs/>
          <w:color w:val="000000"/>
          <w:shd w:val="clear" w:color="auto" w:fill="FFFFFF"/>
        </w:rPr>
        <w:t>Wú Jìngz</w:t>
      </w:r>
      <w:r w:rsidRPr="005B6C35">
        <w:rPr>
          <w:rFonts w:ascii="Times New Roman" w:eastAsia="SimSun" w:hAnsi="Times New Roman" w:cs="Times New Roman"/>
          <w:bCs/>
          <w:color w:val="000000"/>
          <w:shd w:val="clear" w:color="auto" w:fill="FFFFFF"/>
        </w:rPr>
        <w:t>ǐ</w:t>
      </w:r>
      <w:r w:rsidRPr="00D24A5A">
        <w:rPr>
          <w:rStyle w:val="apple-converted-space"/>
          <w:rFonts w:ascii="Garamond" w:hAnsi="Garamond"/>
          <w:color w:val="000000"/>
          <w:shd w:val="clear" w:color="auto" w:fill="FFFFFF"/>
        </w:rPr>
        <w:t> </w:t>
      </w:r>
      <w:r w:rsidRPr="00D24A5A">
        <w:rPr>
          <w:rFonts w:ascii="Garamond" w:hAnsi="Garamond"/>
          <w:color w:val="000000"/>
          <w:shd w:val="clear" w:color="auto" w:fill="FFFFFF"/>
        </w:rPr>
        <w:t>吴敬梓</w:t>
      </w:r>
      <w:r w:rsidRPr="00D24A5A">
        <w:rPr>
          <w:rStyle w:val="apple-converted-space"/>
          <w:rFonts w:ascii="Garamond" w:hAnsi="Garamond"/>
          <w:color w:val="000000"/>
          <w:shd w:val="clear" w:color="auto" w:fill="FFFFFF"/>
        </w:rPr>
        <w:t> </w:t>
      </w:r>
      <w:r w:rsidRPr="00D24A5A">
        <w:rPr>
          <w:rFonts w:ascii="Garamond" w:hAnsi="Garamond"/>
          <w:color w:val="000000"/>
          <w:shd w:val="clear" w:color="auto" w:fill="FFFFFF"/>
        </w:rPr>
        <w:t>(1701-1754).</w:t>
      </w:r>
      <w:r w:rsidR="006B2153" w:rsidRPr="00D24A5A">
        <w:rPr>
          <w:rStyle w:val="apple-converted-space"/>
          <w:rFonts w:ascii="Garamond" w:hAnsi="Garamond"/>
          <w:i/>
          <w:iCs/>
          <w:color w:val="FF8C00"/>
          <w:shd w:val="clear" w:color="auto" w:fill="FFFFFF"/>
        </w:rPr>
        <w:t> </w:t>
      </w:r>
    </w:p>
    <w:p w:rsidR="00327E0B" w:rsidRPr="00D24A5A" w:rsidRDefault="00327E0B" w:rsidP="00835864">
      <w:pPr>
        <w:rPr>
          <w:rStyle w:val="apple-converted-space"/>
          <w:rFonts w:ascii="Garamond" w:hAnsi="Garamond"/>
          <w:iCs/>
          <w:shd w:val="clear" w:color="auto" w:fill="FFFFFF"/>
        </w:rPr>
      </w:pPr>
      <w:r w:rsidRPr="00D24A5A">
        <w:rPr>
          <w:rStyle w:val="apple-converted-space"/>
          <w:rFonts w:ascii="Garamond" w:hAnsi="Garamond"/>
          <w:iCs/>
          <w:shd w:val="clear" w:color="auto" w:fill="FFFFFF"/>
        </w:rPr>
        <w:t xml:space="preserve">Tiskem </w:t>
      </w:r>
      <w:r w:rsidR="00D24A5A">
        <w:rPr>
          <w:rStyle w:val="apple-converted-space"/>
          <w:rFonts w:ascii="Garamond" w:hAnsi="Garamond"/>
          <w:iCs/>
          <w:shd w:val="clear" w:color="auto" w:fill="FFFFFF"/>
        </w:rPr>
        <w:t xml:space="preserve">poprvé </w:t>
      </w:r>
      <w:r w:rsidRPr="00D24A5A">
        <w:rPr>
          <w:rStyle w:val="apple-converted-space"/>
          <w:rFonts w:ascii="Garamond" w:hAnsi="Garamond"/>
          <w:iCs/>
          <w:shd w:val="clear" w:color="auto" w:fill="FFFFFF"/>
        </w:rPr>
        <w:t>vyšlo až 1803.</w:t>
      </w:r>
      <w:r w:rsidR="008D0567">
        <w:rPr>
          <w:rStyle w:val="apple-converted-space"/>
          <w:rFonts w:ascii="Garamond" w:hAnsi="Garamond"/>
          <w:iCs/>
          <w:shd w:val="clear" w:color="auto" w:fill="FFFFFF"/>
        </w:rPr>
        <w:t xml:space="preserve"> Satirický pohled na společnost</w:t>
      </w:r>
      <w:r w:rsidR="00026F0E">
        <w:rPr>
          <w:rStyle w:val="apple-converted-space"/>
          <w:rFonts w:ascii="Garamond" w:hAnsi="Garamond"/>
          <w:iCs/>
          <w:shd w:val="clear" w:color="auto" w:fill="FFFFFF"/>
        </w:rPr>
        <w:t xml:space="preserve"> vzdělanců</w:t>
      </w:r>
      <w:bookmarkStart w:id="0" w:name="_GoBack"/>
      <w:bookmarkEnd w:id="0"/>
      <w:r w:rsidR="008D0567">
        <w:rPr>
          <w:rStyle w:val="apple-converted-space"/>
          <w:rFonts w:ascii="Garamond" w:hAnsi="Garamond"/>
          <w:iCs/>
          <w:shd w:val="clear" w:color="auto" w:fill="FFFFFF"/>
        </w:rPr>
        <w:t>.</w:t>
      </w:r>
    </w:p>
    <w:p w:rsidR="005B6C35" w:rsidRPr="00D24A5A" w:rsidRDefault="00327E0B">
      <w:pPr>
        <w:rPr>
          <w:rFonts w:ascii="Garamond" w:hAnsi="Garamond"/>
        </w:rPr>
      </w:pPr>
      <w:r w:rsidRPr="00D24A5A">
        <w:rPr>
          <w:rFonts w:ascii="Garamond" w:hAnsi="Garamond"/>
        </w:rPr>
        <w:t xml:space="preserve">Román má </w:t>
      </w:r>
      <w:r w:rsidR="008D0567">
        <w:rPr>
          <w:rFonts w:ascii="Garamond" w:hAnsi="Garamond"/>
        </w:rPr>
        <w:t xml:space="preserve">56 </w:t>
      </w:r>
      <w:r w:rsidRPr="00D24A5A">
        <w:rPr>
          <w:rFonts w:ascii="Garamond" w:hAnsi="Garamond"/>
        </w:rPr>
        <w:t xml:space="preserve">kapitol, na 200 postav, z nichž „hlavní“ je vzdělanec Du Shaoqing </w:t>
      </w:r>
      <w:r w:rsidRPr="00D24A5A">
        <w:rPr>
          <w:rFonts w:ascii="Garamond" w:hAnsi="Garamond"/>
        </w:rPr>
        <w:t>杜少卿。</w:t>
      </w:r>
    </w:p>
    <w:sectPr w:rsidR="005B6C35" w:rsidRPr="00D24A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77" w:rsidRDefault="00EF6777" w:rsidP="00835864">
      <w:pPr>
        <w:spacing w:line="240" w:lineRule="auto"/>
      </w:pPr>
      <w:r>
        <w:separator/>
      </w:r>
    </w:p>
  </w:endnote>
  <w:endnote w:type="continuationSeparator" w:id="0">
    <w:p w:rsidR="00EF6777" w:rsidRDefault="00EF6777" w:rsidP="0083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77" w:rsidRDefault="00EF6777" w:rsidP="00835864">
      <w:pPr>
        <w:spacing w:line="240" w:lineRule="auto"/>
      </w:pPr>
      <w:r>
        <w:separator/>
      </w:r>
    </w:p>
  </w:footnote>
  <w:footnote w:type="continuationSeparator" w:id="0">
    <w:p w:rsidR="00EF6777" w:rsidRDefault="00EF6777" w:rsidP="008358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0E" w:rsidRDefault="00026F0E">
    <w:pPr>
      <w:pStyle w:val="Zhlav"/>
    </w:pPr>
    <w:r>
      <w:tab/>
    </w:r>
    <w:r>
      <w:tab/>
      <w:t>ksca023 dějiny čín literatury</w:t>
    </w:r>
  </w:p>
  <w:p w:rsidR="00835864" w:rsidRDefault="0083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64"/>
    <w:rsid w:val="00026F0E"/>
    <w:rsid w:val="001D2175"/>
    <w:rsid w:val="0027349D"/>
    <w:rsid w:val="00311052"/>
    <w:rsid w:val="00327E0B"/>
    <w:rsid w:val="005B6C35"/>
    <w:rsid w:val="006B2153"/>
    <w:rsid w:val="007364DD"/>
    <w:rsid w:val="00835864"/>
    <w:rsid w:val="008D0567"/>
    <w:rsid w:val="00AD0B30"/>
    <w:rsid w:val="00B23274"/>
    <w:rsid w:val="00C066F7"/>
    <w:rsid w:val="00C71BAE"/>
    <w:rsid w:val="00D24A5A"/>
    <w:rsid w:val="00E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8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864"/>
  </w:style>
  <w:style w:type="paragraph" w:styleId="Zpat">
    <w:name w:val="footer"/>
    <w:basedOn w:val="Normln"/>
    <w:link w:val="Zpat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864"/>
  </w:style>
  <w:style w:type="paragraph" w:styleId="Textbubliny">
    <w:name w:val="Balloon Text"/>
    <w:basedOn w:val="Normln"/>
    <w:link w:val="TextbublinyChar"/>
    <w:uiPriority w:val="99"/>
    <w:semiHidden/>
    <w:unhideWhenUsed/>
    <w:rsid w:val="00835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8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8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864"/>
  </w:style>
  <w:style w:type="paragraph" w:styleId="Zpat">
    <w:name w:val="footer"/>
    <w:basedOn w:val="Normln"/>
    <w:link w:val="ZpatChar"/>
    <w:uiPriority w:val="99"/>
    <w:unhideWhenUsed/>
    <w:rsid w:val="0083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864"/>
  </w:style>
  <w:style w:type="paragraph" w:styleId="Textbubliny">
    <w:name w:val="Balloon Text"/>
    <w:basedOn w:val="Normln"/>
    <w:link w:val="TextbublinyChar"/>
    <w:uiPriority w:val="99"/>
    <w:semiHidden/>
    <w:unhideWhenUsed/>
    <w:rsid w:val="00835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8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cp:lastPrinted>2017-04-25T11:41:00Z</cp:lastPrinted>
  <dcterms:created xsi:type="dcterms:W3CDTF">2017-04-25T11:45:00Z</dcterms:created>
  <dcterms:modified xsi:type="dcterms:W3CDTF">2017-11-15T14:33:00Z</dcterms:modified>
</cp:coreProperties>
</file>