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785" w:rsidRDefault="001F6785" w:rsidP="001F6785">
      <w:pPr>
        <w:jc w:val="center"/>
      </w:pPr>
      <w:bookmarkStart w:id="0" w:name="_GoBack"/>
      <w:bookmarkEnd w:id="0"/>
    </w:p>
    <w:p w:rsidR="00ED4B67" w:rsidRDefault="00702C5A" w:rsidP="001F6785">
      <w:pPr>
        <w:jc w:val="center"/>
      </w:pPr>
      <w:r>
        <w:t>Zdieľanie v interpretácii</w:t>
      </w:r>
    </w:p>
    <w:p w:rsidR="001F6785" w:rsidRDefault="001F6785" w:rsidP="001F6785">
      <w:pPr>
        <w:jc w:val="center"/>
      </w:pPr>
    </w:p>
    <w:p w:rsidR="00161F47" w:rsidRDefault="001F6785" w:rsidP="00C02044">
      <w:pPr>
        <w:ind w:firstLine="708"/>
      </w:pPr>
      <w:r>
        <w:t>Pri názve tejto témy mi ako prvé napadlo zdieľanie názorov. Interpretácia je v niektorých prípadoch čisto subjektívna vec.  Spôsob akým si my sami vyložíme určité fakty, udalosti, informácie, umelecké diela, atď. závisí od mnohých faktorov a má efekt na ďalšie zdieľanie</w:t>
      </w:r>
      <w:r w:rsidR="00C02044">
        <w:t xml:space="preserve"> týchto informácií</w:t>
      </w:r>
      <w:r>
        <w:t xml:space="preserve"> a následne </w:t>
      </w:r>
      <w:r w:rsidR="00161F47">
        <w:t>ich interpretáciu ( t.j.</w:t>
      </w:r>
      <w:r>
        <w:t xml:space="preserve"> </w:t>
      </w:r>
      <w:r w:rsidR="00161F47">
        <w:t>takisto spôsob akým boli informácie nám zdieľané je dôležitý).</w:t>
      </w:r>
      <w:r w:rsidR="00C02044">
        <w:t xml:space="preserve"> </w:t>
      </w:r>
    </w:p>
    <w:p w:rsidR="00E36CF7" w:rsidRDefault="00161F47" w:rsidP="00C02044">
      <w:pPr>
        <w:ind w:firstLine="708"/>
        <w:rPr>
          <w:iCs/>
        </w:rPr>
      </w:pPr>
      <w:r>
        <w:t xml:space="preserve"> </w:t>
      </w:r>
      <w:r w:rsidR="001F6785">
        <w:t>Napríklad interpretovanie historických udalost</w:t>
      </w:r>
      <w:r>
        <w:t xml:space="preserve">í. Ako povedal Cicero: </w:t>
      </w:r>
      <w:proofErr w:type="spellStart"/>
      <w:r>
        <w:rPr>
          <w:i/>
          <w:iCs/>
        </w:rPr>
        <w:t>Historia</w:t>
      </w:r>
      <w:proofErr w:type="spellEnd"/>
      <w:r>
        <w:rPr>
          <w:i/>
          <w:iCs/>
        </w:rPr>
        <w:t xml:space="preserve"> magistra vitae </w:t>
      </w:r>
      <w:proofErr w:type="spellStart"/>
      <w:r>
        <w:rPr>
          <w:i/>
          <w:iCs/>
        </w:rPr>
        <w:t>est</w:t>
      </w:r>
      <w:proofErr w:type="spellEnd"/>
      <w:r>
        <w:rPr>
          <w:i/>
          <w:iCs/>
        </w:rPr>
        <w:t xml:space="preserve"> ( História je učiteľkou života) . </w:t>
      </w:r>
      <w:r>
        <w:rPr>
          <w:iCs/>
        </w:rPr>
        <w:t xml:space="preserve">Poznať históriu je nevyhnutnosťou. Avšak historické udalosti môžu byť rôzne interpretované.  Ako deti sa </w:t>
      </w:r>
      <w:r w:rsidR="005E753E">
        <w:rPr>
          <w:iCs/>
        </w:rPr>
        <w:t>prvýkrát</w:t>
      </w:r>
      <w:r>
        <w:rPr>
          <w:iCs/>
        </w:rPr>
        <w:t xml:space="preserve"> zoznamujeme s dejinami v škole alebo počúvame </w:t>
      </w:r>
      <w:r w:rsidR="005E753E">
        <w:rPr>
          <w:iCs/>
        </w:rPr>
        <w:t xml:space="preserve">rôzne príbehy našich rodičov, starých mám, dedkov. Starí rodičia nám radi rozprávajú svoje zážitky, chcú nás oboznámiť  s tým ako sa žilo v ich dobe ( napr. ich detstvo počas 2. Svetovej vojny, 68. rok 20. stor. a život po ňom), zdieľajú ich životné príbehy, ktoré sú taktiež súčasťou obrazu, ktorý si postupne vytvárame o svete a dejinách ľudstva. </w:t>
      </w:r>
      <w:r>
        <w:rPr>
          <w:iCs/>
        </w:rPr>
        <w:t xml:space="preserve"> </w:t>
      </w:r>
      <w:r w:rsidR="005E753E">
        <w:rPr>
          <w:iCs/>
        </w:rPr>
        <w:t xml:space="preserve">Je to ich interpretácia doby, o ktorej sa potom učíme aj v škole.  Škola, ďalší významný faktor, čo sa týka zdieľania vedomostí. </w:t>
      </w:r>
      <w:r w:rsidR="0025657C">
        <w:rPr>
          <w:iCs/>
        </w:rPr>
        <w:t>Učiteľ svojím výkladom poskytuje ďalšie informácie. Tento výklad by mal byť ,samozrejme,</w:t>
      </w:r>
      <w:r w:rsidR="00E62D1B">
        <w:rPr>
          <w:iCs/>
        </w:rPr>
        <w:t xml:space="preserve"> </w:t>
      </w:r>
      <w:r w:rsidR="0025657C">
        <w:rPr>
          <w:iCs/>
        </w:rPr>
        <w:t>čo najviac objektívny, ale mnohokrát sa stáva, že učitelia vyjadria svoj názor</w:t>
      </w:r>
      <w:r w:rsidR="00E62D1B">
        <w:rPr>
          <w:iCs/>
        </w:rPr>
        <w:t>, ta</w:t>
      </w:r>
      <w:r w:rsidR="0025657C">
        <w:rPr>
          <w:iCs/>
        </w:rPr>
        <w:t xml:space="preserve">ktiež okorenia svoj výklad vlastnými zážitkami, čo je podľa môjho názoru len prospešné, pokiaľ nepropagujú žiadne </w:t>
      </w:r>
      <w:r w:rsidR="00E62D1B">
        <w:rPr>
          <w:iCs/>
        </w:rPr>
        <w:t>extrémistické</w:t>
      </w:r>
      <w:r w:rsidR="0025657C">
        <w:rPr>
          <w:iCs/>
        </w:rPr>
        <w:t xml:space="preserve"> ideológie.  Nesprávne pochopenie histórie, resp. nepoučenie sa z chýb môže mať fatálne následky pre ľudí. Už teraz vidíme trend u mladých ľudí, ktorí čím ďalej tým viac zdieľajú </w:t>
      </w:r>
      <w:r w:rsidR="00E62D1B">
        <w:rPr>
          <w:iCs/>
        </w:rPr>
        <w:t>extrémistické</w:t>
      </w:r>
      <w:r w:rsidR="009A4D76">
        <w:rPr>
          <w:iCs/>
        </w:rPr>
        <w:t xml:space="preserve"> </w:t>
      </w:r>
      <w:r w:rsidR="00825989">
        <w:rPr>
          <w:iCs/>
        </w:rPr>
        <w:t xml:space="preserve">a radikálne </w:t>
      </w:r>
      <w:r w:rsidR="009A4D76">
        <w:rPr>
          <w:iCs/>
        </w:rPr>
        <w:t xml:space="preserve">názory. Ideológia alebo náboženstvo, tiež môžu ovplyvniť interpretáciu udalostí. Napríklad Cyril a Metod patria medzi najvýznamnejšie osobnosti v rámci slovenskej histórie. Priniesli písmo- hlaholiku, založili školu, obhajovali </w:t>
      </w:r>
      <w:r w:rsidR="00702C5A">
        <w:rPr>
          <w:iCs/>
        </w:rPr>
        <w:t>staro</w:t>
      </w:r>
      <w:r w:rsidR="009A4D76">
        <w:rPr>
          <w:iCs/>
        </w:rPr>
        <w:t xml:space="preserve">sloviensku </w:t>
      </w:r>
      <w:r w:rsidR="00CB0F1E">
        <w:rPr>
          <w:iCs/>
        </w:rPr>
        <w:t>bohoslužbu, o tom všetkom sa učíme v škole. Na druhej strane, o tom , že vydali zákon, ktorý zakazoval pôvodnú vieru Slovanov som v škole nepočula ani zmienku.  Podľa tohto zákona boli za niektoré prejavy uskutočňovania pôvodnej viery tresty predania do otroctva, zhabanie</w:t>
      </w:r>
      <w:r w:rsidR="00E36CF7">
        <w:rPr>
          <w:iCs/>
        </w:rPr>
        <w:t xml:space="preserve"> majetku občine, tresty </w:t>
      </w:r>
      <w:r w:rsidR="00CB0F1E">
        <w:rPr>
          <w:iCs/>
        </w:rPr>
        <w:t>zmračenia</w:t>
      </w:r>
      <w:r w:rsidR="00E36CF7">
        <w:rPr>
          <w:iCs/>
        </w:rPr>
        <w:t>, ničili sa posvätné háje atď. Na pochopenie dejín je potrebné aby nám boli zdieľané obe skutočnosti.  To, že nám v kostole na bohoslužbe nevravia o tom koľko ľudí bolo  zabitých, predaných do otroctva v rámci šírenia kresťanstva je pochopiteľné ( i keď nie správne)</w:t>
      </w:r>
      <w:r w:rsidR="00EC2772">
        <w:rPr>
          <w:iCs/>
        </w:rPr>
        <w:t>,</w:t>
      </w:r>
      <w:r w:rsidR="00E36CF7">
        <w:rPr>
          <w:iCs/>
        </w:rPr>
        <w:t xml:space="preserve"> ale učitelia v škole by nás tým oboznámiť mohli. </w:t>
      </w:r>
    </w:p>
    <w:p w:rsidR="001F6785" w:rsidRDefault="00E62D1B" w:rsidP="00EC2772">
      <w:pPr>
        <w:ind w:firstLine="708"/>
      </w:pPr>
      <w:r>
        <w:t>Zdieľanie všetkých faktov, najmä tých overených</w:t>
      </w:r>
      <w:r w:rsidR="00C02044">
        <w:t>, ale aj našich názorov</w:t>
      </w:r>
      <w:r>
        <w:t xml:space="preserve"> je nevyhnutné, neodmysliteľné , potrebné. Pri počúvaní, čítaní</w:t>
      </w:r>
      <w:r w:rsidR="00C02044">
        <w:t>, hocakom absorbovaní nových informácii</w:t>
      </w:r>
      <w:r>
        <w:t xml:space="preserve"> musíme brať ohľad na to, že </w:t>
      </w:r>
      <w:r w:rsidR="00C02044">
        <w:t>prednášajúci/</w:t>
      </w:r>
      <w:r>
        <w:t xml:space="preserve">autor bol ovplyvnený dobou v ktorej žil/žije, </w:t>
      </w:r>
      <w:r w:rsidR="00C02044">
        <w:t>jeho vekom, skúsenosťami.</w:t>
      </w:r>
      <w:r>
        <w:t xml:space="preserve"> </w:t>
      </w:r>
      <w:r w:rsidR="001F6785">
        <w:t>Preto je dôležité vytvoriť si vlastný názor, ale aj akceptovať  iné pohľady na vec.</w:t>
      </w:r>
    </w:p>
    <w:p w:rsidR="001F6785" w:rsidRDefault="001F6785" w:rsidP="00702C5A"/>
    <w:p w:rsidR="00702C5A" w:rsidRPr="00E76520" w:rsidRDefault="00702C5A" w:rsidP="00702C5A">
      <w:r>
        <w:t>Zdroj:</w:t>
      </w:r>
      <w:r w:rsidR="00E76520">
        <w:t xml:space="preserve"> </w:t>
      </w:r>
      <w:r w:rsidR="00A2642E">
        <w:t xml:space="preserve"> </w:t>
      </w:r>
      <w:r w:rsidR="00E76520">
        <w:t xml:space="preserve">ŠVICKÝ, M.Ž.  </w:t>
      </w:r>
      <w:r w:rsidR="00E76520" w:rsidRPr="00E76520">
        <w:rPr>
          <w:i/>
        </w:rPr>
        <w:t xml:space="preserve">Návrat </w:t>
      </w:r>
      <w:proofErr w:type="spellStart"/>
      <w:r w:rsidR="00E76520" w:rsidRPr="00E76520">
        <w:rPr>
          <w:i/>
        </w:rPr>
        <w:t>Slovenov</w:t>
      </w:r>
      <w:proofErr w:type="spellEnd"/>
      <w:r w:rsidR="00E76520" w:rsidRPr="00E76520">
        <w:rPr>
          <w:i/>
        </w:rPr>
        <w:t xml:space="preserve"> v duchu a</w:t>
      </w:r>
      <w:r w:rsidR="00E76520">
        <w:rPr>
          <w:i/>
        </w:rPr>
        <w:t> </w:t>
      </w:r>
      <w:r w:rsidR="00E76520" w:rsidRPr="00E76520">
        <w:rPr>
          <w:i/>
        </w:rPr>
        <w:t>slove</w:t>
      </w:r>
      <w:r w:rsidR="00E76520">
        <w:rPr>
          <w:i/>
        </w:rPr>
        <w:t xml:space="preserve">, </w:t>
      </w:r>
      <w:r w:rsidR="00E76520">
        <w:t>2.vyda</w:t>
      </w:r>
      <w:r w:rsidR="00A2642E">
        <w:t xml:space="preserve">nie, Vydavateľstvo </w:t>
      </w:r>
      <w:proofErr w:type="spellStart"/>
      <w:r w:rsidR="00A2642E">
        <w:t>Diva</w:t>
      </w:r>
      <w:proofErr w:type="spellEnd"/>
      <w:r w:rsidR="00A2642E">
        <w:t xml:space="preserve">, Kokava nad Rimavicou, 2014 </w:t>
      </w:r>
    </w:p>
    <w:p w:rsidR="00702C5A" w:rsidRDefault="00702C5A" w:rsidP="00702C5A"/>
    <w:p w:rsidR="001F6785" w:rsidRDefault="001F6785" w:rsidP="001F6785">
      <w:pPr>
        <w:jc w:val="center"/>
      </w:pPr>
    </w:p>
    <w:sectPr w:rsidR="001F6785" w:rsidSect="00ED4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85"/>
    <w:rsid w:val="000414AA"/>
    <w:rsid w:val="00161F47"/>
    <w:rsid w:val="001F6785"/>
    <w:rsid w:val="00202556"/>
    <w:rsid w:val="0025657C"/>
    <w:rsid w:val="005E753E"/>
    <w:rsid w:val="00702C5A"/>
    <w:rsid w:val="00825989"/>
    <w:rsid w:val="00827CEB"/>
    <w:rsid w:val="009A4D76"/>
    <w:rsid w:val="00A2642E"/>
    <w:rsid w:val="00C02044"/>
    <w:rsid w:val="00CB0F1E"/>
    <w:rsid w:val="00DE7BB1"/>
    <w:rsid w:val="00E36CF7"/>
    <w:rsid w:val="00E62D1B"/>
    <w:rsid w:val="00E76520"/>
    <w:rsid w:val="00EC2772"/>
    <w:rsid w:val="00ED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FF464-745D-4AF3-BEF7-868126A2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4B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diplomovkystyl">
    <w:name w:val="obsah diplomovky styl"/>
    <w:autoRedefine/>
    <w:qFormat/>
    <w:rsid w:val="00DE7BB1"/>
    <w:pPr>
      <w:tabs>
        <w:tab w:val="right" w:leader="dot" w:pos="8777"/>
      </w:tabs>
      <w:spacing w:after="0" w:line="360" w:lineRule="auto"/>
      <w:ind w:firstLine="284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usr002</dc:creator>
  <cp:lastModifiedBy>Lenka Mrázová</cp:lastModifiedBy>
  <cp:revision>2</cp:revision>
  <cp:lastPrinted>2017-11-02T15:14:00Z</cp:lastPrinted>
  <dcterms:created xsi:type="dcterms:W3CDTF">2017-11-04T15:50:00Z</dcterms:created>
  <dcterms:modified xsi:type="dcterms:W3CDTF">2017-11-04T15:50:00Z</dcterms:modified>
</cp:coreProperties>
</file>