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68AC" w14:textId="70DFBF9B" w:rsidR="00EE0256" w:rsidRDefault="00FA2361" w:rsidP="00CA0CBC">
      <w:pPr>
        <w:spacing w:line="360" w:lineRule="auto"/>
        <w:jc w:val="both"/>
        <w:rPr>
          <w:rFonts w:ascii="Cambria" w:hAnsi="Cambria"/>
          <w:b/>
        </w:rPr>
      </w:pPr>
      <w:bookmarkStart w:id="0" w:name="_GoBack"/>
      <w:bookmarkEnd w:id="0"/>
      <w:r>
        <w:rPr>
          <w:b/>
        </w:rPr>
        <w:t xml:space="preserve">  </w:t>
      </w:r>
      <w:r w:rsidR="00CA0CBC">
        <w:rPr>
          <w:b/>
        </w:rPr>
        <w:t>DOKTORSK</w:t>
      </w:r>
      <w:r w:rsidR="00CA2112">
        <w:rPr>
          <w:rFonts w:ascii="Cambria" w:hAnsi="Cambria"/>
          <w:b/>
        </w:rPr>
        <w:t>Ý SEMINÁŘ IV</w:t>
      </w:r>
    </w:p>
    <w:p w14:paraId="7F7C7A87" w14:textId="77777777" w:rsidR="00CA0CBC" w:rsidRDefault="00CA0CBC" w:rsidP="00CA0CBC">
      <w:pPr>
        <w:spacing w:line="360" w:lineRule="auto"/>
        <w:jc w:val="both"/>
        <w:rPr>
          <w:rFonts w:ascii="Cambria" w:hAnsi="Cambria"/>
          <w:b/>
        </w:rPr>
      </w:pPr>
      <w:r>
        <w:rPr>
          <w:rFonts w:ascii="Cambria" w:hAnsi="Cambria"/>
          <w:b/>
        </w:rPr>
        <w:t>Románské jazyky</w:t>
      </w:r>
    </w:p>
    <w:p w14:paraId="65758A65" w14:textId="77777777" w:rsidR="00CA0CBC" w:rsidRDefault="00CA0CBC" w:rsidP="00CA0CBC">
      <w:pPr>
        <w:spacing w:line="360" w:lineRule="auto"/>
        <w:jc w:val="both"/>
        <w:rPr>
          <w:rFonts w:ascii="Cambria" w:hAnsi="Cambria"/>
        </w:rPr>
      </w:pPr>
      <w:r>
        <w:rPr>
          <w:rFonts w:ascii="Cambria" w:hAnsi="Cambria"/>
        </w:rPr>
        <w:t>Cristina Rodríguez García</w:t>
      </w:r>
    </w:p>
    <w:p w14:paraId="694B408C" w14:textId="77777777" w:rsidR="00CA0CBC" w:rsidRDefault="00CA0CBC" w:rsidP="00CA0CBC">
      <w:pPr>
        <w:spacing w:line="360" w:lineRule="auto"/>
        <w:jc w:val="both"/>
        <w:rPr>
          <w:rFonts w:ascii="Cambria" w:hAnsi="Cambria"/>
        </w:rPr>
      </w:pPr>
    </w:p>
    <w:p w14:paraId="06F81E5E" w14:textId="0F42E461" w:rsidR="00CA0CBC" w:rsidRDefault="00CA2112" w:rsidP="00CA0CBC">
      <w:pPr>
        <w:spacing w:line="360" w:lineRule="auto"/>
        <w:jc w:val="both"/>
        <w:rPr>
          <w:rFonts w:ascii="Cambria" w:hAnsi="Cambria"/>
          <w:b/>
        </w:rPr>
      </w:pPr>
      <w:r>
        <w:rPr>
          <w:rFonts w:ascii="Cambria" w:hAnsi="Cambria"/>
          <w:b/>
        </w:rPr>
        <w:t>TIPOLOGÍA DE ERRORES LÉXICOS: EJEMPLOS Y CASOS PROBLEMÁTICOS DE CLASIFICACIÓN</w:t>
      </w:r>
    </w:p>
    <w:p w14:paraId="23D075C6" w14:textId="77777777" w:rsidR="00CA2112" w:rsidRDefault="00CA2112" w:rsidP="00CA0CBC">
      <w:pPr>
        <w:spacing w:line="360" w:lineRule="auto"/>
        <w:jc w:val="both"/>
        <w:rPr>
          <w:rFonts w:ascii="Cambria" w:hAnsi="Cambria"/>
          <w:b/>
        </w:rPr>
      </w:pPr>
    </w:p>
    <w:p w14:paraId="1440209A" w14:textId="60FAFFD4" w:rsidR="00CA2112" w:rsidRDefault="00CA2112" w:rsidP="00CA0CBC">
      <w:pPr>
        <w:spacing w:line="360" w:lineRule="auto"/>
        <w:jc w:val="both"/>
        <w:rPr>
          <w:rFonts w:ascii="Cambria" w:hAnsi="Cambria"/>
        </w:rPr>
      </w:pPr>
      <w:r>
        <w:rPr>
          <w:rFonts w:ascii="Cambria" w:hAnsi="Cambria"/>
        </w:rPr>
        <w:t xml:space="preserve">El presente texto pretende enlazar con el trabajo presentado hace un año para la asignatura Doktorský seminář II en el que exponía la diversidad de criterios con los que se pueden clasificar los errores en la producción escrita de los estudiantes extranjeros de español. </w:t>
      </w:r>
    </w:p>
    <w:p w14:paraId="18353F4F" w14:textId="77777777" w:rsidR="007E0B24" w:rsidRDefault="007E0B24" w:rsidP="00CA0CBC">
      <w:pPr>
        <w:spacing w:line="360" w:lineRule="auto"/>
        <w:jc w:val="both"/>
        <w:rPr>
          <w:rFonts w:ascii="Cambria" w:hAnsi="Cambria"/>
        </w:rPr>
      </w:pPr>
    </w:p>
    <w:p w14:paraId="4DCA84A1" w14:textId="27084AEE" w:rsidR="007E0B24" w:rsidRPr="00CA2112" w:rsidRDefault="007E0B24" w:rsidP="00CA0CBC">
      <w:pPr>
        <w:spacing w:line="360" w:lineRule="auto"/>
        <w:jc w:val="both"/>
        <w:rPr>
          <w:rFonts w:ascii="Cambria" w:hAnsi="Cambria"/>
        </w:rPr>
      </w:pPr>
      <w:r>
        <w:rPr>
          <w:rFonts w:ascii="Cambria" w:hAnsi="Cambria"/>
        </w:rPr>
        <w:t>El criterio más adecuado para nuestra investigación, el análisis de errores en un corpus de interlengua de producción escrita, será el lingüístico. Sin embargo, nos parece más idóneo plantear una taxonomía mixta cuyo criterio base sea el lingüístico, pero a la vez complementado con elementos del criterio estratégico</w:t>
      </w:r>
      <w:r w:rsidR="00443DDC">
        <w:rPr>
          <w:rStyle w:val="Znakapoznpodarou"/>
          <w:rFonts w:ascii="Cambria" w:hAnsi="Cambria"/>
        </w:rPr>
        <w:footnoteReference w:id="1"/>
      </w:r>
      <w:r>
        <w:rPr>
          <w:rFonts w:ascii="Cambria" w:hAnsi="Cambria"/>
        </w:rPr>
        <w:t xml:space="preserve">, el </w:t>
      </w:r>
      <w:commentRangeStart w:id="1"/>
      <w:r>
        <w:rPr>
          <w:rFonts w:ascii="Cambria" w:hAnsi="Cambria"/>
        </w:rPr>
        <w:t>etiológico</w:t>
      </w:r>
      <w:r w:rsidR="00443DDC">
        <w:rPr>
          <w:rStyle w:val="Znakapoznpodarou"/>
          <w:rFonts w:ascii="Cambria" w:hAnsi="Cambria"/>
        </w:rPr>
        <w:footnoteReference w:id="2"/>
      </w:r>
      <w:r>
        <w:rPr>
          <w:rFonts w:ascii="Cambria" w:hAnsi="Cambria"/>
        </w:rPr>
        <w:t>, el explicativo</w:t>
      </w:r>
      <w:commentRangeEnd w:id="1"/>
      <w:r w:rsidR="005B2EB9">
        <w:rPr>
          <w:rStyle w:val="Odkaznakoment"/>
        </w:rPr>
        <w:commentReference w:id="1"/>
      </w:r>
      <w:r w:rsidR="006135E7">
        <w:rPr>
          <w:rStyle w:val="Znakapoznpodarou"/>
          <w:rFonts w:ascii="Cambria" w:hAnsi="Cambria"/>
        </w:rPr>
        <w:footnoteReference w:id="3"/>
      </w:r>
      <w:r>
        <w:rPr>
          <w:rFonts w:ascii="Cambria" w:hAnsi="Cambria"/>
        </w:rPr>
        <w:t xml:space="preserve"> y el pragmático</w:t>
      </w:r>
      <w:r w:rsidR="00860516">
        <w:rPr>
          <w:rStyle w:val="Znakapoznpodarou"/>
          <w:rFonts w:ascii="Cambria" w:hAnsi="Cambria"/>
        </w:rPr>
        <w:footnoteReference w:id="4"/>
      </w:r>
      <w:r>
        <w:rPr>
          <w:rFonts w:ascii="Cambria" w:hAnsi="Cambria"/>
        </w:rPr>
        <w:t>, sin obviar el comunicativo</w:t>
      </w:r>
      <w:r w:rsidR="00860516">
        <w:rPr>
          <w:rStyle w:val="Znakapoznpodarou"/>
          <w:rFonts w:ascii="Cambria" w:hAnsi="Cambria"/>
        </w:rPr>
        <w:footnoteReference w:id="5"/>
      </w:r>
      <w:r>
        <w:rPr>
          <w:rFonts w:ascii="Cambria" w:hAnsi="Cambria"/>
        </w:rPr>
        <w:t xml:space="preserve">, que siempre estará presente en el tratamiento de los errores. El resultado es, pues, esta taxonomía de errores centrada en tres subsistemas de la lengua: el léxico-semántico, el morfosintáctico-gramatical y el fonético-fonológico-ortográfico, además de las categorías lingüísticas que se incluyen en cada subsistema. En esta ocasión vamos a presentar la aplicación de la taxonomía a los </w:t>
      </w:r>
      <w:commentRangeStart w:id="2"/>
      <w:r>
        <w:rPr>
          <w:rFonts w:ascii="Cambria" w:hAnsi="Cambria"/>
        </w:rPr>
        <w:t xml:space="preserve">errores léxicos </w:t>
      </w:r>
      <w:commentRangeEnd w:id="2"/>
      <w:r w:rsidR="00220FCA">
        <w:rPr>
          <w:rStyle w:val="Odkaznakoment"/>
        </w:rPr>
        <w:commentReference w:id="2"/>
      </w:r>
      <w:r>
        <w:rPr>
          <w:rFonts w:ascii="Cambria" w:hAnsi="Cambria"/>
        </w:rPr>
        <w:t xml:space="preserve">con varios ejemplos ilustrativos, así como algunos casos problemáticos de clasificación. </w:t>
      </w:r>
    </w:p>
    <w:p w14:paraId="77B1B803" w14:textId="77777777" w:rsidR="000E04F9" w:rsidRDefault="000E04F9" w:rsidP="00CA0CBC">
      <w:pPr>
        <w:spacing w:line="360" w:lineRule="auto"/>
        <w:jc w:val="both"/>
        <w:rPr>
          <w:rFonts w:ascii="Cambria" w:hAnsi="Cambria"/>
        </w:rPr>
      </w:pPr>
    </w:p>
    <w:p w14:paraId="708340F6" w14:textId="3897D24A" w:rsidR="00DA5AB2" w:rsidRDefault="00FA41B6" w:rsidP="00CA0CBC">
      <w:pPr>
        <w:spacing w:line="360" w:lineRule="auto"/>
        <w:jc w:val="both"/>
        <w:rPr>
          <w:rFonts w:ascii="Cambria" w:hAnsi="Cambria"/>
        </w:rPr>
      </w:pPr>
      <w:r>
        <w:rPr>
          <w:rFonts w:ascii="Cambria" w:hAnsi="Cambria"/>
        </w:rPr>
        <w:lastRenderedPageBreak/>
        <w:t xml:space="preserve">La tipología de errores léxicos que </w:t>
      </w:r>
      <w:r w:rsidR="00DA5AB2">
        <w:rPr>
          <w:rFonts w:ascii="Cambria" w:hAnsi="Cambria"/>
        </w:rPr>
        <w:t xml:space="preserve">ofrecemos está basada en otras investigaciones que también se han dedicado al análisis de errores (Fernández, 1997; Fernández Jódar, 2007). </w:t>
      </w:r>
      <w:commentRangeStart w:id="3"/>
      <w:r w:rsidR="00DA5AB2">
        <w:rPr>
          <w:rFonts w:ascii="Cambria" w:hAnsi="Cambria"/>
        </w:rPr>
        <w:t xml:space="preserve">Consideramos que su planteamiento es adecuado para nuestro trabajo y por ello no hemos realizado ninguna modificación sustancial del modelo original, </w:t>
      </w:r>
      <w:commentRangeEnd w:id="3"/>
      <w:r w:rsidR="00220FCA">
        <w:rPr>
          <w:rStyle w:val="Odkaznakoment"/>
        </w:rPr>
        <w:commentReference w:id="3"/>
      </w:r>
      <w:r w:rsidR="00DA5AB2">
        <w:rPr>
          <w:rFonts w:ascii="Cambria" w:hAnsi="Cambria"/>
        </w:rPr>
        <w:t>excepto en el caso de los préstamos, los falsos amigos</w:t>
      </w:r>
      <w:r w:rsidR="00033DA1">
        <w:rPr>
          <w:rFonts w:ascii="Cambria" w:hAnsi="Cambria"/>
        </w:rPr>
        <w:t>, los calcos</w:t>
      </w:r>
      <w:r w:rsidR="00DA5AB2">
        <w:rPr>
          <w:rFonts w:ascii="Cambria" w:hAnsi="Cambria"/>
        </w:rPr>
        <w:t xml:space="preserve"> y otros errores que afectan al significado</w:t>
      </w:r>
      <w:r w:rsidR="009D6FEE">
        <w:rPr>
          <w:rFonts w:ascii="Cambria" w:hAnsi="Cambria"/>
        </w:rPr>
        <w:t>, categorías que hemos añadido expresamente a partir del análisis de las muestras del corpus</w:t>
      </w:r>
      <w:r w:rsidR="00DA5AB2">
        <w:rPr>
          <w:rFonts w:ascii="Cambria" w:hAnsi="Cambria"/>
        </w:rPr>
        <w:t xml:space="preserve">. Así pues, la tipología de errores léxicos sigue este esquema: </w:t>
      </w:r>
    </w:p>
    <w:p w14:paraId="5C534A23" w14:textId="77777777" w:rsidR="00DA5AB2" w:rsidRDefault="00DA5AB2" w:rsidP="00CA0CBC">
      <w:pPr>
        <w:spacing w:line="360" w:lineRule="auto"/>
        <w:jc w:val="both"/>
        <w:rPr>
          <w:rFonts w:ascii="Cambria" w:hAnsi="Cambria"/>
        </w:rPr>
      </w:pPr>
    </w:p>
    <w:p w14:paraId="27CE6855" w14:textId="247EEF3D" w:rsidR="00DA5AB2" w:rsidRPr="003671EF" w:rsidRDefault="003671EF" w:rsidP="003671EF">
      <w:pPr>
        <w:spacing w:line="360" w:lineRule="auto"/>
        <w:jc w:val="center"/>
        <w:rPr>
          <w:rFonts w:ascii="Cambria" w:hAnsi="Cambria"/>
          <w:b/>
        </w:rPr>
      </w:pPr>
      <w:r>
        <w:rPr>
          <w:rFonts w:ascii="Cambria" w:hAnsi="Cambria"/>
          <w:b/>
        </w:rPr>
        <w:t>ERRORES LÉXICOS</w:t>
      </w:r>
    </w:p>
    <w:p w14:paraId="761A895D" w14:textId="07FCAD89" w:rsidR="00DA5AB2" w:rsidRPr="003671EF" w:rsidRDefault="00DA5AB2" w:rsidP="00CA0CBC">
      <w:pPr>
        <w:spacing w:line="360" w:lineRule="auto"/>
        <w:jc w:val="both"/>
        <w:rPr>
          <w:rFonts w:ascii="Cambria" w:hAnsi="Cambria"/>
          <w:b/>
        </w:rPr>
      </w:pPr>
      <w:r w:rsidRPr="003671EF">
        <w:rPr>
          <w:rFonts w:ascii="Cambria" w:hAnsi="Cambria"/>
          <w:b/>
        </w:rPr>
        <w:t xml:space="preserve">1.1-. ERRORES DE FORMA: </w:t>
      </w:r>
    </w:p>
    <w:p w14:paraId="2C8EA56A" w14:textId="688F834D" w:rsidR="00FA41B6" w:rsidRDefault="00DA5AB2" w:rsidP="00CA0CBC">
      <w:pPr>
        <w:spacing w:line="360" w:lineRule="auto"/>
        <w:jc w:val="both"/>
        <w:rPr>
          <w:rFonts w:ascii="Cambria" w:hAnsi="Cambria"/>
        </w:rPr>
      </w:pPr>
      <w:r>
        <w:rPr>
          <w:rFonts w:ascii="Cambria" w:hAnsi="Cambria"/>
        </w:rPr>
        <w:t>1.1.1-. Uso de un significante próximo en español</w:t>
      </w:r>
    </w:p>
    <w:p w14:paraId="4E387FE6" w14:textId="607CD16A" w:rsidR="00DA5AB2" w:rsidRDefault="00DA5AB2" w:rsidP="00CA0CBC">
      <w:pPr>
        <w:spacing w:line="360" w:lineRule="auto"/>
        <w:jc w:val="both"/>
        <w:rPr>
          <w:rFonts w:ascii="Cambria" w:hAnsi="Cambria"/>
        </w:rPr>
      </w:pPr>
      <w:r>
        <w:rPr>
          <w:rFonts w:ascii="Cambria" w:hAnsi="Cambria"/>
        </w:rPr>
        <w:t>1.1.2-. Formaciones no atestiguadas en español</w:t>
      </w:r>
    </w:p>
    <w:p w14:paraId="64AD1EA0" w14:textId="1201D4D9" w:rsidR="00DA5AB2" w:rsidRDefault="00DA5AB2" w:rsidP="00CA0CBC">
      <w:pPr>
        <w:spacing w:line="360" w:lineRule="auto"/>
        <w:jc w:val="both"/>
        <w:rPr>
          <w:rFonts w:ascii="Cambria" w:hAnsi="Cambria"/>
        </w:rPr>
      </w:pPr>
      <w:r>
        <w:rPr>
          <w:rFonts w:ascii="Cambria" w:hAnsi="Cambria"/>
        </w:rPr>
        <w:t>1.1.3-. Préstamos</w:t>
      </w:r>
    </w:p>
    <w:p w14:paraId="0CC8E4E5" w14:textId="32DDD73A" w:rsidR="00DA5AB2" w:rsidRDefault="00DA5AB2" w:rsidP="00536E9A">
      <w:pPr>
        <w:spacing w:line="360" w:lineRule="auto"/>
        <w:ind w:firstLine="708"/>
        <w:jc w:val="both"/>
        <w:rPr>
          <w:rFonts w:ascii="Cambria" w:hAnsi="Cambria"/>
        </w:rPr>
      </w:pPr>
      <w:r>
        <w:rPr>
          <w:rFonts w:ascii="Cambria" w:hAnsi="Cambria"/>
        </w:rPr>
        <w:t>1.1.3.1-. Préstamos del checo o del eslovaco</w:t>
      </w:r>
    </w:p>
    <w:p w14:paraId="123914C0" w14:textId="0EC20E18" w:rsidR="00DA5AB2" w:rsidRDefault="00DA5AB2" w:rsidP="00536E9A">
      <w:pPr>
        <w:spacing w:line="360" w:lineRule="auto"/>
        <w:ind w:firstLine="708"/>
        <w:jc w:val="both"/>
        <w:rPr>
          <w:rFonts w:ascii="Cambria" w:hAnsi="Cambria"/>
        </w:rPr>
      </w:pPr>
      <w:r>
        <w:rPr>
          <w:rFonts w:ascii="Cambria" w:hAnsi="Cambria"/>
        </w:rPr>
        <w:t>1.1.3.2-. Préstamos de otras lenguas</w:t>
      </w:r>
    </w:p>
    <w:p w14:paraId="3795F418" w14:textId="583D31BF" w:rsidR="00DA5AB2" w:rsidRDefault="00DA5AB2" w:rsidP="00CA0CBC">
      <w:pPr>
        <w:spacing w:line="360" w:lineRule="auto"/>
        <w:jc w:val="both"/>
        <w:rPr>
          <w:rFonts w:ascii="Cambria" w:hAnsi="Cambria"/>
        </w:rPr>
      </w:pPr>
      <w:r>
        <w:rPr>
          <w:rFonts w:ascii="Cambria" w:hAnsi="Cambria"/>
        </w:rPr>
        <w:t>1.1.4-. Género como rasgo del nombre</w:t>
      </w:r>
    </w:p>
    <w:p w14:paraId="18C4FD7C" w14:textId="60D92D34" w:rsidR="00DA5AB2" w:rsidRDefault="00DA5AB2" w:rsidP="00CA0CBC">
      <w:pPr>
        <w:spacing w:line="360" w:lineRule="auto"/>
        <w:jc w:val="both"/>
        <w:rPr>
          <w:rFonts w:ascii="Cambria" w:hAnsi="Cambria"/>
        </w:rPr>
      </w:pPr>
      <w:r>
        <w:rPr>
          <w:rFonts w:ascii="Cambria" w:hAnsi="Cambria"/>
        </w:rPr>
        <w:t>1.1.5-. Número como rasgo del nombre</w:t>
      </w:r>
    </w:p>
    <w:p w14:paraId="0166D3D4" w14:textId="77777777" w:rsidR="00DA5AB2" w:rsidRDefault="00DA5AB2" w:rsidP="00CA0CBC">
      <w:pPr>
        <w:spacing w:line="360" w:lineRule="auto"/>
        <w:jc w:val="both"/>
        <w:rPr>
          <w:rFonts w:ascii="Cambria" w:hAnsi="Cambria"/>
        </w:rPr>
      </w:pPr>
    </w:p>
    <w:p w14:paraId="06A7FEC9" w14:textId="15246A62" w:rsidR="00DA5AB2" w:rsidRPr="003671EF" w:rsidRDefault="00DA5AB2" w:rsidP="00CA0CBC">
      <w:pPr>
        <w:spacing w:line="360" w:lineRule="auto"/>
        <w:jc w:val="both"/>
        <w:rPr>
          <w:rFonts w:ascii="Cambria" w:hAnsi="Cambria"/>
          <w:b/>
        </w:rPr>
      </w:pPr>
      <w:r w:rsidRPr="003671EF">
        <w:rPr>
          <w:rFonts w:ascii="Cambria" w:hAnsi="Cambria"/>
          <w:b/>
        </w:rPr>
        <w:t xml:space="preserve">1.2-. ERRORES DE SIGNIFICADO: </w:t>
      </w:r>
    </w:p>
    <w:p w14:paraId="75E60A42" w14:textId="41098F46" w:rsidR="00DA5AB2" w:rsidRDefault="00DA5AB2" w:rsidP="00CA0CBC">
      <w:pPr>
        <w:spacing w:line="360" w:lineRule="auto"/>
        <w:jc w:val="both"/>
        <w:rPr>
          <w:rFonts w:ascii="Cambria" w:hAnsi="Cambria"/>
        </w:rPr>
      </w:pPr>
      <w:r>
        <w:rPr>
          <w:rFonts w:ascii="Cambria" w:hAnsi="Cambria"/>
        </w:rPr>
        <w:t>1.2.1-. Lexemas con semas comunes pero no intercambiables en el contexto</w:t>
      </w:r>
    </w:p>
    <w:p w14:paraId="26CA3E5B" w14:textId="7496F05B" w:rsidR="00DA5AB2" w:rsidRDefault="00DA5AB2" w:rsidP="00CA0CBC">
      <w:pPr>
        <w:spacing w:line="360" w:lineRule="auto"/>
        <w:jc w:val="both"/>
        <w:rPr>
          <w:rFonts w:ascii="Cambria" w:hAnsi="Cambria"/>
        </w:rPr>
      </w:pPr>
      <w:r>
        <w:rPr>
          <w:rFonts w:ascii="Cambria" w:hAnsi="Cambria"/>
        </w:rPr>
        <w:t>1.2.2-. Cambios entre derivados de la misma raíz</w:t>
      </w:r>
    </w:p>
    <w:p w14:paraId="089FC6B6" w14:textId="7B7E6200" w:rsidR="00DA5AB2" w:rsidRDefault="00DA5AB2" w:rsidP="00CA0CBC">
      <w:pPr>
        <w:spacing w:line="360" w:lineRule="auto"/>
        <w:jc w:val="both"/>
        <w:rPr>
          <w:rFonts w:ascii="Cambria" w:hAnsi="Cambria"/>
        </w:rPr>
      </w:pPr>
      <w:r>
        <w:rPr>
          <w:rFonts w:ascii="Cambria" w:hAnsi="Cambria"/>
        </w:rPr>
        <w:t>1.2.3-. Registro no apropiado a la situación</w:t>
      </w:r>
    </w:p>
    <w:p w14:paraId="063A092B" w14:textId="078AF40B" w:rsidR="00DA5AB2" w:rsidRDefault="00DA5AB2" w:rsidP="00CA0CBC">
      <w:pPr>
        <w:spacing w:line="360" w:lineRule="auto"/>
        <w:jc w:val="both"/>
        <w:rPr>
          <w:rFonts w:ascii="Cambria" w:hAnsi="Cambria"/>
        </w:rPr>
      </w:pPr>
      <w:r>
        <w:rPr>
          <w:rFonts w:ascii="Cambria" w:hAnsi="Cambria"/>
        </w:rPr>
        <w:t>1.2.4-. Confusión ser-estar</w:t>
      </w:r>
    </w:p>
    <w:p w14:paraId="3CF7BFEE" w14:textId="0A6CD8F8" w:rsidR="00DA5AB2" w:rsidRDefault="00DA5AB2" w:rsidP="00CA0CBC">
      <w:pPr>
        <w:spacing w:line="360" w:lineRule="auto"/>
        <w:jc w:val="both"/>
        <w:rPr>
          <w:rFonts w:ascii="Cambria" w:hAnsi="Cambria"/>
        </w:rPr>
      </w:pPr>
      <w:r>
        <w:rPr>
          <w:rFonts w:ascii="Cambria" w:hAnsi="Cambria"/>
        </w:rPr>
        <w:t>1.2.5-. Uso de perífrasis o expresiones analíticas</w:t>
      </w:r>
    </w:p>
    <w:p w14:paraId="20557B6D" w14:textId="6A501FBA" w:rsidR="00DA5AB2" w:rsidRDefault="00DA5AB2" w:rsidP="00CA0CBC">
      <w:pPr>
        <w:spacing w:line="360" w:lineRule="auto"/>
        <w:jc w:val="both"/>
        <w:rPr>
          <w:rFonts w:ascii="Cambria" w:hAnsi="Cambria"/>
        </w:rPr>
      </w:pPr>
      <w:r>
        <w:rPr>
          <w:rFonts w:ascii="Cambria" w:hAnsi="Cambria"/>
        </w:rPr>
        <w:t xml:space="preserve">1.2.6-. </w:t>
      </w:r>
      <w:r w:rsidR="00033DA1">
        <w:rPr>
          <w:rFonts w:ascii="Cambria" w:hAnsi="Cambria"/>
        </w:rPr>
        <w:t>Fa</w:t>
      </w:r>
      <w:r w:rsidR="00F534DD">
        <w:rPr>
          <w:rFonts w:ascii="Cambria" w:hAnsi="Cambria"/>
        </w:rPr>
        <w:t>l</w:t>
      </w:r>
      <w:r w:rsidR="00033DA1">
        <w:rPr>
          <w:rFonts w:ascii="Cambria" w:hAnsi="Cambria"/>
        </w:rPr>
        <w:t>sos amigos</w:t>
      </w:r>
    </w:p>
    <w:p w14:paraId="12D78E34" w14:textId="0E0AAD36" w:rsidR="00033DA1" w:rsidRDefault="00033DA1" w:rsidP="00CA0CBC">
      <w:pPr>
        <w:spacing w:line="360" w:lineRule="auto"/>
        <w:jc w:val="both"/>
        <w:rPr>
          <w:rFonts w:ascii="Cambria" w:hAnsi="Cambria"/>
        </w:rPr>
      </w:pPr>
      <w:r>
        <w:rPr>
          <w:rFonts w:ascii="Cambria" w:hAnsi="Cambria"/>
        </w:rPr>
        <w:t>1.2.7-. Calcos</w:t>
      </w:r>
    </w:p>
    <w:p w14:paraId="5C74F5E8" w14:textId="4AA3A19F" w:rsidR="00033DA1" w:rsidRDefault="00033DA1" w:rsidP="00CA0CBC">
      <w:pPr>
        <w:spacing w:line="360" w:lineRule="auto"/>
        <w:jc w:val="both"/>
        <w:rPr>
          <w:rFonts w:ascii="Cambria" w:hAnsi="Cambria"/>
        </w:rPr>
      </w:pPr>
      <w:r>
        <w:rPr>
          <w:rFonts w:ascii="Cambria" w:hAnsi="Cambria"/>
        </w:rPr>
        <w:t>1.2.8-. Otros</w:t>
      </w:r>
    </w:p>
    <w:p w14:paraId="00CA3BF7" w14:textId="77777777" w:rsidR="00D82189" w:rsidRDefault="00D82189" w:rsidP="00CA0CBC">
      <w:pPr>
        <w:spacing w:line="360" w:lineRule="auto"/>
        <w:jc w:val="both"/>
        <w:rPr>
          <w:rFonts w:ascii="Cambria" w:hAnsi="Cambria"/>
        </w:rPr>
      </w:pPr>
    </w:p>
    <w:p w14:paraId="2F636BBE" w14:textId="7EF6CE37" w:rsidR="006A3093" w:rsidRDefault="006A3093" w:rsidP="00CA0CBC">
      <w:pPr>
        <w:spacing w:line="360" w:lineRule="auto"/>
        <w:jc w:val="both"/>
        <w:rPr>
          <w:rFonts w:ascii="Cambria" w:hAnsi="Cambria"/>
        </w:rPr>
      </w:pPr>
      <w:r>
        <w:rPr>
          <w:rFonts w:ascii="Cambria" w:hAnsi="Cambria"/>
        </w:rPr>
        <w:t xml:space="preserve">A continuación procedemos a ilustrar cada una de las categorías de errores léxicos con ejemplos extraídos de nuestras muestras. En algunos casos, además, expondremos los escollos </w:t>
      </w:r>
      <w:r w:rsidR="00791BFA">
        <w:rPr>
          <w:rFonts w:ascii="Cambria" w:hAnsi="Cambria"/>
        </w:rPr>
        <w:t xml:space="preserve">que hemos encontrado hasta el momento para clasificar determinados errores. </w:t>
      </w:r>
    </w:p>
    <w:p w14:paraId="710A9A74" w14:textId="5E7C22CF" w:rsidR="00EC670B" w:rsidRPr="00EC670B" w:rsidRDefault="00EC670B" w:rsidP="00CA0CBC">
      <w:pPr>
        <w:spacing w:line="360" w:lineRule="auto"/>
        <w:jc w:val="both"/>
        <w:rPr>
          <w:rFonts w:ascii="Cambria" w:hAnsi="Cambria"/>
          <w:b/>
        </w:rPr>
      </w:pPr>
      <w:r w:rsidRPr="00EC670B">
        <w:rPr>
          <w:rFonts w:ascii="Cambria" w:hAnsi="Cambria"/>
          <w:b/>
        </w:rPr>
        <w:lastRenderedPageBreak/>
        <w:t xml:space="preserve">ERRORES LÉXICOS DE FORMA: </w:t>
      </w:r>
    </w:p>
    <w:p w14:paraId="78148375" w14:textId="586131B3" w:rsidR="00EC670B" w:rsidRDefault="00EC670B" w:rsidP="00CA0CBC">
      <w:pPr>
        <w:spacing w:line="360" w:lineRule="auto"/>
        <w:jc w:val="both"/>
        <w:rPr>
          <w:rFonts w:ascii="Cambria" w:hAnsi="Cambria"/>
        </w:rPr>
      </w:pPr>
      <w:r w:rsidRPr="00F32098">
        <w:rPr>
          <w:rFonts w:ascii="Cambria" w:hAnsi="Cambria"/>
          <w:b/>
        </w:rPr>
        <w:t>1.1.1-. Uso de un significante próximo en español:</w:t>
      </w:r>
      <w:r>
        <w:rPr>
          <w:rFonts w:ascii="Cambria" w:hAnsi="Cambria"/>
        </w:rPr>
        <w:t xml:space="preserve"> en ocasiones los estudiantes confunden algunos significantes por las similitudes que presentan sus formas. </w:t>
      </w:r>
    </w:p>
    <w:p w14:paraId="26F677DD" w14:textId="367E5429" w:rsidR="00EC670B" w:rsidRDefault="00EC670B" w:rsidP="00CA0CBC">
      <w:pPr>
        <w:spacing w:line="360" w:lineRule="auto"/>
        <w:jc w:val="both"/>
        <w:rPr>
          <w:rFonts w:ascii="Cambria" w:hAnsi="Cambria"/>
        </w:rPr>
      </w:pPr>
      <w:commentRangeStart w:id="4"/>
      <w:r w:rsidRPr="00F32098">
        <w:rPr>
          <w:rFonts w:ascii="Cambria" w:hAnsi="Cambria"/>
          <w:b/>
        </w:rPr>
        <w:t>Ejemplos</w:t>
      </w:r>
      <w:commentRangeEnd w:id="4"/>
      <w:r w:rsidR="00F13370">
        <w:rPr>
          <w:rStyle w:val="Odkaznakoment"/>
        </w:rPr>
        <w:commentReference w:id="4"/>
      </w:r>
      <w:r w:rsidRPr="00F32098">
        <w:rPr>
          <w:rFonts w:ascii="Cambria" w:hAnsi="Cambria"/>
          <w:b/>
        </w:rPr>
        <w:t>:</w:t>
      </w:r>
      <w:r>
        <w:rPr>
          <w:rFonts w:ascii="Cambria" w:hAnsi="Cambria"/>
        </w:rPr>
        <w:t xml:space="preserve"> un anillo de </w:t>
      </w:r>
      <w:r w:rsidRPr="00EC670B">
        <w:rPr>
          <w:rFonts w:ascii="Cambria" w:hAnsi="Cambria"/>
          <w:i/>
        </w:rPr>
        <w:t>permiso</w:t>
      </w:r>
      <w:r>
        <w:rPr>
          <w:rStyle w:val="Znakapoznpodarou"/>
          <w:rFonts w:ascii="Cambria" w:hAnsi="Cambria"/>
          <w:i/>
        </w:rPr>
        <w:footnoteReference w:id="6"/>
      </w:r>
      <w:r>
        <w:rPr>
          <w:rFonts w:ascii="Cambria" w:hAnsi="Cambria"/>
          <w:i/>
        </w:rPr>
        <w:t xml:space="preserve"> </w:t>
      </w:r>
      <w:r>
        <w:rPr>
          <w:rFonts w:ascii="Cambria" w:hAnsi="Cambria"/>
        </w:rPr>
        <w:t xml:space="preserve">(compromiso); en la pared hay un </w:t>
      </w:r>
      <w:r w:rsidRPr="00EC670B">
        <w:rPr>
          <w:rFonts w:ascii="Cambria" w:hAnsi="Cambria"/>
          <w:i/>
        </w:rPr>
        <w:t>postre</w:t>
      </w:r>
      <w:r>
        <w:rPr>
          <w:rFonts w:ascii="Cambria" w:hAnsi="Cambria"/>
        </w:rPr>
        <w:t xml:space="preserve"> (póster); unas </w:t>
      </w:r>
      <w:r w:rsidRPr="00EC670B">
        <w:rPr>
          <w:rFonts w:ascii="Cambria" w:hAnsi="Cambria"/>
          <w:i/>
        </w:rPr>
        <w:t>especias</w:t>
      </w:r>
      <w:r>
        <w:rPr>
          <w:rFonts w:ascii="Cambria" w:hAnsi="Cambria"/>
        </w:rPr>
        <w:t xml:space="preserve"> en *la vía de extinción (especies).</w:t>
      </w:r>
    </w:p>
    <w:p w14:paraId="7F367981" w14:textId="4BEFB507" w:rsidR="00F32098" w:rsidRDefault="00EC670B" w:rsidP="00CA0CBC">
      <w:pPr>
        <w:spacing w:line="360" w:lineRule="auto"/>
        <w:jc w:val="both"/>
        <w:rPr>
          <w:rFonts w:ascii="Cambria" w:hAnsi="Cambria"/>
        </w:rPr>
      </w:pPr>
      <w:r w:rsidRPr="00F32098">
        <w:rPr>
          <w:rFonts w:ascii="Cambria" w:hAnsi="Cambria"/>
          <w:b/>
        </w:rPr>
        <w:t>Casos problemáticos:</w:t>
      </w:r>
      <w:r>
        <w:rPr>
          <w:rFonts w:ascii="Cambria" w:hAnsi="Cambria"/>
        </w:rPr>
        <w:t xml:space="preserve"> </w:t>
      </w:r>
      <w:r w:rsidR="00670F3A" w:rsidRPr="00670F3A">
        <w:rPr>
          <w:rFonts w:ascii="Cambria" w:hAnsi="Cambria"/>
          <w:i/>
        </w:rPr>
        <w:t>junto</w:t>
      </w:r>
      <w:r w:rsidR="00670F3A">
        <w:rPr>
          <w:rFonts w:ascii="Cambria" w:hAnsi="Cambria"/>
        </w:rPr>
        <w:t xml:space="preserve"> al lado (justo); </w:t>
      </w:r>
      <w:r w:rsidR="00670F3A" w:rsidRPr="00670F3A">
        <w:rPr>
          <w:rFonts w:ascii="Cambria" w:hAnsi="Cambria"/>
          <w:i/>
        </w:rPr>
        <w:t>prensas</w:t>
      </w:r>
      <w:r w:rsidR="00670F3A">
        <w:rPr>
          <w:rFonts w:ascii="Cambria" w:hAnsi="Cambria"/>
        </w:rPr>
        <w:t xml:space="preserve"> para bañarse (presas)</w:t>
      </w:r>
      <w:r w:rsidR="00F32098">
        <w:rPr>
          <w:rFonts w:ascii="Cambria" w:hAnsi="Cambria"/>
        </w:rPr>
        <w:t>. ¿P</w:t>
      </w:r>
      <w:r w:rsidR="00670F3A">
        <w:rPr>
          <w:rFonts w:ascii="Cambria" w:hAnsi="Cambria"/>
        </w:rPr>
        <w:t>odría</w:t>
      </w:r>
      <w:r w:rsidR="00F32098">
        <w:rPr>
          <w:rFonts w:ascii="Cambria" w:hAnsi="Cambria"/>
        </w:rPr>
        <w:t>n tratarse de</w:t>
      </w:r>
      <w:r w:rsidR="00670F3A">
        <w:rPr>
          <w:rFonts w:ascii="Cambria" w:hAnsi="Cambria"/>
        </w:rPr>
        <w:t xml:space="preserve"> error</w:t>
      </w:r>
      <w:r w:rsidR="00F32098">
        <w:rPr>
          <w:rFonts w:ascii="Cambria" w:hAnsi="Cambria"/>
        </w:rPr>
        <w:t>es</w:t>
      </w:r>
      <w:r w:rsidR="00670F3A">
        <w:rPr>
          <w:rFonts w:ascii="Cambria" w:hAnsi="Cambria"/>
        </w:rPr>
        <w:t xml:space="preserve"> ortográfico</w:t>
      </w:r>
      <w:r w:rsidR="00F32098">
        <w:rPr>
          <w:rFonts w:ascii="Cambria" w:hAnsi="Cambria"/>
        </w:rPr>
        <w:t>s</w:t>
      </w:r>
      <w:r w:rsidR="00670F3A">
        <w:rPr>
          <w:rFonts w:ascii="Cambria" w:hAnsi="Cambria"/>
        </w:rPr>
        <w:t xml:space="preserve"> por letras sobrantes o algún tipo de errata?</w:t>
      </w:r>
      <w:r w:rsidR="00F32098">
        <w:rPr>
          <w:rFonts w:ascii="Cambria" w:hAnsi="Cambria"/>
        </w:rPr>
        <w:t xml:space="preserve"> Otro caso problemático: las clases no *tuvieron buena </w:t>
      </w:r>
      <w:r w:rsidR="00F32098" w:rsidRPr="00F32098">
        <w:rPr>
          <w:rFonts w:ascii="Cambria" w:hAnsi="Cambria"/>
          <w:i/>
        </w:rPr>
        <w:t>cualidad</w:t>
      </w:r>
      <w:r w:rsidR="00F32098">
        <w:rPr>
          <w:rFonts w:ascii="Cambria" w:hAnsi="Cambria"/>
        </w:rPr>
        <w:t xml:space="preserve"> (calidad). ¿Podría tratarse de un caso de lexemas con semas comunes pero no intercambiables en el contexto?</w:t>
      </w:r>
    </w:p>
    <w:p w14:paraId="4600B47F" w14:textId="77777777" w:rsidR="00F32098" w:rsidRDefault="00F32098" w:rsidP="00CA0CBC">
      <w:pPr>
        <w:spacing w:line="360" w:lineRule="auto"/>
        <w:jc w:val="both"/>
        <w:rPr>
          <w:rFonts w:ascii="Cambria" w:hAnsi="Cambria"/>
        </w:rPr>
      </w:pPr>
    </w:p>
    <w:p w14:paraId="1FD17F2B" w14:textId="01A8AC32" w:rsidR="00F32098" w:rsidRDefault="00F32098" w:rsidP="00CA0CBC">
      <w:pPr>
        <w:spacing w:line="360" w:lineRule="auto"/>
        <w:jc w:val="both"/>
        <w:rPr>
          <w:rFonts w:ascii="Cambria" w:hAnsi="Cambria"/>
        </w:rPr>
      </w:pPr>
      <w:r w:rsidRPr="00F32098">
        <w:rPr>
          <w:rFonts w:ascii="Cambria" w:hAnsi="Cambria"/>
          <w:b/>
        </w:rPr>
        <w:t>1.1.2-. Formaciones no atestiguadas en español:</w:t>
      </w:r>
      <w:r>
        <w:rPr>
          <w:rFonts w:ascii="Cambria" w:hAnsi="Cambria"/>
        </w:rPr>
        <w:t xml:space="preserve"> con estos errores queda plasmada la capacidad creativa de los estudiantes con la generalización de las estructuras propias de la lengua meta y las formaciones a partir de reglas morfológicas congruentes. </w:t>
      </w:r>
    </w:p>
    <w:p w14:paraId="2942C5BD" w14:textId="780A5C1F" w:rsidR="00F32098" w:rsidRDefault="00F32098" w:rsidP="00CA0CBC">
      <w:pPr>
        <w:spacing w:line="360" w:lineRule="auto"/>
        <w:jc w:val="both"/>
        <w:rPr>
          <w:rFonts w:ascii="Cambria" w:hAnsi="Cambria"/>
        </w:rPr>
      </w:pPr>
      <w:r w:rsidRPr="00F32098">
        <w:rPr>
          <w:rFonts w:ascii="Cambria" w:hAnsi="Cambria"/>
          <w:b/>
        </w:rPr>
        <w:t xml:space="preserve">Ejemplos: </w:t>
      </w:r>
      <w:r w:rsidR="008B4BA7">
        <w:rPr>
          <w:rFonts w:ascii="Cambria" w:hAnsi="Cambria"/>
        </w:rPr>
        <w:t xml:space="preserve">tenían una disputa *por causa del </w:t>
      </w:r>
      <w:r w:rsidR="008B4BA7" w:rsidRPr="008B4BA7">
        <w:rPr>
          <w:rFonts w:ascii="Cambria" w:hAnsi="Cambria"/>
          <w:i/>
        </w:rPr>
        <w:t>novigazdo</w:t>
      </w:r>
      <w:r w:rsidR="008B4BA7">
        <w:rPr>
          <w:rFonts w:ascii="Cambria" w:hAnsi="Cambria"/>
        </w:rPr>
        <w:t xml:space="preserve"> (noviazgo); un globo verde </w:t>
      </w:r>
      <w:r w:rsidR="008B4BA7" w:rsidRPr="008B4BA7">
        <w:rPr>
          <w:rFonts w:ascii="Cambria" w:hAnsi="Cambria"/>
          <w:i/>
        </w:rPr>
        <w:t>fosfórico</w:t>
      </w:r>
      <w:r w:rsidR="008B4BA7">
        <w:rPr>
          <w:rFonts w:ascii="Cambria" w:hAnsi="Cambria"/>
        </w:rPr>
        <w:t xml:space="preserve"> (fosforescente o fosforito); </w:t>
      </w:r>
      <w:r w:rsidR="008B4BA7" w:rsidRPr="008B4BA7">
        <w:rPr>
          <w:rFonts w:ascii="Cambria" w:hAnsi="Cambria"/>
          <w:i/>
        </w:rPr>
        <w:t>amistable</w:t>
      </w:r>
      <w:r w:rsidR="008B4BA7">
        <w:rPr>
          <w:rFonts w:ascii="Cambria" w:hAnsi="Cambria"/>
        </w:rPr>
        <w:t xml:space="preserve"> (amistoso o amable).</w:t>
      </w:r>
    </w:p>
    <w:p w14:paraId="6E1C6B3E" w14:textId="70CA8FAD" w:rsidR="008B4BA7" w:rsidRDefault="008B4BA7" w:rsidP="00CA0CBC">
      <w:pPr>
        <w:spacing w:line="360" w:lineRule="auto"/>
        <w:jc w:val="both"/>
        <w:rPr>
          <w:rFonts w:ascii="Cambria" w:hAnsi="Cambria"/>
        </w:rPr>
      </w:pPr>
      <w:r w:rsidRPr="00CE082E">
        <w:rPr>
          <w:rFonts w:ascii="Cambria" w:hAnsi="Cambria"/>
          <w:b/>
        </w:rPr>
        <w:t>Casos problemáticos:</w:t>
      </w:r>
      <w:r>
        <w:rPr>
          <w:rFonts w:ascii="Cambria" w:hAnsi="Cambria"/>
        </w:rPr>
        <w:t xml:space="preserve"> el médico era muy </w:t>
      </w:r>
      <w:r w:rsidRPr="008B4BA7">
        <w:rPr>
          <w:rFonts w:ascii="Cambria" w:hAnsi="Cambria"/>
          <w:i/>
        </w:rPr>
        <w:t>amistuoso</w:t>
      </w:r>
      <w:r>
        <w:rPr>
          <w:rFonts w:ascii="Cambria" w:hAnsi="Cambria"/>
        </w:rPr>
        <w:t xml:space="preserve"> y diligente (amistoso). ¿Podría tratarse de un error ortográfico por letra sobrante? Por el contexto</w:t>
      </w:r>
      <w:r w:rsidR="00CE082E">
        <w:rPr>
          <w:rFonts w:ascii="Cambria" w:hAnsi="Cambria"/>
        </w:rPr>
        <w:t xml:space="preserve">, también sería más apropiado otro adjetivo para describir </w:t>
      </w:r>
      <w:r w:rsidR="005564EF">
        <w:rPr>
          <w:rFonts w:ascii="Cambria" w:hAnsi="Cambria"/>
        </w:rPr>
        <w:t xml:space="preserve">la actitud del médico (amable). Otro caso problemático: en la parte </w:t>
      </w:r>
      <w:r w:rsidR="005564EF" w:rsidRPr="005564EF">
        <w:rPr>
          <w:rFonts w:ascii="Cambria" w:hAnsi="Cambria"/>
          <w:i/>
        </w:rPr>
        <w:t>indiestra</w:t>
      </w:r>
      <w:r w:rsidR="005564EF">
        <w:rPr>
          <w:rFonts w:ascii="Cambria" w:hAnsi="Cambria"/>
        </w:rPr>
        <w:t xml:space="preserve"> (izquierda). El DRAE recoge indiestra como adjetivo en desuso que significa no diestro ni hábil para algo. Si ya no se utiliza, ¿debería clasificarse como error en otro apartado?</w:t>
      </w:r>
    </w:p>
    <w:p w14:paraId="39E0668A" w14:textId="77777777" w:rsidR="005564EF" w:rsidRDefault="005564EF" w:rsidP="00CA0CBC">
      <w:pPr>
        <w:spacing w:line="360" w:lineRule="auto"/>
        <w:jc w:val="both"/>
        <w:rPr>
          <w:rFonts w:ascii="Cambria" w:hAnsi="Cambria"/>
        </w:rPr>
      </w:pPr>
    </w:p>
    <w:p w14:paraId="25F6CDFF" w14:textId="548EBF52" w:rsidR="005564EF" w:rsidRDefault="005564EF" w:rsidP="00CA0CBC">
      <w:pPr>
        <w:spacing w:line="360" w:lineRule="auto"/>
        <w:jc w:val="both"/>
        <w:rPr>
          <w:rFonts w:ascii="Cambria" w:hAnsi="Cambria"/>
        </w:rPr>
      </w:pPr>
      <w:r w:rsidRPr="00456F72">
        <w:rPr>
          <w:rFonts w:ascii="Cambria" w:hAnsi="Cambria"/>
          <w:b/>
        </w:rPr>
        <w:t>1.1.3-. Préstamos:</w:t>
      </w:r>
      <w:r>
        <w:rPr>
          <w:rFonts w:ascii="Cambria" w:hAnsi="Cambria"/>
        </w:rPr>
        <w:t xml:space="preserve"> </w:t>
      </w:r>
      <w:r w:rsidR="00456F72">
        <w:rPr>
          <w:rFonts w:ascii="Cambria" w:hAnsi="Cambria"/>
        </w:rPr>
        <w:t xml:space="preserve">entendemos estos errores como el uso de otros elementos tomados de una lengua que no sea el español; </w:t>
      </w:r>
      <w:commentRangeStart w:id="5"/>
      <w:r w:rsidR="00456F72">
        <w:rPr>
          <w:rFonts w:ascii="Cambria" w:hAnsi="Cambria"/>
        </w:rPr>
        <w:t>en este caso, el checo, el eslovaco o bien una L3 que puede ser el inglés, el francés o el italiano</w:t>
      </w:r>
      <w:commentRangeEnd w:id="5"/>
      <w:r w:rsidR="00F13370">
        <w:rPr>
          <w:rStyle w:val="Odkaznakoment"/>
        </w:rPr>
        <w:commentReference w:id="5"/>
      </w:r>
      <w:r w:rsidR="00456F72">
        <w:rPr>
          <w:rFonts w:ascii="Cambria" w:hAnsi="Cambria"/>
        </w:rPr>
        <w:t xml:space="preserve">. </w:t>
      </w:r>
    </w:p>
    <w:p w14:paraId="034E801D" w14:textId="0C517D86" w:rsidR="00456F72" w:rsidRPr="00456F72" w:rsidRDefault="00456F72" w:rsidP="00CA0CBC">
      <w:pPr>
        <w:spacing w:line="360" w:lineRule="auto"/>
        <w:jc w:val="both"/>
        <w:rPr>
          <w:rFonts w:ascii="Cambria" w:hAnsi="Cambria"/>
          <w:b/>
        </w:rPr>
      </w:pPr>
      <w:r w:rsidRPr="00456F72">
        <w:rPr>
          <w:rFonts w:ascii="Cambria" w:hAnsi="Cambria"/>
          <w:b/>
        </w:rPr>
        <w:t xml:space="preserve">1.1.3.1-. Préstamos del checo o del eslovaco: </w:t>
      </w:r>
    </w:p>
    <w:p w14:paraId="2D492F0F" w14:textId="55E50AFA" w:rsidR="00456F72" w:rsidRDefault="00456F72" w:rsidP="00CA0CBC">
      <w:pPr>
        <w:spacing w:line="360" w:lineRule="auto"/>
        <w:jc w:val="both"/>
        <w:rPr>
          <w:rFonts w:ascii="Cambria" w:hAnsi="Cambria"/>
        </w:rPr>
      </w:pPr>
      <w:r w:rsidRPr="00456F72">
        <w:rPr>
          <w:rFonts w:ascii="Cambria" w:hAnsi="Cambria"/>
          <w:b/>
        </w:rPr>
        <w:t>Ejemplos:</w:t>
      </w:r>
      <w:r>
        <w:rPr>
          <w:rFonts w:ascii="Cambria" w:hAnsi="Cambria"/>
        </w:rPr>
        <w:t xml:space="preserve"> el </w:t>
      </w:r>
      <w:r w:rsidRPr="00456F72">
        <w:rPr>
          <w:rFonts w:ascii="Cambria" w:hAnsi="Cambria"/>
          <w:i/>
        </w:rPr>
        <w:t>areal</w:t>
      </w:r>
      <w:r>
        <w:rPr>
          <w:rFonts w:ascii="Cambria" w:hAnsi="Cambria"/>
        </w:rPr>
        <w:t xml:space="preserve"> de Lednice-Valtice (la zona); en las </w:t>
      </w:r>
      <w:r w:rsidRPr="00456F72">
        <w:rPr>
          <w:rFonts w:ascii="Cambria" w:hAnsi="Cambria"/>
          <w:i/>
        </w:rPr>
        <w:t>colonadas</w:t>
      </w:r>
      <w:r>
        <w:rPr>
          <w:rFonts w:ascii="Cambria" w:hAnsi="Cambria"/>
        </w:rPr>
        <w:t xml:space="preserve"> (arcadas); </w:t>
      </w:r>
      <w:r w:rsidRPr="00456F72">
        <w:rPr>
          <w:rFonts w:ascii="Cambria" w:hAnsi="Cambria"/>
          <w:i/>
        </w:rPr>
        <w:t>roentgen</w:t>
      </w:r>
      <w:r>
        <w:rPr>
          <w:rFonts w:ascii="Cambria" w:hAnsi="Cambria"/>
        </w:rPr>
        <w:t xml:space="preserve"> (radiografía).</w:t>
      </w:r>
    </w:p>
    <w:p w14:paraId="4EE30DEF" w14:textId="32E06FE9" w:rsidR="00456F72" w:rsidRDefault="00456F72" w:rsidP="00CA0CBC">
      <w:pPr>
        <w:spacing w:line="360" w:lineRule="auto"/>
        <w:jc w:val="both"/>
        <w:rPr>
          <w:rFonts w:ascii="Cambria" w:hAnsi="Cambria"/>
        </w:rPr>
      </w:pPr>
      <w:r w:rsidRPr="00456F72">
        <w:rPr>
          <w:rFonts w:ascii="Cambria" w:hAnsi="Cambria"/>
          <w:b/>
        </w:rPr>
        <w:lastRenderedPageBreak/>
        <w:t>Casos problemáticos:</w:t>
      </w:r>
      <w:r>
        <w:rPr>
          <w:rFonts w:ascii="Cambria" w:hAnsi="Cambria"/>
        </w:rPr>
        <w:t xml:space="preserve"> </w:t>
      </w:r>
      <w:r w:rsidRPr="00456F72">
        <w:rPr>
          <w:rFonts w:ascii="Cambria" w:hAnsi="Cambria"/>
          <w:i/>
        </w:rPr>
        <w:t>fonetika</w:t>
      </w:r>
      <w:r>
        <w:rPr>
          <w:rFonts w:ascii="Cambria" w:hAnsi="Cambria"/>
        </w:rPr>
        <w:t xml:space="preserve"> (fonética). ¿Podría tratarse de un error ortográfico por omisión de la tilde y por confusión de grafemas?</w:t>
      </w:r>
    </w:p>
    <w:p w14:paraId="5395BF80" w14:textId="127329D8" w:rsidR="00456F72" w:rsidRPr="00456F72" w:rsidRDefault="00456F72" w:rsidP="00CA0CBC">
      <w:pPr>
        <w:spacing w:line="360" w:lineRule="auto"/>
        <w:jc w:val="both"/>
        <w:rPr>
          <w:rFonts w:ascii="Cambria" w:hAnsi="Cambria"/>
          <w:b/>
        </w:rPr>
      </w:pPr>
      <w:r w:rsidRPr="00456F72">
        <w:rPr>
          <w:rFonts w:ascii="Cambria" w:hAnsi="Cambria"/>
          <w:b/>
        </w:rPr>
        <w:t xml:space="preserve">1.1.3.2-. Préstamos de otras lenguas: </w:t>
      </w:r>
    </w:p>
    <w:p w14:paraId="3DF60B4D" w14:textId="3FE83D99" w:rsidR="00D65A5C" w:rsidRDefault="00456F72" w:rsidP="00CA0CBC">
      <w:pPr>
        <w:spacing w:line="360" w:lineRule="auto"/>
        <w:jc w:val="both"/>
        <w:rPr>
          <w:rFonts w:ascii="Cambria" w:hAnsi="Cambria"/>
        </w:rPr>
      </w:pPr>
      <w:r w:rsidRPr="00456F72">
        <w:rPr>
          <w:rFonts w:ascii="Cambria" w:hAnsi="Cambria"/>
          <w:b/>
        </w:rPr>
        <w:t>Ejemplos:</w:t>
      </w:r>
      <w:r>
        <w:rPr>
          <w:rFonts w:ascii="Cambria" w:hAnsi="Cambria"/>
        </w:rPr>
        <w:t xml:space="preserve"> carne rica con </w:t>
      </w:r>
      <w:commentRangeStart w:id="6"/>
      <w:commentRangeStart w:id="7"/>
      <w:r w:rsidRPr="00456F72">
        <w:rPr>
          <w:rFonts w:ascii="Cambria" w:hAnsi="Cambria"/>
          <w:i/>
        </w:rPr>
        <w:t>dumplings</w:t>
      </w:r>
      <w:r>
        <w:rPr>
          <w:rFonts w:ascii="Cambria" w:hAnsi="Cambria"/>
        </w:rPr>
        <w:t xml:space="preserve"> </w:t>
      </w:r>
      <w:commentRangeEnd w:id="6"/>
      <w:r w:rsidR="00F13370">
        <w:rPr>
          <w:rStyle w:val="Odkaznakoment"/>
        </w:rPr>
        <w:commentReference w:id="6"/>
      </w:r>
      <w:commentRangeEnd w:id="7"/>
      <w:r w:rsidR="00F13370">
        <w:rPr>
          <w:rStyle w:val="Odkaznakoment"/>
        </w:rPr>
        <w:commentReference w:id="7"/>
      </w:r>
      <w:r>
        <w:rPr>
          <w:rFonts w:ascii="Cambria" w:hAnsi="Cambria"/>
        </w:rPr>
        <w:t>(</w:t>
      </w:r>
      <w:r w:rsidR="009269FA">
        <w:rPr>
          <w:rFonts w:ascii="Cambria" w:hAnsi="Cambria"/>
        </w:rPr>
        <w:t xml:space="preserve">del inglés, </w:t>
      </w:r>
      <w:r w:rsidR="00D65A5C">
        <w:rPr>
          <w:rFonts w:ascii="Cambria" w:hAnsi="Cambria"/>
        </w:rPr>
        <w:t xml:space="preserve">por </w:t>
      </w:r>
      <w:r>
        <w:rPr>
          <w:rFonts w:ascii="Cambria" w:hAnsi="Cambria"/>
        </w:rPr>
        <w:t xml:space="preserve">bolitas o knedlíky, aunque no sea una palabra en español); </w:t>
      </w:r>
      <w:r w:rsidR="009269FA">
        <w:rPr>
          <w:rFonts w:ascii="Cambria" w:hAnsi="Cambria"/>
        </w:rPr>
        <w:t xml:space="preserve">se tenía que </w:t>
      </w:r>
      <w:r w:rsidR="009269FA" w:rsidRPr="009269FA">
        <w:rPr>
          <w:rFonts w:ascii="Cambria" w:hAnsi="Cambria"/>
          <w:i/>
        </w:rPr>
        <w:t>remover</w:t>
      </w:r>
      <w:r w:rsidR="009269FA">
        <w:rPr>
          <w:rFonts w:ascii="Cambria" w:hAnsi="Cambria"/>
        </w:rPr>
        <w:t xml:space="preserve"> (del inglés, </w:t>
      </w:r>
      <w:r w:rsidR="00D65A5C">
        <w:rPr>
          <w:rFonts w:ascii="Cambria" w:hAnsi="Cambria"/>
        </w:rPr>
        <w:t xml:space="preserve">por </w:t>
      </w:r>
      <w:r w:rsidR="009269FA">
        <w:rPr>
          <w:rFonts w:ascii="Cambria" w:hAnsi="Cambria"/>
        </w:rPr>
        <w:t xml:space="preserve">quitar); un </w:t>
      </w:r>
      <w:r w:rsidR="009269FA" w:rsidRPr="009269FA">
        <w:rPr>
          <w:rFonts w:ascii="Cambria" w:hAnsi="Cambria"/>
          <w:i/>
        </w:rPr>
        <w:t>huomo</w:t>
      </w:r>
      <w:r w:rsidR="009269FA">
        <w:rPr>
          <w:rFonts w:ascii="Cambria" w:hAnsi="Cambria"/>
        </w:rPr>
        <w:t xml:space="preserve"> (del italiano, </w:t>
      </w:r>
      <w:r w:rsidR="00D65A5C">
        <w:rPr>
          <w:rFonts w:ascii="Cambria" w:hAnsi="Cambria"/>
        </w:rPr>
        <w:t xml:space="preserve">por </w:t>
      </w:r>
      <w:r w:rsidR="009269FA">
        <w:rPr>
          <w:rFonts w:ascii="Cambria" w:hAnsi="Cambria"/>
        </w:rPr>
        <w:t xml:space="preserve">hombre); por las </w:t>
      </w:r>
      <w:r w:rsidR="009269FA" w:rsidRPr="009269FA">
        <w:rPr>
          <w:rFonts w:ascii="Cambria" w:hAnsi="Cambria"/>
          <w:i/>
        </w:rPr>
        <w:t>memorías</w:t>
      </w:r>
      <w:r w:rsidR="009269FA">
        <w:rPr>
          <w:rFonts w:ascii="Cambria" w:hAnsi="Cambria"/>
        </w:rPr>
        <w:t xml:space="preserve"> que tengo (del inglés, </w:t>
      </w:r>
      <w:r w:rsidR="00D65A5C">
        <w:rPr>
          <w:rFonts w:ascii="Cambria" w:hAnsi="Cambria"/>
        </w:rPr>
        <w:t xml:space="preserve">por </w:t>
      </w:r>
      <w:r w:rsidR="009269FA">
        <w:rPr>
          <w:rFonts w:ascii="Cambria" w:hAnsi="Cambria"/>
        </w:rPr>
        <w:t>recuerdos).</w:t>
      </w:r>
    </w:p>
    <w:p w14:paraId="365C7F7D" w14:textId="389BE105" w:rsidR="00D65A5C" w:rsidRDefault="00D65A5C" w:rsidP="00CA0CBC">
      <w:pPr>
        <w:spacing w:line="360" w:lineRule="auto"/>
        <w:jc w:val="both"/>
        <w:rPr>
          <w:rFonts w:ascii="Cambria" w:hAnsi="Cambria"/>
        </w:rPr>
      </w:pPr>
      <w:r w:rsidRPr="00D65A5C">
        <w:rPr>
          <w:rFonts w:ascii="Cambria" w:hAnsi="Cambria"/>
          <w:b/>
        </w:rPr>
        <w:t>Casos problemáticos:</w:t>
      </w:r>
      <w:r>
        <w:rPr>
          <w:rFonts w:ascii="Cambria" w:hAnsi="Cambria"/>
        </w:rPr>
        <w:t xml:space="preserve"> </w:t>
      </w:r>
      <w:r w:rsidRPr="00D65A5C">
        <w:rPr>
          <w:rFonts w:ascii="Cambria" w:hAnsi="Cambria"/>
          <w:i/>
        </w:rPr>
        <w:t>similaridades</w:t>
      </w:r>
      <w:r>
        <w:rPr>
          <w:rFonts w:ascii="Cambria" w:hAnsi="Cambria"/>
        </w:rPr>
        <w:t xml:space="preserve"> (del inglés, por similitudes). ¿Podría ser un préstamo del inglés o una formación no atestiguada en español? Otro caso problemático: una persona </w:t>
      </w:r>
      <w:r w:rsidRPr="00D65A5C">
        <w:rPr>
          <w:rFonts w:ascii="Cambria" w:hAnsi="Cambria"/>
          <w:i/>
        </w:rPr>
        <w:t>sensitiva</w:t>
      </w:r>
      <w:r>
        <w:rPr>
          <w:rFonts w:ascii="Cambria" w:hAnsi="Cambria"/>
        </w:rPr>
        <w:t xml:space="preserve"> (del inglés, por sensible). ¿Podría tratarse de un préstamo del inglés o de un caso de lexemas con semas comunes no intercambiables en el contexto?</w:t>
      </w:r>
    </w:p>
    <w:p w14:paraId="1A11D16C" w14:textId="77777777" w:rsidR="00D65A5C" w:rsidRDefault="00D65A5C" w:rsidP="00CA0CBC">
      <w:pPr>
        <w:spacing w:line="360" w:lineRule="auto"/>
        <w:jc w:val="both"/>
        <w:rPr>
          <w:rFonts w:ascii="Cambria" w:hAnsi="Cambria"/>
        </w:rPr>
      </w:pPr>
    </w:p>
    <w:p w14:paraId="4F144CEA" w14:textId="6EBB072B" w:rsidR="00D65A5C" w:rsidRDefault="00D65A5C" w:rsidP="00CA0CBC">
      <w:pPr>
        <w:spacing w:line="360" w:lineRule="auto"/>
        <w:jc w:val="both"/>
        <w:rPr>
          <w:rFonts w:ascii="Cambria" w:hAnsi="Cambria"/>
        </w:rPr>
      </w:pPr>
      <w:r w:rsidRPr="00D65A5C">
        <w:rPr>
          <w:rFonts w:ascii="Cambria" w:hAnsi="Cambria"/>
          <w:b/>
        </w:rPr>
        <w:t>1.1.4-. Género como rasgo del nombre:</w:t>
      </w:r>
      <w:r>
        <w:rPr>
          <w:rFonts w:ascii="Cambria" w:hAnsi="Cambria"/>
        </w:rPr>
        <w:t xml:space="preserve"> estos errores muestran las dificultades para reconocer el género como rasgo inherente, no como</w:t>
      </w:r>
      <w:r w:rsidR="00B361A0">
        <w:rPr>
          <w:rFonts w:ascii="Cambria" w:hAnsi="Cambria"/>
        </w:rPr>
        <w:t xml:space="preserve"> un problema de formación ni como</w:t>
      </w:r>
      <w:r>
        <w:rPr>
          <w:rFonts w:ascii="Cambria" w:hAnsi="Cambria"/>
        </w:rPr>
        <w:t xml:space="preserve"> fallos por concordancia. </w:t>
      </w:r>
    </w:p>
    <w:p w14:paraId="5F1F60F3" w14:textId="531F0358" w:rsidR="00E832BB" w:rsidRDefault="00E832BB" w:rsidP="00CA0CBC">
      <w:pPr>
        <w:spacing w:line="360" w:lineRule="auto"/>
        <w:jc w:val="both"/>
        <w:rPr>
          <w:rFonts w:ascii="Cambria" w:hAnsi="Cambria"/>
        </w:rPr>
      </w:pPr>
      <w:r w:rsidRPr="00E832BB">
        <w:rPr>
          <w:rFonts w:ascii="Cambria" w:hAnsi="Cambria"/>
          <w:b/>
        </w:rPr>
        <w:t>Ejemplos:</w:t>
      </w:r>
      <w:r>
        <w:rPr>
          <w:rFonts w:ascii="Cambria" w:hAnsi="Cambria"/>
        </w:rPr>
        <w:t xml:space="preserve"> </w:t>
      </w:r>
      <w:r w:rsidRPr="00E832BB">
        <w:rPr>
          <w:rFonts w:ascii="Cambria" w:hAnsi="Cambria"/>
          <w:i/>
        </w:rPr>
        <w:t>nuestra</w:t>
      </w:r>
      <w:r>
        <w:rPr>
          <w:rFonts w:ascii="Cambria" w:hAnsi="Cambria"/>
        </w:rPr>
        <w:t xml:space="preserve"> jardín (nuestro); </w:t>
      </w:r>
      <w:r w:rsidRPr="00E832BB">
        <w:rPr>
          <w:rFonts w:ascii="Cambria" w:hAnsi="Cambria"/>
          <w:i/>
        </w:rPr>
        <w:t>estos</w:t>
      </w:r>
      <w:r>
        <w:rPr>
          <w:rFonts w:ascii="Cambria" w:hAnsi="Cambria"/>
        </w:rPr>
        <w:t xml:space="preserve"> ciudades (estas); hay </w:t>
      </w:r>
      <w:r w:rsidRPr="00E832BB">
        <w:rPr>
          <w:rFonts w:ascii="Cambria" w:hAnsi="Cambria"/>
          <w:i/>
        </w:rPr>
        <w:t>una</w:t>
      </w:r>
      <w:r>
        <w:rPr>
          <w:rFonts w:ascii="Cambria" w:hAnsi="Cambria"/>
        </w:rPr>
        <w:t xml:space="preserve"> *sofa (un); </w:t>
      </w:r>
      <w:r w:rsidRPr="00E832BB">
        <w:rPr>
          <w:rFonts w:ascii="Cambria" w:hAnsi="Cambria"/>
          <w:i/>
        </w:rPr>
        <w:t>una</w:t>
      </w:r>
      <w:r>
        <w:rPr>
          <w:rFonts w:ascii="Cambria" w:hAnsi="Cambria"/>
        </w:rPr>
        <w:t xml:space="preserve"> planeta (un); </w:t>
      </w:r>
      <w:r w:rsidRPr="00E832BB">
        <w:rPr>
          <w:rFonts w:ascii="Cambria" w:hAnsi="Cambria"/>
          <w:i/>
        </w:rPr>
        <w:t>nuestra</w:t>
      </w:r>
      <w:r>
        <w:rPr>
          <w:rFonts w:ascii="Cambria" w:hAnsi="Cambria"/>
        </w:rPr>
        <w:t xml:space="preserve"> país (nuestro); </w:t>
      </w:r>
      <w:r w:rsidRPr="00E832BB">
        <w:rPr>
          <w:rFonts w:ascii="Cambria" w:hAnsi="Cambria"/>
          <w:i/>
        </w:rPr>
        <w:t>el</w:t>
      </w:r>
      <w:r>
        <w:rPr>
          <w:rFonts w:ascii="Cambria" w:hAnsi="Cambria"/>
        </w:rPr>
        <w:t xml:space="preserve"> razón (la); </w:t>
      </w:r>
      <w:r w:rsidRPr="00E832BB">
        <w:rPr>
          <w:rFonts w:ascii="Cambria" w:hAnsi="Cambria"/>
          <w:i/>
        </w:rPr>
        <w:t>la</w:t>
      </w:r>
      <w:r>
        <w:rPr>
          <w:rFonts w:ascii="Cambria" w:hAnsi="Cambria"/>
        </w:rPr>
        <w:t xml:space="preserve"> control (el).</w:t>
      </w:r>
    </w:p>
    <w:p w14:paraId="67D02048" w14:textId="50DA7153" w:rsidR="00E832BB" w:rsidRDefault="00E832BB" w:rsidP="00CA0CBC">
      <w:pPr>
        <w:spacing w:line="360" w:lineRule="auto"/>
        <w:jc w:val="both"/>
        <w:rPr>
          <w:rFonts w:ascii="Cambria" w:hAnsi="Cambria"/>
        </w:rPr>
      </w:pPr>
      <w:r w:rsidRPr="00E832BB">
        <w:rPr>
          <w:rFonts w:ascii="Cambria" w:hAnsi="Cambria"/>
          <w:b/>
        </w:rPr>
        <w:t>Casos problemáticos:</w:t>
      </w:r>
      <w:r>
        <w:rPr>
          <w:rFonts w:ascii="Cambria" w:hAnsi="Cambria"/>
        </w:rPr>
        <w:t xml:space="preserve"> en </w:t>
      </w:r>
      <w:r w:rsidRPr="00E832BB">
        <w:rPr>
          <w:rFonts w:ascii="Cambria" w:hAnsi="Cambria"/>
          <w:i/>
        </w:rPr>
        <w:t>la</w:t>
      </w:r>
      <w:r>
        <w:rPr>
          <w:rFonts w:ascii="Cambria" w:hAnsi="Cambria"/>
        </w:rPr>
        <w:t xml:space="preserve"> mar (el). Mar es un sustantivo de género ambiguo cuya forma femenina suele aparecer en textos de tipo literario. Suponemos que esta no era la intención estilística del estudiante que ha usado la palabra; por lo tanto, </w:t>
      </w:r>
      <w:commentRangeStart w:id="8"/>
      <w:r>
        <w:rPr>
          <w:rFonts w:ascii="Cambria" w:hAnsi="Cambria"/>
        </w:rPr>
        <w:t xml:space="preserve">¿se debe clasificar como error? </w:t>
      </w:r>
      <w:commentRangeEnd w:id="8"/>
      <w:r w:rsidR="00D95B3A">
        <w:rPr>
          <w:rStyle w:val="Odkaznakoment"/>
        </w:rPr>
        <w:commentReference w:id="8"/>
      </w:r>
    </w:p>
    <w:p w14:paraId="673A5E55" w14:textId="77777777" w:rsidR="00E832BB" w:rsidRDefault="00E832BB" w:rsidP="00CA0CBC">
      <w:pPr>
        <w:spacing w:line="360" w:lineRule="auto"/>
        <w:jc w:val="both"/>
        <w:rPr>
          <w:rFonts w:ascii="Cambria" w:hAnsi="Cambria"/>
        </w:rPr>
      </w:pPr>
    </w:p>
    <w:p w14:paraId="4541D345" w14:textId="39437DF0" w:rsidR="00E832BB" w:rsidRDefault="00E832BB" w:rsidP="00CA0CBC">
      <w:pPr>
        <w:spacing w:line="360" w:lineRule="auto"/>
        <w:jc w:val="both"/>
        <w:rPr>
          <w:rFonts w:ascii="Cambria" w:hAnsi="Cambria"/>
        </w:rPr>
      </w:pPr>
      <w:r w:rsidRPr="00E832BB">
        <w:rPr>
          <w:rFonts w:ascii="Cambria" w:hAnsi="Cambria"/>
          <w:b/>
        </w:rPr>
        <w:t>1.1.5-. Número como rasgo del nombre:</w:t>
      </w:r>
      <w:r>
        <w:rPr>
          <w:rFonts w:ascii="Cambria" w:hAnsi="Cambria"/>
        </w:rPr>
        <w:t xml:space="preserve"> al igual que en la categoría anterior, estos errores plasman las dificultades</w:t>
      </w:r>
      <w:r w:rsidR="004A4ABF">
        <w:rPr>
          <w:rFonts w:ascii="Cambria" w:hAnsi="Cambria"/>
        </w:rPr>
        <w:t xml:space="preserve"> de los estudiantes</w:t>
      </w:r>
      <w:r>
        <w:rPr>
          <w:rFonts w:ascii="Cambria" w:hAnsi="Cambria"/>
        </w:rPr>
        <w:t xml:space="preserve"> para reconocer el número como rasgo inherente del sustantivo. </w:t>
      </w:r>
    </w:p>
    <w:p w14:paraId="7CCFE549" w14:textId="4EB0AE2D" w:rsidR="00E832BB" w:rsidRDefault="00E832BB" w:rsidP="00CA0CBC">
      <w:pPr>
        <w:spacing w:line="360" w:lineRule="auto"/>
        <w:jc w:val="both"/>
        <w:rPr>
          <w:rFonts w:ascii="Cambria" w:hAnsi="Cambria"/>
        </w:rPr>
      </w:pPr>
      <w:r w:rsidRPr="00E832BB">
        <w:rPr>
          <w:rFonts w:ascii="Cambria" w:hAnsi="Cambria"/>
          <w:b/>
        </w:rPr>
        <w:t>Ejemplos:</w:t>
      </w:r>
      <w:r>
        <w:rPr>
          <w:rFonts w:ascii="Cambria" w:hAnsi="Cambria"/>
        </w:rPr>
        <w:t xml:space="preserve"> </w:t>
      </w:r>
      <w:r w:rsidRPr="00E832BB">
        <w:rPr>
          <w:rFonts w:ascii="Cambria" w:hAnsi="Cambria"/>
          <w:i/>
        </w:rPr>
        <w:t>vocabularios</w:t>
      </w:r>
      <w:r>
        <w:rPr>
          <w:rFonts w:ascii="Cambria" w:hAnsi="Cambria"/>
        </w:rPr>
        <w:t xml:space="preserve"> (vocabulario); </w:t>
      </w:r>
      <w:r w:rsidRPr="00E832BB">
        <w:rPr>
          <w:rFonts w:ascii="Cambria" w:hAnsi="Cambria"/>
          <w:i/>
        </w:rPr>
        <w:t>la matemática</w:t>
      </w:r>
      <w:r>
        <w:rPr>
          <w:rFonts w:ascii="Cambria" w:hAnsi="Cambria"/>
        </w:rPr>
        <w:t xml:space="preserve"> (las matemáticas); </w:t>
      </w:r>
      <w:r w:rsidR="001C714B">
        <w:rPr>
          <w:rFonts w:ascii="Cambria" w:hAnsi="Cambria"/>
        </w:rPr>
        <w:t xml:space="preserve">empanada de </w:t>
      </w:r>
      <w:r w:rsidR="001C714B" w:rsidRPr="001C714B">
        <w:rPr>
          <w:rFonts w:ascii="Cambria" w:hAnsi="Cambria"/>
          <w:i/>
        </w:rPr>
        <w:t>manzanas</w:t>
      </w:r>
      <w:r w:rsidR="001C714B">
        <w:rPr>
          <w:rFonts w:ascii="Cambria" w:hAnsi="Cambria"/>
        </w:rPr>
        <w:t xml:space="preserve"> (manzana); color *de </w:t>
      </w:r>
      <w:r w:rsidR="001C714B" w:rsidRPr="001C714B">
        <w:rPr>
          <w:rFonts w:ascii="Cambria" w:hAnsi="Cambria"/>
          <w:i/>
        </w:rPr>
        <w:t>albaricoques</w:t>
      </w:r>
      <w:r w:rsidR="001C714B">
        <w:rPr>
          <w:rFonts w:ascii="Cambria" w:hAnsi="Cambria"/>
        </w:rPr>
        <w:t xml:space="preserve"> (albaricoque); clases de </w:t>
      </w:r>
      <w:r w:rsidR="001C714B" w:rsidRPr="001C714B">
        <w:rPr>
          <w:rFonts w:ascii="Cambria" w:hAnsi="Cambria"/>
          <w:i/>
        </w:rPr>
        <w:t>conversaciones</w:t>
      </w:r>
      <w:r w:rsidR="001C714B">
        <w:rPr>
          <w:rFonts w:ascii="Cambria" w:hAnsi="Cambria"/>
        </w:rPr>
        <w:t xml:space="preserve"> (conversación); cambiaría </w:t>
      </w:r>
      <w:r w:rsidR="001C714B" w:rsidRPr="001C714B">
        <w:rPr>
          <w:rFonts w:ascii="Cambria" w:hAnsi="Cambria"/>
          <w:i/>
        </w:rPr>
        <w:t>el mueble</w:t>
      </w:r>
      <w:r w:rsidR="001C714B">
        <w:rPr>
          <w:rFonts w:ascii="Cambria" w:hAnsi="Cambria"/>
        </w:rPr>
        <w:t xml:space="preserve"> (los muebles o el mobiliario).</w:t>
      </w:r>
    </w:p>
    <w:p w14:paraId="236C3FAD" w14:textId="7C321B92" w:rsidR="001C714B" w:rsidRDefault="001C714B" w:rsidP="00CA0CBC">
      <w:pPr>
        <w:spacing w:line="360" w:lineRule="auto"/>
        <w:jc w:val="both"/>
        <w:rPr>
          <w:rFonts w:ascii="Cambria" w:hAnsi="Cambria"/>
        </w:rPr>
      </w:pPr>
      <w:r w:rsidRPr="001C714B">
        <w:rPr>
          <w:rFonts w:ascii="Cambria" w:hAnsi="Cambria"/>
          <w:b/>
        </w:rPr>
        <w:t>Casos problemáticos:</w:t>
      </w:r>
      <w:r>
        <w:rPr>
          <w:rFonts w:ascii="Cambria" w:hAnsi="Cambria"/>
        </w:rPr>
        <w:t xml:space="preserve"> las tortas de </w:t>
      </w:r>
      <w:r w:rsidRPr="001C714B">
        <w:rPr>
          <w:rFonts w:ascii="Cambria" w:hAnsi="Cambria"/>
          <w:i/>
        </w:rPr>
        <w:t>Pascuas</w:t>
      </w:r>
      <w:r>
        <w:rPr>
          <w:rFonts w:ascii="Cambria" w:hAnsi="Cambria"/>
        </w:rPr>
        <w:t xml:space="preserve"> (Pascua). Se refiere a Semana Santa (P</w:t>
      </w:r>
      <w:r w:rsidR="004A4ABF">
        <w:rPr>
          <w:rFonts w:ascii="Cambria" w:hAnsi="Cambria"/>
        </w:rPr>
        <w:t>ascua), no a Navidad (Pascuas). ¿Podría ser un error ortográfico por letra sobrante o bien el uso de un significante próximo en español?</w:t>
      </w:r>
    </w:p>
    <w:p w14:paraId="2958A647" w14:textId="77777777" w:rsidR="004A4ABF" w:rsidRDefault="004A4ABF" w:rsidP="00CA0CBC">
      <w:pPr>
        <w:spacing w:line="360" w:lineRule="auto"/>
        <w:jc w:val="both"/>
        <w:rPr>
          <w:rFonts w:ascii="Cambria" w:hAnsi="Cambria"/>
        </w:rPr>
      </w:pPr>
    </w:p>
    <w:p w14:paraId="48EFBD8C" w14:textId="78EFE226" w:rsidR="004A4ABF" w:rsidRPr="004A4ABF" w:rsidRDefault="004A4ABF" w:rsidP="00CA0CBC">
      <w:pPr>
        <w:spacing w:line="360" w:lineRule="auto"/>
        <w:jc w:val="both"/>
        <w:rPr>
          <w:rFonts w:ascii="Cambria" w:hAnsi="Cambria"/>
          <w:b/>
        </w:rPr>
      </w:pPr>
      <w:r w:rsidRPr="004A4ABF">
        <w:rPr>
          <w:rFonts w:ascii="Cambria" w:hAnsi="Cambria"/>
          <w:b/>
        </w:rPr>
        <w:lastRenderedPageBreak/>
        <w:t xml:space="preserve">ERRORES LÉXICOS DE SIGNIFICADO: </w:t>
      </w:r>
    </w:p>
    <w:p w14:paraId="209E6E08" w14:textId="61E8168C" w:rsidR="004A4ABF" w:rsidRDefault="004A4ABF" w:rsidP="00CA0CBC">
      <w:pPr>
        <w:spacing w:line="360" w:lineRule="auto"/>
        <w:jc w:val="both"/>
        <w:rPr>
          <w:rFonts w:ascii="Cambria" w:hAnsi="Cambria"/>
        </w:rPr>
      </w:pPr>
      <w:r w:rsidRPr="004A4ABF">
        <w:rPr>
          <w:rFonts w:ascii="Cambria" w:hAnsi="Cambria"/>
          <w:b/>
        </w:rPr>
        <w:t>1.2.1-. Lexemas con semas comunes pero no intercambiables en el contexto:</w:t>
      </w:r>
      <w:r w:rsidR="00B361A0">
        <w:rPr>
          <w:rFonts w:ascii="Cambria" w:hAnsi="Cambria"/>
          <w:b/>
        </w:rPr>
        <w:t xml:space="preserve"> </w:t>
      </w:r>
      <w:r w:rsidR="00B361A0">
        <w:rPr>
          <w:rFonts w:ascii="Cambria" w:hAnsi="Cambria"/>
        </w:rPr>
        <w:t xml:space="preserve">en ocasiones los estudiantes fallan en la elección entre lexemas que pertenecen al mismo campo semántico, es decir, aquellos que comparten semas pero se diferencian por algún rasgo específico o por alguna restricción sintáctica. Estos rasgos o restricciones a veces se ignoran o se neutralizan y entonces se comete el error. </w:t>
      </w:r>
    </w:p>
    <w:p w14:paraId="30A5C0F4" w14:textId="3DEE51EA" w:rsidR="00B361A0" w:rsidRDefault="00B361A0" w:rsidP="00CA0CBC">
      <w:pPr>
        <w:spacing w:line="360" w:lineRule="auto"/>
        <w:jc w:val="both"/>
        <w:rPr>
          <w:rFonts w:ascii="Cambria" w:hAnsi="Cambria"/>
        </w:rPr>
      </w:pPr>
      <w:r w:rsidRPr="00B361A0">
        <w:rPr>
          <w:rFonts w:ascii="Cambria" w:hAnsi="Cambria"/>
          <w:b/>
        </w:rPr>
        <w:t>Ejemplos:</w:t>
      </w:r>
      <w:r>
        <w:rPr>
          <w:rFonts w:ascii="Cambria" w:hAnsi="Cambria"/>
        </w:rPr>
        <w:t xml:space="preserve"> ganándose la vida con </w:t>
      </w:r>
      <w:r w:rsidRPr="00B361A0">
        <w:rPr>
          <w:rFonts w:ascii="Cambria" w:hAnsi="Cambria"/>
          <w:i/>
        </w:rPr>
        <w:t>los peces</w:t>
      </w:r>
      <w:r>
        <w:rPr>
          <w:rFonts w:ascii="Cambria" w:hAnsi="Cambria"/>
        </w:rPr>
        <w:t xml:space="preserve"> que venden (el pescado); </w:t>
      </w:r>
      <w:r w:rsidRPr="00B361A0">
        <w:rPr>
          <w:rFonts w:ascii="Cambria" w:hAnsi="Cambria"/>
          <w:i/>
        </w:rPr>
        <w:t>gracias a</w:t>
      </w:r>
      <w:r>
        <w:rPr>
          <w:rFonts w:ascii="Cambria" w:hAnsi="Cambria"/>
        </w:rPr>
        <w:t xml:space="preserve"> su torpeza Víctor incendia… (a causa de); a mi lado de la cama </w:t>
      </w:r>
      <w:r w:rsidRPr="00B361A0">
        <w:rPr>
          <w:rFonts w:ascii="Cambria" w:hAnsi="Cambria"/>
          <w:i/>
        </w:rPr>
        <w:t>está</w:t>
      </w:r>
      <w:r>
        <w:rPr>
          <w:rFonts w:ascii="Cambria" w:hAnsi="Cambria"/>
        </w:rPr>
        <w:t xml:space="preserve"> *una mesita (hay); por eso </w:t>
      </w:r>
      <w:r w:rsidRPr="00B361A0">
        <w:rPr>
          <w:rFonts w:ascii="Cambria" w:hAnsi="Cambria"/>
          <w:i/>
        </w:rPr>
        <w:t>amo</w:t>
      </w:r>
      <w:r>
        <w:rPr>
          <w:rFonts w:ascii="Cambria" w:hAnsi="Cambria"/>
        </w:rPr>
        <w:t xml:space="preserve"> mi territorio (me encanta); </w:t>
      </w:r>
      <w:r w:rsidR="00EF36DC">
        <w:rPr>
          <w:rFonts w:ascii="Cambria" w:hAnsi="Cambria"/>
        </w:rPr>
        <w:t xml:space="preserve">no </w:t>
      </w:r>
      <w:r w:rsidR="00EF36DC" w:rsidRPr="00EF36DC">
        <w:rPr>
          <w:rFonts w:ascii="Cambria" w:hAnsi="Cambria"/>
          <w:i/>
        </w:rPr>
        <w:t>conozco</w:t>
      </w:r>
      <w:r w:rsidR="00EF36DC">
        <w:rPr>
          <w:rFonts w:ascii="Cambria" w:hAnsi="Cambria"/>
        </w:rPr>
        <w:t xml:space="preserve"> mucho los subjuntivos (sé); nuestra amistad </w:t>
      </w:r>
      <w:r w:rsidR="00EF36DC" w:rsidRPr="00EF36DC">
        <w:rPr>
          <w:rFonts w:ascii="Cambria" w:hAnsi="Cambria"/>
          <w:i/>
        </w:rPr>
        <w:t>tarda</w:t>
      </w:r>
      <w:r w:rsidR="00EF36DC">
        <w:rPr>
          <w:rFonts w:ascii="Cambria" w:hAnsi="Cambria"/>
        </w:rPr>
        <w:t xml:space="preserve"> ya (dura).</w:t>
      </w:r>
    </w:p>
    <w:p w14:paraId="31BD939B" w14:textId="270CB83C" w:rsidR="00B361A0" w:rsidRDefault="00B361A0" w:rsidP="00CA0CBC">
      <w:pPr>
        <w:spacing w:line="360" w:lineRule="auto"/>
        <w:jc w:val="both"/>
        <w:rPr>
          <w:rFonts w:ascii="Cambria" w:hAnsi="Cambria"/>
        </w:rPr>
      </w:pPr>
      <w:r w:rsidRPr="00EF36DC">
        <w:rPr>
          <w:rFonts w:ascii="Cambria" w:hAnsi="Cambria"/>
          <w:b/>
        </w:rPr>
        <w:t>Casos problemáticos:</w:t>
      </w:r>
      <w:r>
        <w:rPr>
          <w:rFonts w:ascii="Cambria" w:hAnsi="Cambria"/>
        </w:rPr>
        <w:t xml:space="preserve"> hemos comprado *</w:t>
      </w:r>
      <w:r>
        <w:rPr>
          <w:rFonts w:ascii="Webdings" w:hAnsi="Webdings"/>
        </w:rPr>
        <w:t></w:t>
      </w:r>
      <w:r>
        <w:rPr>
          <w:rFonts w:ascii="Webdings" w:hAnsi="Webdings"/>
        </w:rPr>
        <w:t></w:t>
      </w:r>
      <w:r w:rsidRPr="00B361A0">
        <w:rPr>
          <w:rFonts w:ascii="Cambria" w:hAnsi="Cambria"/>
          <w:i/>
        </w:rPr>
        <w:t>billetes</w:t>
      </w:r>
      <w:r>
        <w:rPr>
          <w:rFonts w:ascii="Cambria" w:hAnsi="Cambria"/>
        </w:rPr>
        <w:t xml:space="preserve"> (las en</w:t>
      </w:r>
      <w:r w:rsidR="00EF36DC">
        <w:rPr>
          <w:rFonts w:ascii="Cambria" w:hAnsi="Cambria"/>
        </w:rPr>
        <w:t xml:space="preserve">tradas) o le encantaba </w:t>
      </w:r>
      <w:r w:rsidR="00EF36DC" w:rsidRPr="00EF36DC">
        <w:rPr>
          <w:rFonts w:ascii="Cambria" w:hAnsi="Cambria"/>
          <w:i/>
        </w:rPr>
        <w:t>la</w:t>
      </w:r>
      <w:r w:rsidR="00EF36DC">
        <w:rPr>
          <w:rFonts w:ascii="Cambria" w:hAnsi="Cambria"/>
        </w:rPr>
        <w:t xml:space="preserve"> </w:t>
      </w:r>
      <w:r w:rsidR="00EF36DC" w:rsidRPr="00EF36DC">
        <w:rPr>
          <w:rFonts w:ascii="Cambria" w:hAnsi="Cambria"/>
          <w:i/>
        </w:rPr>
        <w:t>colectividad</w:t>
      </w:r>
      <w:r w:rsidR="00EF36DC">
        <w:rPr>
          <w:rFonts w:ascii="Cambria" w:hAnsi="Cambria"/>
        </w:rPr>
        <w:t xml:space="preserve"> de mi clase (el grupo).</w:t>
      </w:r>
      <w:r>
        <w:rPr>
          <w:rFonts w:ascii="Cambria" w:hAnsi="Cambria"/>
        </w:rPr>
        <w:t xml:space="preserve"> ¿Podría</w:t>
      </w:r>
      <w:r w:rsidR="00EF36DC">
        <w:rPr>
          <w:rFonts w:ascii="Cambria" w:hAnsi="Cambria"/>
        </w:rPr>
        <w:t xml:space="preserve">n ser calcos del checo? </w:t>
      </w:r>
    </w:p>
    <w:p w14:paraId="7AC95226" w14:textId="77777777" w:rsidR="00EF36DC" w:rsidRDefault="00EF36DC" w:rsidP="00CA0CBC">
      <w:pPr>
        <w:spacing w:line="360" w:lineRule="auto"/>
        <w:jc w:val="both"/>
        <w:rPr>
          <w:rFonts w:ascii="Cambria" w:hAnsi="Cambria"/>
        </w:rPr>
      </w:pPr>
    </w:p>
    <w:p w14:paraId="18617B56" w14:textId="0A5B1C2D" w:rsidR="00EF36DC" w:rsidRPr="00EF36DC" w:rsidRDefault="00EF36DC" w:rsidP="00CA0CBC">
      <w:pPr>
        <w:spacing w:line="360" w:lineRule="auto"/>
        <w:jc w:val="both"/>
        <w:rPr>
          <w:rFonts w:ascii="Cambria" w:hAnsi="Cambria"/>
        </w:rPr>
      </w:pPr>
      <w:r w:rsidRPr="00EF36DC">
        <w:rPr>
          <w:rFonts w:ascii="Cambria" w:hAnsi="Cambria"/>
          <w:b/>
        </w:rPr>
        <w:t xml:space="preserve">1.2.2-. Cambios entre derivados de la misma raíz: </w:t>
      </w:r>
      <w:r w:rsidR="00093184">
        <w:rPr>
          <w:rFonts w:ascii="Cambria" w:hAnsi="Cambria"/>
        </w:rPr>
        <w:t xml:space="preserve">estos errores se deben, sobre todo, a la transposición de categorías verbales y a la modificación de los afijos. </w:t>
      </w:r>
    </w:p>
    <w:p w14:paraId="3D062828" w14:textId="2F3B571F" w:rsidR="00EF36DC" w:rsidRPr="00093184" w:rsidRDefault="00EF36DC" w:rsidP="00CA0CBC">
      <w:pPr>
        <w:spacing w:line="360" w:lineRule="auto"/>
        <w:jc w:val="both"/>
        <w:rPr>
          <w:rFonts w:ascii="Cambria" w:hAnsi="Cambria"/>
        </w:rPr>
      </w:pPr>
      <w:r w:rsidRPr="00EF36DC">
        <w:rPr>
          <w:rFonts w:ascii="Cambria" w:hAnsi="Cambria"/>
          <w:b/>
        </w:rPr>
        <w:t xml:space="preserve">Ejemplos: </w:t>
      </w:r>
      <w:r w:rsidR="00093184">
        <w:rPr>
          <w:rFonts w:ascii="Cambria" w:hAnsi="Cambria"/>
        </w:rPr>
        <w:t xml:space="preserve">da un </w:t>
      </w:r>
      <w:r w:rsidR="00093184" w:rsidRPr="00093184">
        <w:rPr>
          <w:rFonts w:ascii="Cambria" w:hAnsi="Cambria"/>
          <w:i/>
        </w:rPr>
        <w:t>puño</w:t>
      </w:r>
      <w:r w:rsidR="00093184">
        <w:rPr>
          <w:rFonts w:ascii="Cambria" w:hAnsi="Cambria"/>
        </w:rPr>
        <w:t xml:space="preserve"> al chico (puñetazo); una mujer *en edad </w:t>
      </w:r>
      <w:r w:rsidR="00093184" w:rsidRPr="00093184">
        <w:rPr>
          <w:rFonts w:ascii="Cambria" w:hAnsi="Cambria"/>
          <w:i/>
        </w:rPr>
        <w:t>mediana</w:t>
      </w:r>
      <w:r w:rsidR="00093184">
        <w:rPr>
          <w:rFonts w:ascii="Cambria" w:hAnsi="Cambria"/>
        </w:rPr>
        <w:t xml:space="preserve"> (media); subir cien </w:t>
      </w:r>
      <w:r w:rsidR="00093184" w:rsidRPr="00093184">
        <w:rPr>
          <w:rFonts w:ascii="Cambria" w:hAnsi="Cambria"/>
          <w:i/>
        </w:rPr>
        <w:t>escaleras</w:t>
      </w:r>
      <w:r w:rsidR="005056BD">
        <w:rPr>
          <w:rFonts w:ascii="Cambria" w:hAnsi="Cambria"/>
        </w:rPr>
        <w:t xml:space="preserve"> (escalones);</w:t>
      </w:r>
      <w:r w:rsidR="00093184">
        <w:rPr>
          <w:rFonts w:ascii="Cambria" w:hAnsi="Cambria"/>
        </w:rPr>
        <w:t xml:space="preserve"> </w:t>
      </w:r>
      <w:r w:rsidR="005056BD">
        <w:rPr>
          <w:rFonts w:ascii="Cambria" w:hAnsi="Cambria"/>
        </w:rPr>
        <w:t xml:space="preserve">no creo que la vida universitaria sea tan </w:t>
      </w:r>
      <w:r w:rsidR="005056BD" w:rsidRPr="005056BD">
        <w:rPr>
          <w:rFonts w:ascii="Cambria" w:hAnsi="Cambria"/>
          <w:i/>
        </w:rPr>
        <w:t>agotada</w:t>
      </w:r>
      <w:r w:rsidR="005056BD">
        <w:rPr>
          <w:rFonts w:ascii="Cambria" w:hAnsi="Cambria"/>
        </w:rPr>
        <w:t xml:space="preserve"> (agotadora). </w:t>
      </w:r>
    </w:p>
    <w:p w14:paraId="0ACE2946" w14:textId="67FA5A56" w:rsidR="00EF36DC" w:rsidRDefault="00EF36DC" w:rsidP="00CA0CBC">
      <w:pPr>
        <w:spacing w:line="360" w:lineRule="auto"/>
        <w:jc w:val="both"/>
        <w:rPr>
          <w:rFonts w:ascii="Cambria" w:hAnsi="Cambria"/>
        </w:rPr>
      </w:pPr>
      <w:r w:rsidRPr="00EF36DC">
        <w:rPr>
          <w:rFonts w:ascii="Cambria" w:hAnsi="Cambria"/>
          <w:b/>
        </w:rPr>
        <w:t xml:space="preserve">Casos problemáticos: </w:t>
      </w:r>
      <w:r w:rsidR="00093184">
        <w:rPr>
          <w:rFonts w:ascii="Cambria" w:hAnsi="Cambria"/>
        </w:rPr>
        <w:t xml:space="preserve">tiene una </w:t>
      </w:r>
      <w:r w:rsidR="00093184" w:rsidRPr="005056BD">
        <w:rPr>
          <w:rFonts w:ascii="Cambria" w:hAnsi="Cambria"/>
          <w:i/>
        </w:rPr>
        <w:t>risa</w:t>
      </w:r>
      <w:r w:rsidR="00093184">
        <w:rPr>
          <w:rFonts w:ascii="Cambria" w:hAnsi="Cambria"/>
        </w:rPr>
        <w:t xml:space="preserve"> muy bonita (sonrisa). ¿Podría ser</w:t>
      </w:r>
      <w:r w:rsidR="005056BD">
        <w:rPr>
          <w:rFonts w:ascii="Cambria" w:hAnsi="Cambria"/>
        </w:rPr>
        <w:t xml:space="preserve"> también</w:t>
      </w:r>
      <w:r w:rsidR="00093184">
        <w:rPr>
          <w:rFonts w:ascii="Cambria" w:hAnsi="Cambria"/>
        </w:rPr>
        <w:t xml:space="preserve"> un error de lexema con semas comunes? </w:t>
      </w:r>
    </w:p>
    <w:p w14:paraId="128A189B" w14:textId="77777777" w:rsidR="005056BD" w:rsidRDefault="005056BD" w:rsidP="00CA0CBC">
      <w:pPr>
        <w:spacing w:line="360" w:lineRule="auto"/>
        <w:jc w:val="both"/>
        <w:rPr>
          <w:rFonts w:ascii="Cambria" w:hAnsi="Cambria"/>
        </w:rPr>
      </w:pPr>
    </w:p>
    <w:p w14:paraId="56DEABB4" w14:textId="4A4E78F5" w:rsidR="005056BD" w:rsidRPr="005056BD" w:rsidRDefault="005056BD" w:rsidP="00CA0CBC">
      <w:pPr>
        <w:spacing w:line="360" w:lineRule="auto"/>
        <w:jc w:val="both"/>
        <w:rPr>
          <w:rFonts w:ascii="Cambria" w:hAnsi="Cambria"/>
        </w:rPr>
      </w:pPr>
      <w:r w:rsidRPr="005056BD">
        <w:rPr>
          <w:rFonts w:ascii="Cambria" w:hAnsi="Cambria"/>
          <w:b/>
        </w:rPr>
        <w:t xml:space="preserve">1.2.3-. Registro no apropiado a la situación: </w:t>
      </w:r>
      <w:r>
        <w:rPr>
          <w:rFonts w:ascii="Cambria" w:hAnsi="Cambria"/>
        </w:rPr>
        <w:t>estos errores se entienden como coloquialismos, cultismos inesperados o rasgos del registro oral.</w:t>
      </w:r>
    </w:p>
    <w:p w14:paraId="0F43408C" w14:textId="4EC3F096" w:rsidR="005056BD" w:rsidRPr="00B77333" w:rsidRDefault="005056BD" w:rsidP="00CA0CBC">
      <w:pPr>
        <w:spacing w:line="360" w:lineRule="auto"/>
        <w:jc w:val="both"/>
        <w:rPr>
          <w:rFonts w:ascii="Cambria" w:hAnsi="Cambria"/>
        </w:rPr>
      </w:pPr>
      <w:r w:rsidRPr="005056BD">
        <w:rPr>
          <w:rFonts w:ascii="Cambria" w:hAnsi="Cambria"/>
          <w:b/>
        </w:rPr>
        <w:t xml:space="preserve">Ejemplos: </w:t>
      </w:r>
      <w:r>
        <w:rPr>
          <w:rFonts w:ascii="Cambria" w:hAnsi="Cambria"/>
        </w:rPr>
        <w:t xml:space="preserve">disfrutar de este amor joven y fresco </w:t>
      </w:r>
      <w:r w:rsidRPr="005056BD">
        <w:rPr>
          <w:rFonts w:ascii="Cambria" w:hAnsi="Cambria"/>
          <w:i/>
        </w:rPr>
        <w:t>a tope</w:t>
      </w:r>
      <w:r>
        <w:rPr>
          <w:rFonts w:ascii="Cambria" w:hAnsi="Cambria"/>
        </w:rPr>
        <w:t xml:space="preserve"> (al máximo); es </w:t>
      </w:r>
      <w:r w:rsidRPr="005056BD">
        <w:rPr>
          <w:rFonts w:ascii="Cambria" w:hAnsi="Cambria"/>
          <w:i/>
        </w:rPr>
        <w:t>super</w:t>
      </w:r>
      <w:r>
        <w:rPr>
          <w:rFonts w:ascii="Cambria" w:hAnsi="Cambria"/>
        </w:rPr>
        <w:t xml:space="preserve"> inteligente (muy); </w:t>
      </w:r>
      <w:r w:rsidRPr="005056BD">
        <w:rPr>
          <w:rFonts w:ascii="Cambria" w:hAnsi="Cambria"/>
          <w:i/>
        </w:rPr>
        <w:t>empollón</w:t>
      </w:r>
      <w:r>
        <w:rPr>
          <w:rFonts w:ascii="Cambria" w:hAnsi="Cambria"/>
        </w:rPr>
        <w:t xml:space="preserve"> (alguien muy estudioso); es </w:t>
      </w:r>
      <w:r w:rsidRPr="005056BD">
        <w:rPr>
          <w:rFonts w:ascii="Cambria" w:hAnsi="Cambria"/>
          <w:i/>
        </w:rPr>
        <w:t>algo como</w:t>
      </w:r>
      <w:r>
        <w:rPr>
          <w:rFonts w:ascii="Cambria" w:hAnsi="Cambria"/>
        </w:rPr>
        <w:t xml:space="preserve"> un corte (</w:t>
      </w:r>
      <w:r>
        <w:rPr>
          <w:rFonts w:ascii="Webdings" w:hAnsi="Webdings"/>
        </w:rPr>
        <w:t></w:t>
      </w:r>
      <w:r w:rsidR="00B77333">
        <w:rPr>
          <w:rFonts w:ascii="Cambria" w:hAnsi="Cambria"/>
        </w:rPr>
        <w:t>).</w:t>
      </w:r>
    </w:p>
    <w:p w14:paraId="5A67B1B2" w14:textId="29E9245A" w:rsidR="005056BD" w:rsidRDefault="005056BD" w:rsidP="00CA0CBC">
      <w:pPr>
        <w:spacing w:line="360" w:lineRule="auto"/>
        <w:jc w:val="both"/>
        <w:rPr>
          <w:rFonts w:ascii="Cambria" w:hAnsi="Cambria"/>
        </w:rPr>
      </w:pPr>
      <w:r w:rsidRPr="005056BD">
        <w:rPr>
          <w:rFonts w:ascii="Cambria" w:hAnsi="Cambria"/>
          <w:b/>
        </w:rPr>
        <w:t xml:space="preserve">Casos problemáticos: </w:t>
      </w:r>
      <w:r>
        <w:rPr>
          <w:rFonts w:ascii="Cambria" w:hAnsi="Cambria"/>
        </w:rPr>
        <w:t xml:space="preserve">oyen la voz del </w:t>
      </w:r>
      <w:r w:rsidRPr="005056BD">
        <w:rPr>
          <w:rFonts w:ascii="Cambria" w:hAnsi="Cambria"/>
          <w:i/>
        </w:rPr>
        <w:t>papá</w:t>
      </w:r>
      <w:r>
        <w:rPr>
          <w:rFonts w:ascii="Cambria" w:hAnsi="Cambria"/>
        </w:rPr>
        <w:t xml:space="preserve"> de Carmen (padre) o mi </w:t>
      </w:r>
      <w:r w:rsidRPr="005056BD">
        <w:rPr>
          <w:rFonts w:ascii="Cambria" w:hAnsi="Cambria"/>
          <w:i/>
        </w:rPr>
        <w:t>mamá</w:t>
      </w:r>
      <w:r>
        <w:rPr>
          <w:rFonts w:ascii="Cambria" w:hAnsi="Cambria"/>
        </w:rPr>
        <w:t xml:space="preserve"> (madre). Si bien en la variante hispanoamericana se utilizan las formas papá y mamá, en la variante pen</w:t>
      </w:r>
      <w:r w:rsidR="00823B6E">
        <w:rPr>
          <w:rFonts w:ascii="Cambria" w:hAnsi="Cambria"/>
        </w:rPr>
        <w:t>insular estos usos se reservan para e</w:t>
      </w:r>
      <w:r>
        <w:rPr>
          <w:rFonts w:ascii="Cambria" w:hAnsi="Cambria"/>
        </w:rPr>
        <w:t xml:space="preserve">l ámbito familiar o bien con los niños. </w:t>
      </w:r>
      <w:commentRangeStart w:id="9"/>
      <w:r>
        <w:rPr>
          <w:rFonts w:ascii="Cambria" w:hAnsi="Cambria"/>
        </w:rPr>
        <w:t xml:space="preserve">¿Se pueden considerar un error si están aceptados en otra variante del español? </w:t>
      </w:r>
      <w:commentRangeEnd w:id="9"/>
      <w:r w:rsidR="00F13370">
        <w:rPr>
          <w:rStyle w:val="Odkaznakoment"/>
        </w:rPr>
        <w:commentReference w:id="9"/>
      </w:r>
    </w:p>
    <w:p w14:paraId="7ACD0BCE" w14:textId="77777777" w:rsidR="00CC110B" w:rsidRDefault="00CC110B" w:rsidP="00CA0CBC">
      <w:pPr>
        <w:spacing w:line="360" w:lineRule="auto"/>
        <w:jc w:val="both"/>
        <w:rPr>
          <w:rFonts w:ascii="Cambria" w:hAnsi="Cambria"/>
        </w:rPr>
      </w:pPr>
    </w:p>
    <w:p w14:paraId="479C2976" w14:textId="2FEFD357" w:rsidR="00B77333" w:rsidRPr="0000267B" w:rsidRDefault="00B77333" w:rsidP="00CA0CBC">
      <w:pPr>
        <w:spacing w:line="360" w:lineRule="auto"/>
        <w:jc w:val="both"/>
        <w:rPr>
          <w:rFonts w:ascii="Cambria" w:hAnsi="Cambria"/>
        </w:rPr>
      </w:pPr>
      <w:r w:rsidRPr="00B77333">
        <w:rPr>
          <w:rFonts w:ascii="Cambria" w:hAnsi="Cambria"/>
          <w:b/>
        </w:rPr>
        <w:lastRenderedPageBreak/>
        <w:t xml:space="preserve">1.2.4-. Ser-estar: </w:t>
      </w:r>
      <w:r w:rsidR="0000267B">
        <w:rPr>
          <w:rFonts w:ascii="Cambria" w:hAnsi="Cambria"/>
        </w:rPr>
        <w:t xml:space="preserve">en este apartado se contemplan los errores de elección entre ser y estar en combinación con adjetivos, o bien su uso predicativo para indicar lugar. </w:t>
      </w:r>
    </w:p>
    <w:p w14:paraId="4CEF7366" w14:textId="6406D2AE" w:rsidR="00B77333" w:rsidRPr="0000267B" w:rsidRDefault="00B77333" w:rsidP="00CA0CBC">
      <w:pPr>
        <w:spacing w:line="360" w:lineRule="auto"/>
        <w:jc w:val="both"/>
        <w:rPr>
          <w:rFonts w:ascii="Cambria" w:hAnsi="Cambria"/>
        </w:rPr>
      </w:pPr>
      <w:r w:rsidRPr="00B77333">
        <w:rPr>
          <w:rFonts w:ascii="Cambria" w:hAnsi="Cambria"/>
          <w:b/>
        </w:rPr>
        <w:t xml:space="preserve">Ejemplos: </w:t>
      </w:r>
      <w:r w:rsidR="0000267B">
        <w:rPr>
          <w:rFonts w:ascii="Cambria" w:hAnsi="Cambria"/>
        </w:rPr>
        <w:t xml:space="preserve">he </w:t>
      </w:r>
      <w:r w:rsidR="0000267B" w:rsidRPr="0000267B">
        <w:rPr>
          <w:rFonts w:ascii="Cambria" w:hAnsi="Cambria"/>
          <w:i/>
        </w:rPr>
        <w:t>sido</w:t>
      </w:r>
      <w:r w:rsidR="0000267B">
        <w:rPr>
          <w:rFonts w:ascii="Cambria" w:hAnsi="Cambria"/>
        </w:rPr>
        <w:t xml:space="preserve"> en la montaña (estado); yo </w:t>
      </w:r>
      <w:r w:rsidR="0000267B" w:rsidRPr="0000267B">
        <w:rPr>
          <w:rFonts w:ascii="Cambria" w:hAnsi="Cambria"/>
          <w:i/>
        </w:rPr>
        <w:t>estoy</w:t>
      </w:r>
      <w:r w:rsidR="0000267B">
        <w:rPr>
          <w:rFonts w:ascii="Cambria" w:hAnsi="Cambria"/>
        </w:rPr>
        <w:t xml:space="preserve"> aficionado (soy); mi cabeza </w:t>
      </w:r>
      <w:r w:rsidR="0000267B" w:rsidRPr="0000267B">
        <w:rPr>
          <w:rFonts w:ascii="Cambria" w:hAnsi="Cambria"/>
          <w:i/>
        </w:rPr>
        <w:t>era</w:t>
      </w:r>
      <w:r w:rsidR="0000267B">
        <w:rPr>
          <w:rFonts w:ascii="Cambria" w:hAnsi="Cambria"/>
        </w:rPr>
        <w:t xml:space="preserve"> caliente (estaba); porque no podía </w:t>
      </w:r>
      <w:r w:rsidR="0000267B" w:rsidRPr="0000267B">
        <w:rPr>
          <w:rFonts w:ascii="Cambria" w:hAnsi="Cambria"/>
          <w:i/>
        </w:rPr>
        <w:t>ser</w:t>
      </w:r>
      <w:r w:rsidR="0000267B">
        <w:rPr>
          <w:rFonts w:ascii="Cambria" w:hAnsi="Cambria"/>
        </w:rPr>
        <w:t xml:space="preserve"> con su amor (estar); el gráfico </w:t>
      </w:r>
      <w:r w:rsidR="0000267B" w:rsidRPr="0000267B">
        <w:rPr>
          <w:rFonts w:ascii="Cambria" w:hAnsi="Cambria"/>
          <w:i/>
        </w:rPr>
        <w:t>es</w:t>
      </w:r>
      <w:r w:rsidR="0000267B">
        <w:rPr>
          <w:rFonts w:ascii="Cambria" w:hAnsi="Cambria"/>
        </w:rPr>
        <w:t xml:space="preserve"> muy bien (está); ahora </w:t>
      </w:r>
      <w:r w:rsidR="0000267B" w:rsidRPr="0000267B">
        <w:rPr>
          <w:rFonts w:ascii="Cambria" w:hAnsi="Cambria"/>
          <w:i/>
        </w:rPr>
        <w:t>estamos</w:t>
      </w:r>
      <w:r w:rsidR="0000267B">
        <w:rPr>
          <w:rFonts w:ascii="Cambria" w:hAnsi="Cambria"/>
        </w:rPr>
        <w:t xml:space="preserve"> adultas (somos).</w:t>
      </w:r>
    </w:p>
    <w:p w14:paraId="21C2C0AE" w14:textId="17CF8740" w:rsidR="00B77333" w:rsidRDefault="00B77333" w:rsidP="00CA0CBC">
      <w:pPr>
        <w:spacing w:line="360" w:lineRule="auto"/>
        <w:jc w:val="both"/>
        <w:rPr>
          <w:rFonts w:ascii="Cambria" w:hAnsi="Cambria"/>
        </w:rPr>
      </w:pPr>
      <w:r w:rsidRPr="00B77333">
        <w:rPr>
          <w:rFonts w:ascii="Cambria" w:hAnsi="Cambria"/>
          <w:b/>
        </w:rPr>
        <w:t xml:space="preserve">Casos problemáticos: </w:t>
      </w:r>
      <w:r w:rsidR="0000267B">
        <w:rPr>
          <w:rFonts w:ascii="Cambria" w:hAnsi="Cambria"/>
        </w:rPr>
        <w:t>no hemos detectado ningún caso problemático</w:t>
      </w:r>
      <w:r w:rsidR="00823B6E">
        <w:rPr>
          <w:rFonts w:ascii="Cambria" w:hAnsi="Cambria"/>
        </w:rPr>
        <w:t xml:space="preserve"> en esta categoría</w:t>
      </w:r>
      <w:r w:rsidR="0000267B">
        <w:rPr>
          <w:rFonts w:ascii="Cambria" w:hAnsi="Cambria"/>
        </w:rPr>
        <w:t>.</w:t>
      </w:r>
    </w:p>
    <w:p w14:paraId="07C54020" w14:textId="77777777" w:rsidR="0000267B" w:rsidRDefault="0000267B" w:rsidP="00CA0CBC">
      <w:pPr>
        <w:spacing w:line="360" w:lineRule="auto"/>
        <w:jc w:val="both"/>
        <w:rPr>
          <w:rFonts w:ascii="Cambria" w:hAnsi="Cambria"/>
        </w:rPr>
      </w:pPr>
    </w:p>
    <w:p w14:paraId="0630D9EB" w14:textId="24B2AFD1" w:rsidR="0000267B" w:rsidRPr="005F3E96" w:rsidRDefault="0000267B" w:rsidP="00CA0CBC">
      <w:pPr>
        <w:spacing w:line="360" w:lineRule="auto"/>
        <w:jc w:val="both"/>
        <w:rPr>
          <w:rFonts w:ascii="Cambria" w:hAnsi="Cambria"/>
        </w:rPr>
      </w:pPr>
      <w:r w:rsidRPr="0000267B">
        <w:rPr>
          <w:rFonts w:ascii="Cambria" w:hAnsi="Cambria"/>
          <w:b/>
        </w:rPr>
        <w:t xml:space="preserve">1.2.5-. Uso de perífrasis o expresiones analíticas: </w:t>
      </w:r>
      <w:r w:rsidR="005F3E96">
        <w:rPr>
          <w:rFonts w:ascii="Cambria" w:hAnsi="Cambria"/>
        </w:rPr>
        <w:t xml:space="preserve">estos errores denotan el desconocimiento o las dudas ante un lexema, por lo que el estudiante acaba optando por una expresión analítica para sustituirlo. </w:t>
      </w:r>
    </w:p>
    <w:p w14:paraId="42E5128B" w14:textId="38603879" w:rsidR="0000267B" w:rsidRPr="005F3E96" w:rsidRDefault="0000267B" w:rsidP="00CA0CBC">
      <w:pPr>
        <w:spacing w:line="360" w:lineRule="auto"/>
        <w:jc w:val="both"/>
        <w:rPr>
          <w:rFonts w:ascii="Cambria" w:hAnsi="Cambria"/>
        </w:rPr>
      </w:pPr>
      <w:r w:rsidRPr="0000267B">
        <w:rPr>
          <w:rFonts w:ascii="Cambria" w:hAnsi="Cambria"/>
          <w:b/>
        </w:rPr>
        <w:t xml:space="preserve">Ejemplos: </w:t>
      </w:r>
      <w:r w:rsidR="005F3E96" w:rsidRPr="005F3E96">
        <w:rPr>
          <w:rFonts w:ascii="Cambria" w:hAnsi="Cambria"/>
          <w:i/>
        </w:rPr>
        <w:t>vivimos juntas</w:t>
      </w:r>
      <w:r w:rsidR="005F3E96">
        <w:rPr>
          <w:rFonts w:ascii="Cambria" w:hAnsi="Cambria"/>
        </w:rPr>
        <w:t xml:space="preserve"> en una habitación (compartimos); ayudar </w:t>
      </w:r>
      <w:r w:rsidR="005F3E96" w:rsidRPr="005F3E96">
        <w:rPr>
          <w:rFonts w:ascii="Cambria" w:hAnsi="Cambria"/>
          <w:i/>
        </w:rPr>
        <w:t>una a otra</w:t>
      </w:r>
      <w:r w:rsidR="005F3E96">
        <w:rPr>
          <w:rFonts w:ascii="Cambria" w:hAnsi="Cambria"/>
        </w:rPr>
        <w:t xml:space="preserve"> (ayudarnos); y que tenía *___ </w:t>
      </w:r>
      <w:r w:rsidR="005F3E96" w:rsidRPr="005F3E96">
        <w:rPr>
          <w:rFonts w:ascii="Cambria" w:hAnsi="Cambria"/>
          <w:i/>
        </w:rPr>
        <w:t>ir a la operación</w:t>
      </w:r>
      <w:r w:rsidR="005F3E96">
        <w:rPr>
          <w:rFonts w:ascii="Cambria" w:hAnsi="Cambria"/>
        </w:rPr>
        <w:t xml:space="preserve"> (que operarme); </w:t>
      </w:r>
      <w:r w:rsidR="00F534DD">
        <w:rPr>
          <w:rFonts w:ascii="Cambria" w:hAnsi="Cambria"/>
        </w:rPr>
        <w:t xml:space="preserve">se aman </w:t>
      </w:r>
      <w:r w:rsidR="00F534DD" w:rsidRPr="00823B6E">
        <w:rPr>
          <w:rFonts w:ascii="Cambria" w:hAnsi="Cambria"/>
          <w:i/>
        </w:rPr>
        <w:t>mutuamente</w:t>
      </w:r>
      <w:r w:rsidR="00F534DD">
        <w:rPr>
          <w:rFonts w:ascii="Cambria" w:hAnsi="Cambria"/>
        </w:rPr>
        <w:t xml:space="preserve"> (</w:t>
      </w:r>
      <w:r w:rsidR="00F534DD">
        <w:rPr>
          <w:rFonts w:ascii="Webdings" w:hAnsi="Webdings"/>
        </w:rPr>
        <w:t></w:t>
      </w:r>
      <w:r w:rsidR="00F534DD">
        <w:rPr>
          <w:rFonts w:ascii="Cambria" w:hAnsi="Cambria"/>
        </w:rPr>
        <w:t>).</w:t>
      </w:r>
    </w:p>
    <w:p w14:paraId="05BCD5FF" w14:textId="6A44EAF3" w:rsidR="0000267B" w:rsidRDefault="0000267B" w:rsidP="00CA0CBC">
      <w:pPr>
        <w:spacing w:line="360" w:lineRule="auto"/>
        <w:jc w:val="both"/>
        <w:rPr>
          <w:rFonts w:ascii="Cambria" w:hAnsi="Cambria"/>
        </w:rPr>
      </w:pPr>
      <w:r w:rsidRPr="0000267B">
        <w:rPr>
          <w:rFonts w:ascii="Cambria" w:hAnsi="Cambria"/>
          <w:b/>
        </w:rPr>
        <w:t xml:space="preserve">Casos problemáticos: </w:t>
      </w:r>
      <w:r w:rsidR="005F3E96">
        <w:rPr>
          <w:rFonts w:ascii="Cambria" w:hAnsi="Cambria"/>
        </w:rPr>
        <w:t xml:space="preserve">mi </w:t>
      </w:r>
      <w:r w:rsidR="005F3E96" w:rsidRPr="005F3E96">
        <w:rPr>
          <w:rFonts w:ascii="Cambria" w:hAnsi="Cambria"/>
          <w:i/>
        </w:rPr>
        <w:t>escuela segunda</w:t>
      </w:r>
      <w:r w:rsidR="005F3E96">
        <w:rPr>
          <w:rFonts w:ascii="Cambria" w:hAnsi="Cambria"/>
        </w:rPr>
        <w:t xml:space="preserve"> (instituto). ¿Podría ser un calco de sekundární škola? Otro ejemplo: nuestra </w:t>
      </w:r>
      <w:r w:rsidR="005F3E96" w:rsidRPr="005F3E96">
        <w:rPr>
          <w:rFonts w:ascii="Cambria" w:hAnsi="Cambria"/>
          <w:i/>
        </w:rPr>
        <w:t>maestra de clase</w:t>
      </w:r>
      <w:r w:rsidR="005F3E96">
        <w:rPr>
          <w:rFonts w:ascii="Cambria" w:hAnsi="Cambria"/>
        </w:rPr>
        <w:t xml:space="preserve"> (tutora). ¿Podría ser un calco de třídní učitelka?</w:t>
      </w:r>
    </w:p>
    <w:p w14:paraId="5E633C91" w14:textId="77777777" w:rsidR="00F534DD" w:rsidRDefault="00F534DD" w:rsidP="00CA0CBC">
      <w:pPr>
        <w:spacing w:line="360" w:lineRule="auto"/>
        <w:jc w:val="both"/>
        <w:rPr>
          <w:rFonts w:ascii="Cambria" w:hAnsi="Cambria"/>
        </w:rPr>
      </w:pPr>
    </w:p>
    <w:p w14:paraId="201772E0" w14:textId="44EF3A34" w:rsidR="00F534DD" w:rsidRPr="00644470" w:rsidRDefault="00F534DD" w:rsidP="00CA0CBC">
      <w:pPr>
        <w:spacing w:line="360" w:lineRule="auto"/>
        <w:jc w:val="both"/>
        <w:rPr>
          <w:rFonts w:ascii="Cambria" w:hAnsi="Cambria"/>
        </w:rPr>
      </w:pPr>
      <w:r w:rsidRPr="00F534DD">
        <w:rPr>
          <w:rFonts w:ascii="Cambria" w:hAnsi="Cambria"/>
          <w:b/>
        </w:rPr>
        <w:t xml:space="preserve">1.2.6-. Falsos amigos: </w:t>
      </w:r>
      <w:r w:rsidR="00644470">
        <w:rPr>
          <w:rFonts w:ascii="Cambria" w:hAnsi="Cambria"/>
        </w:rPr>
        <w:t>dos palabras que pertenecen a lenguas diferentes, se asemejan en la forma, pero difieren en el significado.</w:t>
      </w:r>
    </w:p>
    <w:p w14:paraId="30F9C3FC" w14:textId="11EFD92C" w:rsidR="00F534DD" w:rsidRPr="00F534DD" w:rsidRDefault="00F534DD" w:rsidP="00CA0CBC">
      <w:pPr>
        <w:spacing w:line="360" w:lineRule="auto"/>
        <w:jc w:val="both"/>
        <w:rPr>
          <w:rFonts w:ascii="Cambria" w:hAnsi="Cambria"/>
        </w:rPr>
      </w:pPr>
      <w:r w:rsidRPr="00F534DD">
        <w:rPr>
          <w:rFonts w:ascii="Cambria" w:hAnsi="Cambria"/>
          <w:b/>
        </w:rPr>
        <w:t>Ejemplos:</w:t>
      </w:r>
      <w:r>
        <w:rPr>
          <w:rFonts w:ascii="Cambria" w:hAnsi="Cambria"/>
          <w:b/>
        </w:rPr>
        <w:t xml:space="preserve"> </w:t>
      </w:r>
      <w:r w:rsidRPr="00F534DD">
        <w:rPr>
          <w:rFonts w:ascii="Cambria" w:hAnsi="Cambria"/>
          <w:i/>
        </w:rPr>
        <w:t>lectores</w:t>
      </w:r>
      <w:r>
        <w:rPr>
          <w:rFonts w:ascii="Cambria" w:hAnsi="Cambria"/>
        </w:rPr>
        <w:t xml:space="preserve"> españoles (profesores lectores o profesores); prueba de </w:t>
      </w:r>
      <w:r w:rsidRPr="00F534DD">
        <w:rPr>
          <w:rFonts w:ascii="Cambria" w:hAnsi="Cambria"/>
          <w:i/>
        </w:rPr>
        <w:t>madurez</w:t>
      </w:r>
      <w:r>
        <w:rPr>
          <w:rFonts w:ascii="Cambria" w:hAnsi="Cambria"/>
        </w:rPr>
        <w:t xml:space="preserve"> (maturita); reciben dinero de sus abuelos por </w:t>
      </w:r>
      <w:r w:rsidRPr="00F534DD">
        <w:rPr>
          <w:rFonts w:ascii="Cambria" w:hAnsi="Cambria"/>
          <w:i/>
        </w:rPr>
        <w:t>absolver</w:t>
      </w:r>
      <w:r>
        <w:rPr>
          <w:rFonts w:ascii="Cambria" w:hAnsi="Cambria"/>
        </w:rPr>
        <w:t xml:space="preserve"> esta ceremonia (celebrar); me *dieron diez </w:t>
      </w:r>
      <w:r w:rsidRPr="00F534DD">
        <w:rPr>
          <w:rFonts w:ascii="Cambria" w:hAnsi="Cambria"/>
          <w:i/>
        </w:rPr>
        <w:t>infusiones</w:t>
      </w:r>
      <w:r>
        <w:rPr>
          <w:rFonts w:ascii="Cambria" w:hAnsi="Cambria"/>
        </w:rPr>
        <w:t xml:space="preserve"> (hicieron diez transfusiones); por el </w:t>
      </w:r>
      <w:r w:rsidRPr="00F534DD">
        <w:rPr>
          <w:rFonts w:ascii="Cambria" w:hAnsi="Cambria"/>
          <w:i/>
        </w:rPr>
        <w:t>colectivo</w:t>
      </w:r>
      <w:r>
        <w:rPr>
          <w:rFonts w:ascii="Cambria" w:hAnsi="Cambria"/>
        </w:rPr>
        <w:t xml:space="preserve"> que tuvimos en clase (grupo). </w:t>
      </w:r>
    </w:p>
    <w:p w14:paraId="1EDDFFDC" w14:textId="772C3F5D" w:rsidR="00F534DD" w:rsidRDefault="00F534DD" w:rsidP="00CA0CBC">
      <w:pPr>
        <w:spacing w:line="360" w:lineRule="auto"/>
        <w:jc w:val="both"/>
        <w:rPr>
          <w:rFonts w:ascii="Cambria" w:hAnsi="Cambria"/>
        </w:rPr>
      </w:pPr>
      <w:r w:rsidRPr="00F534DD">
        <w:rPr>
          <w:rFonts w:ascii="Cambria" w:hAnsi="Cambria"/>
          <w:b/>
        </w:rPr>
        <w:t xml:space="preserve">Casos problemáticos: </w:t>
      </w:r>
      <w:r>
        <w:rPr>
          <w:rFonts w:ascii="Cambria" w:hAnsi="Cambria"/>
        </w:rPr>
        <w:t xml:space="preserve">Lo que Benjamin </w:t>
      </w:r>
      <w:r w:rsidRPr="00F534DD">
        <w:rPr>
          <w:rFonts w:ascii="Cambria" w:hAnsi="Cambria"/>
          <w:i/>
        </w:rPr>
        <w:t>realiza</w:t>
      </w:r>
      <w:r>
        <w:rPr>
          <w:rFonts w:ascii="Cambria" w:hAnsi="Cambria"/>
        </w:rPr>
        <w:t xml:space="preserve"> es que todo</w:t>
      </w:r>
      <w:r w:rsidR="00823B6E">
        <w:rPr>
          <w:rFonts w:ascii="Cambria" w:hAnsi="Cambria"/>
        </w:rPr>
        <w:t>…</w:t>
      </w:r>
      <w:r>
        <w:rPr>
          <w:rFonts w:ascii="Cambria" w:hAnsi="Cambria"/>
        </w:rPr>
        <w:t xml:space="preserve"> (descubre). ¿Es un caso de falso amigo o podría considerarse un préstamo del inglés, to realize?</w:t>
      </w:r>
    </w:p>
    <w:p w14:paraId="2851A073" w14:textId="77777777" w:rsidR="00F534DD" w:rsidRDefault="00F534DD" w:rsidP="00CA0CBC">
      <w:pPr>
        <w:spacing w:line="360" w:lineRule="auto"/>
        <w:jc w:val="both"/>
        <w:rPr>
          <w:rFonts w:ascii="Cambria" w:hAnsi="Cambria"/>
        </w:rPr>
      </w:pPr>
    </w:p>
    <w:p w14:paraId="35DA11EB" w14:textId="3B2EE090" w:rsidR="00F534DD" w:rsidRPr="00644470" w:rsidRDefault="00F534DD" w:rsidP="00CA0CBC">
      <w:pPr>
        <w:spacing w:line="360" w:lineRule="auto"/>
        <w:jc w:val="both"/>
        <w:rPr>
          <w:rFonts w:ascii="Cambria" w:hAnsi="Cambria"/>
        </w:rPr>
      </w:pPr>
      <w:r w:rsidRPr="00F534DD">
        <w:rPr>
          <w:rFonts w:ascii="Cambria" w:hAnsi="Cambria"/>
          <w:b/>
        </w:rPr>
        <w:t xml:space="preserve">1.2.7-. Calcos: </w:t>
      </w:r>
      <w:r w:rsidR="00644470">
        <w:rPr>
          <w:rFonts w:ascii="Cambria" w:hAnsi="Cambria"/>
        </w:rPr>
        <w:t>el estudiante adopta el contenido semántico de una palabra o expresión y traduce su significado mediante unidades lingüísticas del español.</w:t>
      </w:r>
    </w:p>
    <w:p w14:paraId="04368827" w14:textId="77777777" w:rsidR="0069452F" w:rsidRDefault="00F534DD" w:rsidP="0069452F">
      <w:pPr>
        <w:spacing w:line="360" w:lineRule="auto"/>
        <w:jc w:val="both"/>
        <w:rPr>
          <w:rStyle w:val="Zvraznn"/>
          <w:rFonts w:eastAsia="Times New Roman" w:cs="Times New Roman"/>
          <w:i w:val="0"/>
        </w:rPr>
      </w:pPr>
      <w:r w:rsidRPr="00F534DD">
        <w:rPr>
          <w:rFonts w:ascii="Cambria" w:hAnsi="Cambria"/>
          <w:b/>
        </w:rPr>
        <w:t xml:space="preserve">Ejemplos: </w:t>
      </w:r>
      <w:r>
        <w:rPr>
          <w:rFonts w:ascii="Cambria" w:hAnsi="Cambria"/>
        </w:rPr>
        <w:t xml:space="preserve">Hice una práctica en un </w:t>
      </w:r>
      <w:r w:rsidRPr="000E7729">
        <w:rPr>
          <w:rFonts w:ascii="Cambria" w:hAnsi="Cambria"/>
          <w:i/>
        </w:rPr>
        <w:t>círculo</w:t>
      </w:r>
      <w:r w:rsidR="000E7729">
        <w:rPr>
          <w:rFonts w:ascii="Cambria" w:hAnsi="Cambria"/>
        </w:rPr>
        <w:t xml:space="preserve"> infantil (de</w:t>
      </w:r>
      <w:r>
        <w:rPr>
          <w:rFonts w:ascii="Cambria" w:hAnsi="Cambria"/>
        </w:rPr>
        <w:t xml:space="preserve"> k</w:t>
      </w:r>
      <w:r w:rsidR="000E7729" w:rsidRPr="000E7729">
        <w:rPr>
          <w:rStyle w:val="Zvraznn"/>
          <w:rFonts w:eastAsia="Times New Roman" w:cs="Times New Roman"/>
          <w:i w:val="0"/>
        </w:rPr>
        <w:t>roužek</w:t>
      </w:r>
      <w:r w:rsidR="000E7729">
        <w:rPr>
          <w:rStyle w:val="Zvraznn"/>
          <w:rFonts w:eastAsia="Times New Roman" w:cs="Times New Roman"/>
          <w:i w:val="0"/>
        </w:rPr>
        <w:t>, grupo</w:t>
      </w:r>
      <w:r w:rsidR="00824C1F">
        <w:rPr>
          <w:rStyle w:val="Zvraznn"/>
          <w:rFonts w:eastAsia="Times New Roman" w:cs="Times New Roman"/>
          <w:i w:val="0"/>
        </w:rPr>
        <w:t>, campamento</w:t>
      </w:r>
      <w:r w:rsidR="000E7729">
        <w:rPr>
          <w:rStyle w:val="Zvraznn"/>
          <w:rFonts w:eastAsia="Times New Roman" w:cs="Times New Roman"/>
          <w:i w:val="0"/>
        </w:rPr>
        <w:t xml:space="preserve"> o actividad extraescolar); voy a </w:t>
      </w:r>
      <w:r w:rsidR="000E7729" w:rsidRPr="000E7729">
        <w:rPr>
          <w:rStyle w:val="Zvraznn"/>
          <w:rFonts w:eastAsia="Times New Roman" w:cs="Times New Roman"/>
        </w:rPr>
        <w:t>escribir</w:t>
      </w:r>
      <w:r w:rsidR="000E7729">
        <w:rPr>
          <w:rStyle w:val="Zvraznn"/>
          <w:rFonts w:eastAsia="Times New Roman" w:cs="Times New Roman"/>
          <w:i w:val="0"/>
        </w:rPr>
        <w:t xml:space="preserve"> el test (de psát test, hacer); dos de mis amigos </w:t>
      </w:r>
      <w:r w:rsidR="000E7729" w:rsidRPr="000E7729">
        <w:rPr>
          <w:rStyle w:val="Zvraznn"/>
          <w:rFonts w:eastAsia="Times New Roman" w:cs="Times New Roman"/>
        </w:rPr>
        <w:t>tuvieron</w:t>
      </w:r>
      <w:r w:rsidR="000E7729">
        <w:rPr>
          <w:rStyle w:val="Zvraznn"/>
          <w:rFonts w:eastAsia="Times New Roman" w:cs="Times New Roman"/>
          <w:i w:val="0"/>
        </w:rPr>
        <w:t xml:space="preserve"> cumpleaños (de mít narozeniny, era el cumpleaños de o celebraron); </w:t>
      </w:r>
      <w:r w:rsidR="000E7729" w:rsidRPr="000E7729">
        <w:rPr>
          <w:rStyle w:val="Zvraznn"/>
          <w:rFonts w:eastAsia="Times New Roman" w:cs="Times New Roman"/>
        </w:rPr>
        <w:t>ir</w:t>
      </w:r>
      <w:r w:rsidR="000E7729">
        <w:rPr>
          <w:rStyle w:val="Zvraznn"/>
          <w:rFonts w:eastAsia="Times New Roman" w:cs="Times New Roman"/>
          <w:i w:val="0"/>
        </w:rPr>
        <w:t xml:space="preserve"> con ellos </w:t>
      </w:r>
      <w:r w:rsidR="000E7729" w:rsidRPr="000E7729">
        <w:rPr>
          <w:rStyle w:val="Zvraznn"/>
          <w:rFonts w:eastAsia="Times New Roman" w:cs="Times New Roman"/>
        </w:rPr>
        <w:t>a</w:t>
      </w:r>
      <w:r w:rsidR="000E7729">
        <w:rPr>
          <w:rStyle w:val="Zvraznn"/>
          <w:rFonts w:eastAsia="Times New Roman" w:cs="Times New Roman"/>
          <w:i w:val="0"/>
        </w:rPr>
        <w:t xml:space="preserve"> </w:t>
      </w:r>
      <w:r w:rsidR="000E7729" w:rsidRPr="000E7729">
        <w:rPr>
          <w:rStyle w:val="Zvraznn"/>
          <w:rFonts w:eastAsia="Times New Roman" w:cs="Times New Roman"/>
        </w:rPr>
        <w:t>la naturaleza</w:t>
      </w:r>
      <w:r w:rsidR="000E7729">
        <w:rPr>
          <w:rStyle w:val="Zvraznn"/>
          <w:rFonts w:eastAsia="Times New Roman" w:cs="Times New Roman"/>
          <w:i w:val="0"/>
        </w:rPr>
        <w:t xml:space="preserve"> (de do </w:t>
      </w:r>
      <w:r w:rsidR="000E7729" w:rsidRPr="000E7729">
        <w:rPr>
          <w:rStyle w:val="Zvraznn"/>
          <w:rFonts w:eastAsia="Times New Roman" w:cs="Times New Roman"/>
          <w:i w:val="0"/>
        </w:rPr>
        <w:t>přírody</w:t>
      </w:r>
      <w:r w:rsidR="000E7729">
        <w:rPr>
          <w:rStyle w:val="Zvraznn"/>
          <w:rFonts w:eastAsia="Times New Roman" w:cs="Times New Roman"/>
          <w:i w:val="0"/>
        </w:rPr>
        <w:t xml:space="preserve">, al campo, a la montaña o al </w:t>
      </w:r>
      <w:r w:rsidR="000E7729">
        <w:rPr>
          <w:rStyle w:val="Zvraznn"/>
          <w:rFonts w:eastAsia="Times New Roman" w:cs="Times New Roman"/>
          <w:i w:val="0"/>
        </w:rPr>
        <w:lastRenderedPageBreak/>
        <w:t xml:space="preserve">aire libre); los </w:t>
      </w:r>
      <w:r w:rsidR="000E7729" w:rsidRPr="000E7729">
        <w:rPr>
          <w:rStyle w:val="Zvraznn"/>
          <w:rFonts w:eastAsia="Times New Roman" w:cs="Times New Roman"/>
        </w:rPr>
        <w:t>frutos del</w:t>
      </w:r>
      <w:r w:rsidR="000E7729">
        <w:rPr>
          <w:rStyle w:val="Zvraznn"/>
          <w:rFonts w:eastAsia="Times New Roman" w:cs="Times New Roman"/>
          <w:i w:val="0"/>
        </w:rPr>
        <w:t xml:space="preserve"> </w:t>
      </w:r>
      <w:r w:rsidR="000E7729" w:rsidRPr="000E7729">
        <w:rPr>
          <w:rStyle w:val="Zvraznn"/>
          <w:rFonts w:eastAsia="Times New Roman" w:cs="Times New Roman"/>
        </w:rPr>
        <w:t>mar</w:t>
      </w:r>
      <w:r w:rsidR="000E7729">
        <w:rPr>
          <w:rStyle w:val="Zvraznn"/>
          <w:rFonts w:eastAsia="Times New Roman" w:cs="Times New Roman"/>
          <w:i w:val="0"/>
        </w:rPr>
        <w:t xml:space="preserve"> (de mo</w:t>
      </w:r>
      <w:r w:rsidR="000E7729" w:rsidRPr="000E7729">
        <w:rPr>
          <w:rStyle w:val="Zvraznn"/>
          <w:rFonts w:eastAsia="Times New Roman" w:cs="Times New Roman"/>
          <w:i w:val="0"/>
        </w:rPr>
        <w:t>ř</w:t>
      </w:r>
      <w:r w:rsidR="000E7729">
        <w:rPr>
          <w:rStyle w:val="Zvraznn"/>
          <w:rFonts w:eastAsia="Times New Roman" w:cs="Times New Roman"/>
          <w:i w:val="0"/>
        </w:rPr>
        <w:t>ské plody, marisco)</w:t>
      </w:r>
      <w:r w:rsidR="00824C1F">
        <w:rPr>
          <w:rStyle w:val="Zvraznn"/>
          <w:rFonts w:eastAsia="Times New Roman" w:cs="Times New Roman"/>
          <w:i w:val="0"/>
        </w:rPr>
        <w:t xml:space="preserve">; </w:t>
      </w:r>
      <w:r w:rsidR="00824C1F" w:rsidRPr="00824C1F">
        <w:rPr>
          <w:rStyle w:val="Zvraznn"/>
          <w:rFonts w:eastAsia="Times New Roman" w:cs="Times New Roman"/>
        </w:rPr>
        <w:t>parece</w:t>
      </w:r>
      <w:r w:rsidR="00824C1F">
        <w:rPr>
          <w:rStyle w:val="Zvraznn"/>
          <w:rFonts w:eastAsia="Times New Roman" w:cs="Times New Roman"/>
          <w:i w:val="0"/>
        </w:rPr>
        <w:t xml:space="preserve"> muy bien (de vypadat, tiene buen aspecto o se la ve bien).</w:t>
      </w:r>
    </w:p>
    <w:p w14:paraId="3775BDE1" w14:textId="59BFBAC3" w:rsidR="0069452F" w:rsidRDefault="00F534DD" w:rsidP="0069452F">
      <w:pPr>
        <w:spacing w:line="360" w:lineRule="auto"/>
        <w:jc w:val="both"/>
        <w:rPr>
          <w:rFonts w:ascii="Cambria" w:eastAsia="Times New Roman" w:hAnsi="Cambria" w:cs="Times New Roman"/>
          <w:lang w:val="cs-CZ"/>
        </w:rPr>
      </w:pPr>
      <w:r w:rsidRPr="0069452F">
        <w:rPr>
          <w:rFonts w:ascii="Cambria" w:hAnsi="Cambria"/>
          <w:b/>
        </w:rPr>
        <w:t>Casos problemáticos:</w:t>
      </w:r>
      <w:r w:rsidRPr="00F534DD">
        <w:rPr>
          <w:rFonts w:ascii="Cambria" w:hAnsi="Cambria"/>
          <w:b/>
        </w:rPr>
        <w:t xml:space="preserve"> </w:t>
      </w:r>
      <w:r w:rsidR="00644470" w:rsidRPr="0069452F">
        <w:rPr>
          <w:rFonts w:ascii="Cambria" w:hAnsi="Cambria"/>
        </w:rPr>
        <w:t>*</w:t>
      </w:r>
      <w:r w:rsidR="00824C1F" w:rsidRPr="0069452F">
        <w:rPr>
          <w:rFonts w:ascii="Cambria" w:hAnsi="Cambria"/>
          <w:i/>
        </w:rPr>
        <w:t>tuvemos una reunión</w:t>
      </w:r>
      <w:r w:rsidR="00824C1F" w:rsidRPr="0069452F">
        <w:rPr>
          <w:rFonts w:ascii="Cambria" w:hAnsi="Cambria"/>
        </w:rPr>
        <w:t xml:space="preserve"> </w:t>
      </w:r>
      <w:r w:rsidR="00644470" w:rsidRPr="0069452F">
        <w:rPr>
          <w:rFonts w:ascii="Cambria" w:hAnsi="Cambria"/>
        </w:rPr>
        <w:t>todos los amigos (de mít sch</w:t>
      </w:r>
      <w:r w:rsidR="00644470" w:rsidRPr="0069452F">
        <w:rPr>
          <w:rFonts w:ascii="Cambria" w:eastAsia="Times New Roman" w:hAnsi="Cambria" w:cs="Times New Roman"/>
          <w:lang w:val="cs-CZ"/>
        </w:rPr>
        <w:t>ůzku, quedamos o nos reunimos). ¿Podría ser un caso de expresión analítica?</w:t>
      </w:r>
    </w:p>
    <w:p w14:paraId="72B57CBE" w14:textId="77777777" w:rsidR="0069452F" w:rsidRDefault="0069452F" w:rsidP="0069452F">
      <w:pPr>
        <w:spacing w:line="360" w:lineRule="auto"/>
        <w:jc w:val="both"/>
        <w:rPr>
          <w:rFonts w:ascii="Cambria" w:eastAsia="Times New Roman" w:hAnsi="Cambria" w:cs="Times New Roman"/>
          <w:lang w:val="cs-CZ"/>
        </w:rPr>
      </w:pPr>
    </w:p>
    <w:p w14:paraId="377F7CF2" w14:textId="2F405678" w:rsidR="0069452F" w:rsidRPr="0069452F" w:rsidRDefault="0069452F" w:rsidP="0069452F">
      <w:pPr>
        <w:spacing w:line="360" w:lineRule="auto"/>
        <w:jc w:val="both"/>
        <w:rPr>
          <w:rFonts w:ascii="Cambria" w:eastAsia="Times New Roman" w:hAnsi="Cambria" w:cs="Times New Roman"/>
          <w:lang w:val="cs-CZ"/>
        </w:rPr>
      </w:pPr>
      <w:r w:rsidRPr="0069452F">
        <w:rPr>
          <w:rFonts w:ascii="Cambria" w:eastAsia="Times New Roman" w:hAnsi="Cambria" w:cs="Times New Roman"/>
          <w:b/>
          <w:lang w:val="cs-CZ"/>
        </w:rPr>
        <w:t xml:space="preserve">1.2.8-. Otros: </w:t>
      </w:r>
      <w:r>
        <w:rPr>
          <w:rFonts w:ascii="Cambria" w:eastAsia="Times New Roman" w:hAnsi="Cambria" w:cs="Times New Roman"/>
          <w:lang w:val="cs-CZ"/>
        </w:rPr>
        <w:t xml:space="preserve">en esta categoría se incluyen aquellos errores léxicos </w:t>
      </w:r>
      <w:r w:rsidR="00AF659C">
        <w:rPr>
          <w:rFonts w:ascii="Cambria" w:eastAsia="Times New Roman" w:hAnsi="Cambria" w:cs="Times New Roman"/>
          <w:lang w:val="cs-CZ"/>
        </w:rPr>
        <w:t>que dificultan o impiden la compr</w:t>
      </w:r>
      <w:r w:rsidR="00823B6E">
        <w:rPr>
          <w:rFonts w:ascii="Cambria" w:eastAsia="Times New Roman" w:hAnsi="Cambria" w:cs="Times New Roman"/>
          <w:lang w:val="cs-CZ"/>
        </w:rPr>
        <w:t>ensión del texto, pero que no</w:t>
      </w:r>
      <w:r w:rsidR="00AF659C">
        <w:rPr>
          <w:rFonts w:ascii="Cambria" w:eastAsia="Times New Roman" w:hAnsi="Cambria" w:cs="Times New Roman"/>
          <w:lang w:val="cs-CZ"/>
        </w:rPr>
        <w:t xml:space="preserve"> pertenecen a ninguna de las categorías anteriores. </w:t>
      </w:r>
    </w:p>
    <w:p w14:paraId="30E93225" w14:textId="4851259F" w:rsidR="0069452F" w:rsidRPr="00AF659C" w:rsidRDefault="0069452F" w:rsidP="0069452F">
      <w:pPr>
        <w:spacing w:line="360" w:lineRule="auto"/>
        <w:jc w:val="both"/>
        <w:rPr>
          <w:rFonts w:ascii="Cambria" w:eastAsia="Times New Roman" w:hAnsi="Cambria" w:cs="Times New Roman"/>
          <w:lang w:val="cs-CZ"/>
        </w:rPr>
      </w:pPr>
      <w:r w:rsidRPr="0069452F">
        <w:rPr>
          <w:rFonts w:ascii="Cambria" w:eastAsia="Times New Roman" w:hAnsi="Cambria" w:cs="Times New Roman"/>
          <w:b/>
          <w:lang w:val="cs-CZ"/>
        </w:rPr>
        <w:t xml:space="preserve">Ejemplos: </w:t>
      </w:r>
      <w:r w:rsidR="00AF659C">
        <w:rPr>
          <w:rFonts w:ascii="Cambria" w:eastAsia="Times New Roman" w:hAnsi="Cambria" w:cs="Times New Roman"/>
          <w:lang w:val="cs-CZ"/>
        </w:rPr>
        <w:t xml:space="preserve">en parvularios </w:t>
      </w:r>
      <w:r w:rsidR="00AF659C" w:rsidRPr="00AF659C">
        <w:rPr>
          <w:rFonts w:ascii="Cambria" w:eastAsia="Times New Roman" w:hAnsi="Cambria" w:cs="Times New Roman"/>
          <w:i/>
          <w:lang w:val="cs-CZ"/>
        </w:rPr>
        <w:t>la precedía la en casas cuna</w:t>
      </w:r>
      <w:r w:rsidR="00AF659C">
        <w:rPr>
          <w:rFonts w:ascii="Cambria" w:eastAsia="Times New Roman" w:hAnsi="Cambria" w:cs="Times New Roman"/>
          <w:lang w:val="cs-CZ"/>
        </w:rPr>
        <w:t xml:space="preserve"> (?); hacer una acampada </w:t>
      </w:r>
      <w:r w:rsidR="00AF659C" w:rsidRPr="00AF659C">
        <w:rPr>
          <w:rFonts w:ascii="Cambria" w:eastAsia="Times New Roman" w:hAnsi="Cambria" w:cs="Times New Roman"/>
          <w:i/>
          <w:lang w:val="cs-CZ"/>
        </w:rPr>
        <w:t>fría</w:t>
      </w:r>
      <w:r w:rsidR="00AF659C">
        <w:rPr>
          <w:rFonts w:ascii="Cambria" w:eastAsia="Times New Roman" w:hAnsi="Cambria" w:cs="Times New Roman"/>
          <w:lang w:val="cs-CZ"/>
        </w:rPr>
        <w:t xml:space="preserve"> (?); es una persona muy buena, </w:t>
      </w:r>
      <w:r w:rsidR="00AF659C" w:rsidRPr="00AF659C">
        <w:rPr>
          <w:rFonts w:ascii="Cambria" w:eastAsia="Times New Roman" w:hAnsi="Cambria" w:cs="Times New Roman"/>
          <w:i/>
          <w:lang w:val="cs-CZ"/>
        </w:rPr>
        <w:t>codiciosa</w:t>
      </w:r>
      <w:r w:rsidR="00AF659C">
        <w:rPr>
          <w:rFonts w:ascii="Cambria" w:eastAsia="Times New Roman" w:hAnsi="Cambria" w:cs="Times New Roman"/>
          <w:lang w:val="cs-CZ"/>
        </w:rPr>
        <w:t xml:space="preserve"> (?); el médico solo me </w:t>
      </w:r>
      <w:r w:rsidR="00AF659C" w:rsidRPr="00AF659C">
        <w:rPr>
          <w:rFonts w:ascii="Cambria" w:eastAsia="Times New Roman" w:hAnsi="Cambria" w:cs="Times New Roman"/>
          <w:i/>
          <w:lang w:val="cs-CZ"/>
        </w:rPr>
        <w:t>cicatrizó</w:t>
      </w:r>
      <w:r w:rsidR="00AF659C">
        <w:rPr>
          <w:rFonts w:ascii="Cambria" w:eastAsia="Times New Roman" w:hAnsi="Cambria" w:cs="Times New Roman"/>
          <w:lang w:val="cs-CZ"/>
        </w:rPr>
        <w:t xml:space="preserve"> las heridas (cosió?);</w:t>
      </w:r>
      <w:r w:rsidR="0025210F">
        <w:rPr>
          <w:rFonts w:ascii="Cambria" w:eastAsia="Times New Roman" w:hAnsi="Cambria" w:cs="Times New Roman"/>
          <w:lang w:val="cs-CZ"/>
        </w:rPr>
        <w:t xml:space="preserve"> </w:t>
      </w:r>
      <w:r w:rsidR="0025210F" w:rsidRPr="0025210F">
        <w:rPr>
          <w:rFonts w:ascii="Cambria" w:eastAsia="Times New Roman" w:hAnsi="Cambria" w:cs="Times New Roman"/>
          <w:i/>
          <w:lang w:val="cs-CZ"/>
        </w:rPr>
        <w:t>de momento</w:t>
      </w:r>
      <w:r w:rsidR="0025210F">
        <w:rPr>
          <w:rFonts w:ascii="Cambria" w:eastAsia="Times New Roman" w:hAnsi="Cambria" w:cs="Times New Roman"/>
          <w:lang w:val="cs-CZ"/>
        </w:rPr>
        <w:t xml:space="preserve"> comenzó un bombardeo (de repente?); los niños </w:t>
      </w:r>
      <w:r w:rsidR="0025210F" w:rsidRPr="0025210F">
        <w:rPr>
          <w:rFonts w:ascii="Cambria" w:eastAsia="Times New Roman" w:hAnsi="Cambria" w:cs="Times New Roman"/>
          <w:i/>
          <w:lang w:val="cs-CZ"/>
        </w:rPr>
        <w:t>de</w:t>
      </w:r>
      <w:r w:rsidR="0025210F">
        <w:rPr>
          <w:rFonts w:ascii="Cambria" w:eastAsia="Times New Roman" w:hAnsi="Cambria" w:cs="Times New Roman"/>
          <w:lang w:val="cs-CZ"/>
        </w:rPr>
        <w:t xml:space="preserve"> </w:t>
      </w:r>
      <w:r w:rsidR="0025210F" w:rsidRPr="0025210F">
        <w:rPr>
          <w:rFonts w:ascii="Cambria" w:eastAsia="Times New Roman" w:hAnsi="Cambria" w:cs="Times New Roman"/>
          <w:i/>
          <w:lang w:val="cs-CZ"/>
        </w:rPr>
        <w:t>momento</w:t>
      </w:r>
      <w:r w:rsidR="0025210F">
        <w:rPr>
          <w:rFonts w:ascii="Cambria" w:eastAsia="Times New Roman" w:hAnsi="Cambria" w:cs="Times New Roman"/>
          <w:lang w:val="cs-CZ"/>
        </w:rPr>
        <w:t xml:space="preserve"> se tiraban al suelo (de repente?).</w:t>
      </w:r>
      <w:r w:rsidR="00AF659C">
        <w:rPr>
          <w:rFonts w:ascii="Cambria" w:eastAsia="Times New Roman" w:hAnsi="Cambria" w:cs="Times New Roman"/>
          <w:lang w:val="cs-CZ"/>
        </w:rPr>
        <w:t xml:space="preserve"> </w:t>
      </w:r>
    </w:p>
    <w:p w14:paraId="0B87262B" w14:textId="524218AD" w:rsidR="0069452F" w:rsidRDefault="0069452F" w:rsidP="0069452F">
      <w:pPr>
        <w:spacing w:line="360" w:lineRule="auto"/>
        <w:jc w:val="both"/>
        <w:rPr>
          <w:rFonts w:ascii="Cambria" w:eastAsia="Times New Roman" w:hAnsi="Cambria" w:cs="Times New Roman"/>
          <w:lang w:val="cs-CZ"/>
        </w:rPr>
      </w:pPr>
      <w:r w:rsidRPr="0069452F">
        <w:rPr>
          <w:rFonts w:ascii="Cambria" w:eastAsia="Times New Roman" w:hAnsi="Cambria" w:cs="Times New Roman"/>
          <w:b/>
          <w:lang w:val="cs-CZ"/>
        </w:rPr>
        <w:t xml:space="preserve">Casos problemáticos: </w:t>
      </w:r>
      <w:r w:rsidR="001C3353">
        <w:rPr>
          <w:rFonts w:ascii="Cambria" w:eastAsia="Times New Roman" w:hAnsi="Cambria" w:cs="Times New Roman"/>
          <w:lang w:val="cs-CZ"/>
        </w:rPr>
        <w:t xml:space="preserve">en algunos casos la reconstrucción del enunciado es prácticamente imposible, a pesar del contexto. Ejemplo: Pero </w:t>
      </w:r>
      <w:r w:rsidR="001C3353" w:rsidRPr="001C3353">
        <w:rPr>
          <w:rFonts w:ascii="Cambria" w:eastAsia="Times New Roman" w:hAnsi="Cambria" w:cs="Times New Roman"/>
          <w:i/>
          <w:lang w:val="cs-CZ"/>
        </w:rPr>
        <w:t>el más de todo que</w:t>
      </w:r>
      <w:r w:rsidR="001C3353">
        <w:rPr>
          <w:rFonts w:ascii="Cambria" w:eastAsia="Times New Roman" w:hAnsi="Cambria" w:cs="Times New Roman"/>
          <w:lang w:val="cs-CZ"/>
        </w:rPr>
        <w:t xml:space="preserve"> </w:t>
      </w:r>
      <w:r w:rsidR="001C3353" w:rsidRPr="001C3353">
        <w:rPr>
          <w:rFonts w:ascii="Cambria" w:eastAsia="Times New Roman" w:hAnsi="Cambria" w:cs="Times New Roman"/>
          <w:i/>
          <w:lang w:val="cs-CZ"/>
        </w:rPr>
        <w:t>habría escribe quiero</w:t>
      </w:r>
      <w:r w:rsidR="001C3353">
        <w:rPr>
          <w:rFonts w:ascii="Cambria" w:eastAsia="Times New Roman" w:hAnsi="Cambria" w:cs="Times New Roman"/>
          <w:lang w:val="cs-CZ"/>
        </w:rPr>
        <w:t xml:space="preserve"> (?). Si intentamos reparar los errores, corremos el riesgo de alterar la intención comunicativa del estudiante. Cabe mencionar</w:t>
      </w:r>
      <w:r w:rsidR="00823B6E">
        <w:rPr>
          <w:rFonts w:ascii="Cambria" w:eastAsia="Times New Roman" w:hAnsi="Cambria" w:cs="Times New Roman"/>
          <w:lang w:val="cs-CZ"/>
        </w:rPr>
        <w:t>, no obstante,</w:t>
      </w:r>
      <w:r w:rsidR="001C3353">
        <w:rPr>
          <w:rFonts w:ascii="Cambria" w:eastAsia="Times New Roman" w:hAnsi="Cambria" w:cs="Times New Roman"/>
          <w:lang w:val="cs-CZ"/>
        </w:rPr>
        <w:t xml:space="preserve"> que estos errores son escasos en todo el corpus. </w:t>
      </w:r>
    </w:p>
    <w:p w14:paraId="3D487BFE" w14:textId="77777777" w:rsidR="00FF5388" w:rsidRDefault="00FF5388" w:rsidP="0069452F">
      <w:pPr>
        <w:spacing w:line="360" w:lineRule="auto"/>
        <w:jc w:val="both"/>
        <w:rPr>
          <w:rFonts w:ascii="Cambria" w:eastAsia="Times New Roman" w:hAnsi="Cambria" w:cs="Times New Roman"/>
          <w:lang w:val="cs-CZ"/>
        </w:rPr>
      </w:pPr>
    </w:p>
    <w:p w14:paraId="20C998D1" w14:textId="79E3F525" w:rsidR="00FF5388" w:rsidRDefault="00FF5388" w:rsidP="0069452F">
      <w:pPr>
        <w:spacing w:line="360" w:lineRule="auto"/>
        <w:jc w:val="both"/>
        <w:rPr>
          <w:rFonts w:ascii="Cambria" w:eastAsia="Times New Roman" w:hAnsi="Cambria" w:cs="Times New Roman"/>
          <w:lang w:val="cs-CZ"/>
        </w:rPr>
      </w:pPr>
      <w:r>
        <w:rPr>
          <w:rFonts w:ascii="Cambria" w:eastAsia="Times New Roman" w:hAnsi="Cambria" w:cs="Times New Roman"/>
          <w:lang w:val="cs-CZ"/>
        </w:rPr>
        <w:t>En el momento de clasificar los errores a partir de la taxonomía dada siempre aparecerán casos dudosos o que admiten más de una interpretación. Tal</w:t>
      </w:r>
      <w:r w:rsidR="0016080F">
        <w:rPr>
          <w:rFonts w:ascii="Cambria" w:eastAsia="Times New Roman" w:hAnsi="Cambria" w:cs="Times New Roman"/>
          <w:lang w:val="cs-CZ"/>
        </w:rPr>
        <w:t xml:space="preserve"> y como señala en su trabajo Fernández (1997: </w:t>
      </w:r>
      <w:r>
        <w:rPr>
          <w:rFonts w:ascii="Cambria" w:eastAsia="Times New Roman" w:hAnsi="Cambria" w:cs="Times New Roman"/>
          <w:lang w:val="cs-CZ"/>
        </w:rPr>
        <w:t xml:space="preserve">44): </w:t>
      </w:r>
      <w:r w:rsidRPr="0016080F">
        <w:rPr>
          <w:rFonts w:ascii="Cambria" w:eastAsia="Times New Roman" w:hAnsi="Cambria" w:cs="Times New Roman"/>
          <w:i/>
          <w:lang w:val="cs-CZ"/>
        </w:rPr>
        <w:t>“</w:t>
      </w:r>
      <w:r w:rsidR="0016080F" w:rsidRPr="0016080F">
        <w:rPr>
          <w:rFonts w:ascii="Cambria" w:eastAsia="Times New Roman" w:hAnsi="Cambria" w:cs="Times New Roman"/>
          <w:i/>
          <w:lang w:val="cs-CZ"/>
        </w:rPr>
        <w:t>una total objetividad y unanimidad eran prácticamente imposibles“</w:t>
      </w:r>
      <w:r w:rsidR="0016080F">
        <w:rPr>
          <w:rFonts w:ascii="Cambria" w:eastAsia="Times New Roman" w:hAnsi="Cambria" w:cs="Times New Roman"/>
          <w:lang w:val="cs-CZ"/>
        </w:rPr>
        <w:t xml:space="preserve">, algo que constatamos con los casos problemáticos aquí presentados. La solución, pensamos, pasa por elegir un criterio sin dejar de contemplar la posibilidad de que un mismo error se pueda incluir en más de una categoría.  </w:t>
      </w:r>
    </w:p>
    <w:p w14:paraId="2D7AFD3A" w14:textId="77777777" w:rsidR="00195E37" w:rsidRDefault="00195E37" w:rsidP="0069452F">
      <w:pPr>
        <w:spacing w:line="360" w:lineRule="auto"/>
        <w:jc w:val="both"/>
        <w:rPr>
          <w:rFonts w:ascii="Cambria" w:eastAsia="Times New Roman" w:hAnsi="Cambria" w:cs="Times New Roman"/>
          <w:lang w:val="cs-CZ"/>
        </w:rPr>
      </w:pPr>
    </w:p>
    <w:p w14:paraId="62517242" w14:textId="10CEA2B1" w:rsidR="00195E37" w:rsidRDefault="00195E37" w:rsidP="0069452F">
      <w:pPr>
        <w:spacing w:line="360" w:lineRule="auto"/>
        <w:jc w:val="both"/>
        <w:rPr>
          <w:rFonts w:ascii="Cambria" w:eastAsia="Times New Roman" w:hAnsi="Cambria" w:cs="Times New Roman"/>
          <w:b/>
          <w:lang w:val="cs-CZ"/>
        </w:rPr>
      </w:pPr>
      <w:r w:rsidRPr="00195E37">
        <w:rPr>
          <w:rFonts w:ascii="Cambria" w:eastAsia="Times New Roman" w:hAnsi="Cambria" w:cs="Times New Roman"/>
          <w:b/>
          <w:lang w:val="cs-CZ"/>
        </w:rPr>
        <w:t xml:space="preserve">BIBLIOGRAFÍA: </w:t>
      </w:r>
    </w:p>
    <w:p w14:paraId="1CF8C0F8" w14:textId="77777777" w:rsidR="00AC2656" w:rsidRPr="00AC2656" w:rsidRDefault="00AC2656" w:rsidP="00AC2656">
      <w:pPr>
        <w:pStyle w:val="Textpoznpodarou"/>
        <w:spacing w:line="360" w:lineRule="auto"/>
        <w:jc w:val="both"/>
      </w:pPr>
      <w:r w:rsidRPr="00AC2656">
        <w:t xml:space="preserve">CAMPILLOS LLANOS, L. (2014), “Análisis de errores pragmático-discursivos en un corpus oral de español como lengua extranjera”, Círculo de Lingüística Aplicada a la Comunicación, 58, 23-59, Universidad Complutense de Madrid. </w:t>
      </w:r>
    </w:p>
    <w:p w14:paraId="62442CCD" w14:textId="23EE9935" w:rsidR="00195E37" w:rsidRPr="00AC2656" w:rsidRDefault="00AC2656" w:rsidP="00AC2656">
      <w:pPr>
        <w:spacing w:line="360" w:lineRule="auto"/>
        <w:jc w:val="both"/>
      </w:pPr>
      <w:r w:rsidRPr="00AC2656">
        <w:t xml:space="preserve">FERNÁNDEZ, S. (1997), </w:t>
      </w:r>
      <w:r w:rsidRPr="00AC2656">
        <w:rPr>
          <w:i/>
        </w:rPr>
        <w:t>Interlengua y análisis de errores en el aprendizaje del español como lengua extranjera</w:t>
      </w:r>
      <w:r w:rsidRPr="00AC2656">
        <w:t>, Madrid, Edelsa</w:t>
      </w:r>
      <w:r>
        <w:t>.</w:t>
      </w:r>
    </w:p>
    <w:p w14:paraId="5A9EBFD6" w14:textId="77777777" w:rsidR="00AC2656" w:rsidRPr="00AC2656" w:rsidRDefault="00AC2656" w:rsidP="00AC2656">
      <w:pPr>
        <w:spacing w:line="360" w:lineRule="auto"/>
        <w:jc w:val="both"/>
        <w:rPr>
          <w:lang w:val="es-ES"/>
        </w:rPr>
      </w:pPr>
      <w:r w:rsidRPr="00AC2656">
        <w:rPr>
          <w:lang w:val="es-ES"/>
        </w:rPr>
        <w:lastRenderedPageBreak/>
        <w:t xml:space="preserve">FERNÁNDEZ JÓDAR, R. (2007), </w:t>
      </w:r>
      <w:r w:rsidRPr="00AC2656">
        <w:rPr>
          <w:i/>
          <w:iCs/>
          <w:lang w:val="es-ES"/>
        </w:rPr>
        <w:t>Análisis de errores léxicos, morfosintácticos y gráficos en la lengua escrita de los aprendices polacos de español</w:t>
      </w:r>
      <w:r w:rsidRPr="00AC2656">
        <w:rPr>
          <w:lang w:val="es-ES"/>
        </w:rPr>
        <w:t xml:space="preserve"> (tesis doctoral), Universidad Adam Michiewicz, Biblioteca Virtual redELE, nº 4. </w:t>
      </w:r>
    </w:p>
    <w:p w14:paraId="2EDBAE44" w14:textId="77777777" w:rsidR="00AC2656" w:rsidRDefault="00AC2656" w:rsidP="00AC2656">
      <w:pPr>
        <w:pStyle w:val="Textpoznpodarou"/>
        <w:spacing w:line="360" w:lineRule="auto"/>
        <w:jc w:val="both"/>
      </w:pPr>
      <w:r w:rsidRPr="00AC2656">
        <w:t xml:space="preserve">PALAPANIDI, K. (2010), “Los errores léxicos intralinguales semánticos en la producción escrita de los aprendientes griegos de español”. Revista Nebrija de Lingüística Aplicada, vol. 5, nº1. </w:t>
      </w:r>
    </w:p>
    <w:p w14:paraId="052C0E34" w14:textId="059ABB66" w:rsidR="00CB14F4" w:rsidRPr="00CB14F4" w:rsidRDefault="00CB14F4" w:rsidP="00AC2656">
      <w:pPr>
        <w:pStyle w:val="Textpoznpodarou"/>
        <w:spacing w:line="360" w:lineRule="auto"/>
        <w:jc w:val="both"/>
      </w:pPr>
      <w:r w:rsidRPr="00CB14F4">
        <w:t xml:space="preserve">SANTOS GARGALLO, I. (2004), “El análisis de errores en la interlengua del hablante no nativo”, en SÁNCHEZ LOBATO, Jesús et al. (2004), </w:t>
      </w:r>
      <w:r w:rsidRPr="00CB14F4">
        <w:rPr>
          <w:i/>
        </w:rPr>
        <w:t>Vademécum para la formación de profesores. Enseñar español como segunda lengua (L2)/lengua extranjera (LE)</w:t>
      </w:r>
      <w:r w:rsidRPr="00CB14F4">
        <w:t>, Madrid, S.A. Sociedad General Española de Librería</w:t>
      </w:r>
      <w:r>
        <w:t>.</w:t>
      </w:r>
    </w:p>
    <w:p w14:paraId="22D610E3" w14:textId="77777777" w:rsidR="00AC2656" w:rsidRPr="00AC2656" w:rsidRDefault="00AC2656" w:rsidP="00AC2656">
      <w:pPr>
        <w:spacing w:line="360" w:lineRule="auto"/>
        <w:jc w:val="both"/>
        <w:rPr>
          <w:lang w:val="es-ES"/>
        </w:rPr>
      </w:pPr>
      <w:r w:rsidRPr="00AC2656">
        <w:rPr>
          <w:lang w:val="es-ES"/>
        </w:rPr>
        <w:t xml:space="preserve">SKJÆR, S. (2005), </w:t>
      </w:r>
      <w:r w:rsidRPr="00AC2656">
        <w:rPr>
          <w:i/>
          <w:iCs/>
          <w:lang w:val="es-ES"/>
        </w:rPr>
        <w:t>El análisis de errores y su impacto en la comunicación en textos escritos por alumnos noruegos en su examen final del Bachillerato</w:t>
      </w:r>
      <w:r w:rsidRPr="00AC2656">
        <w:rPr>
          <w:lang w:val="es-ES"/>
        </w:rPr>
        <w:t xml:space="preserve"> (memoria de máster), Universidad de Nebrija, Biblioteca Virtual redELE, nº 3.</w:t>
      </w:r>
    </w:p>
    <w:p w14:paraId="291EEF7B" w14:textId="13784F9D" w:rsidR="00AC2656" w:rsidRPr="00AC2656" w:rsidRDefault="00AC2656" w:rsidP="00AC2656">
      <w:pPr>
        <w:pStyle w:val="Textpoznpodarou"/>
        <w:spacing w:line="360" w:lineRule="auto"/>
        <w:jc w:val="both"/>
      </w:pPr>
      <w:r w:rsidRPr="00AC2656">
        <w:t xml:space="preserve">VÁZQUEZ, G. (1999), </w:t>
      </w:r>
      <w:r w:rsidRPr="00AC2656">
        <w:rPr>
          <w:i/>
        </w:rPr>
        <w:t>¿Errores? ¡Sin falta!</w:t>
      </w:r>
      <w:r w:rsidRPr="00AC2656">
        <w:t>, Madrid, Edelsa</w:t>
      </w:r>
      <w:r>
        <w:t>.</w:t>
      </w:r>
    </w:p>
    <w:p w14:paraId="53993E1B" w14:textId="77777777" w:rsidR="00AC2656" w:rsidRPr="00AC2656" w:rsidRDefault="00AC2656" w:rsidP="00AC2656">
      <w:pPr>
        <w:spacing w:line="360" w:lineRule="auto"/>
        <w:jc w:val="both"/>
        <w:rPr>
          <w:rFonts w:ascii="Cambria" w:hAnsi="Cambria"/>
          <w:b/>
        </w:rPr>
      </w:pPr>
    </w:p>
    <w:p w14:paraId="7F0646EB" w14:textId="77777777" w:rsidR="00AC2656" w:rsidRPr="00195E37" w:rsidRDefault="00AC2656" w:rsidP="0069452F">
      <w:pPr>
        <w:spacing w:line="360" w:lineRule="auto"/>
        <w:jc w:val="both"/>
        <w:rPr>
          <w:rFonts w:ascii="Cambria" w:hAnsi="Cambria"/>
          <w:b/>
        </w:rPr>
      </w:pPr>
    </w:p>
    <w:p w14:paraId="3A528F31" w14:textId="7C725076" w:rsidR="00F534DD" w:rsidRPr="00824C1F" w:rsidRDefault="00F534DD" w:rsidP="00CA0CBC">
      <w:pPr>
        <w:spacing w:line="360" w:lineRule="auto"/>
        <w:jc w:val="both"/>
        <w:rPr>
          <w:rFonts w:ascii="Cambria" w:hAnsi="Cambria"/>
        </w:rPr>
      </w:pPr>
    </w:p>
    <w:p w14:paraId="3D02BAF1" w14:textId="77777777" w:rsidR="00D65A5C" w:rsidRPr="00F32098" w:rsidRDefault="00D65A5C" w:rsidP="00CA0CBC">
      <w:pPr>
        <w:spacing w:line="360" w:lineRule="auto"/>
        <w:jc w:val="both"/>
        <w:rPr>
          <w:rFonts w:ascii="Cambria" w:hAnsi="Cambria"/>
        </w:rPr>
      </w:pPr>
    </w:p>
    <w:p w14:paraId="21088251" w14:textId="0798AA25" w:rsidR="00EC670B" w:rsidRPr="006E49E1" w:rsidRDefault="00EC670B" w:rsidP="00CA0CBC">
      <w:pPr>
        <w:spacing w:line="360" w:lineRule="auto"/>
        <w:jc w:val="both"/>
        <w:rPr>
          <w:rFonts w:ascii="Cambria" w:hAnsi="Cambria"/>
        </w:rPr>
      </w:pPr>
      <w:r>
        <w:rPr>
          <w:rFonts w:ascii="Cambria" w:hAnsi="Cambria"/>
        </w:rPr>
        <w:t xml:space="preserve"> </w:t>
      </w:r>
      <w:r w:rsidR="001C714B">
        <w:rPr>
          <w:rFonts w:ascii="Cambria" w:hAnsi="Cambria"/>
        </w:rPr>
        <w:t xml:space="preserve"> </w:t>
      </w:r>
    </w:p>
    <w:sectPr w:rsidR="00EC670B" w:rsidRPr="006E49E1" w:rsidSect="00982E3F">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18-01-15T16:50:00Z" w:initials="u">
    <w:p w14:paraId="5735105E" w14:textId="334AD341" w:rsidR="005B2EB9" w:rsidRPr="005B2EB9" w:rsidRDefault="005B2EB9">
      <w:pPr>
        <w:pStyle w:val="Textkomente"/>
        <w:rPr>
          <w:lang w:val="it-IT"/>
        </w:rPr>
      </w:pPr>
      <w:r>
        <w:rPr>
          <w:rStyle w:val="Odkaznakoment"/>
        </w:rPr>
        <w:annotationRef/>
      </w:r>
      <w:r>
        <w:t xml:space="preserve">Se la tassonomia ti serve per </w:t>
      </w:r>
      <w:r w:rsidRPr="00220FCA">
        <w:rPr>
          <w:b/>
        </w:rPr>
        <w:t>descrivere</w:t>
      </w:r>
      <w:r>
        <w:t xml:space="preserve"> l’errore, perché includere questi due criteri che invece servono a indagarne le cause? Non si rischia di confondere i due piani (descrittivo e esplicativo)? Forse alcuni casi problematici possono essere risolti in base all</w:t>
      </w:r>
      <w:r>
        <w:rPr>
          <w:lang w:val="it-IT"/>
        </w:rPr>
        <w:t>’identificazione della possibile causa.</w:t>
      </w:r>
    </w:p>
  </w:comment>
  <w:comment w:id="2" w:author="user" w:date="2018-01-15T16:32:00Z" w:initials="u">
    <w:p w14:paraId="2E53FE8E" w14:textId="23A8285A" w:rsidR="00220FCA" w:rsidRDefault="00220FCA" w:rsidP="00220FCA">
      <w:pPr>
        <w:rPr>
          <w:lang w:val="it-IT"/>
        </w:rPr>
      </w:pPr>
      <w:r>
        <w:rPr>
          <w:rStyle w:val="Odkaznakoment"/>
        </w:rPr>
        <w:annotationRef/>
      </w:r>
      <w:r>
        <w:rPr>
          <w:lang w:val="it-IT"/>
        </w:rPr>
        <w:t>È prevista anche una statistica delle occorrenze delle tipologie degli errori</w:t>
      </w:r>
      <w:r w:rsidR="00D95B3A">
        <w:rPr>
          <w:lang w:val="it-IT"/>
        </w:rPr>
        <w:t>, soprattutto per distinguere gli errori sistematici da quelli casuali</w:t>
      </w:r>
      <w:r>
        <w:rPr>
          <w:lang w:val="it-IT"/>
        </w:rPr>
        <w:t>? Se sì, questa sarà osservata sui singoli livelli di conoscenza della L2</w:t>
      </w:r>
      <w:r w:rsidR="00FF357F">
        <w:rPr>
          <w:lang w:val="it-IT"/>
        </w:rPr>
        <w:t xml:space="preserve"> (quindi sia trasversalmente che longitudinalmente)</w:t>
      </w:r>
      <w:r>
        <w:rPr>
          <w:lang w:val="it-IT"/>
        </w:rPr>
        <w:t xml:space="preserve">? </w:t>
      </w:r>
    </w:p>
    <w:p w14:paraId="2498C53C" w14:textId="13D35AED" w:rsidR="00220FCA" w:rsidRPr="00220FCA" w:rsidRDefault="00220FCA">
      <w:pPr>
        <w:pStyle w:val="Textkomente"/>
        <w:rPr>
          <w:lang w:val="it-IT"/>
        </w:rPr>
      </w:pPr>
    </w:p>
  </w:comment>
  <w:comment w:id="3" w:author="user" w:date="2018-01-15T16:30:00Z" w:initials="u">
    <w:p w14:paraId="5C1F6017" w14:textId="77777777" w:rsidR="00220FCA" w:rsidRDefault="00220FCA" w:rsidP="00220FCA">
      <w:pPr>
        <w:rPr>
          <w:lang w:val="it-IT"/>
        </w:rPr>
      </w:pPr>
      <w:r>
        <w:rPr>
          <w:rStyle w:val="Odkaznakoment"/>
        </w:rPr>
        <w:annotationRef/>
      </w:r>
      <w:r>
        <w:rPr>
          <w:lang w:val="it-IT"/>
        </w:rPr>
        <w:t>Dalle tue parole capisco che sei partita da una tassonomia consolidata e al suo interno hai posizionato gli errori commessi dagli studenti cechi e slovacchi. Si tratta di una tassonomia precostituita che mette in rilievo gli errori che gli apprendenti di una L1 possono produrre per la L2 (nel tuo caso lo spagnolo).</w:t>
      </w:r>
    </w:p>
    <w:p w14:paraId="487128BD" w14:textId="6B0CBB7F" w:rsidR="00220FCA" w:rsidRDefault="00220FCA" w:rsidP="00220FCA">
      <w:pPr>
        <w:pStyle w:val="Textkomente"/>
      </w:pPr>
      <w:r>
        <w:rPr>
          <w:lang w:val="it-IT"/>
        </w:rPr>
        <w:t>Ma poiché obiettivo della tua tesi è analizzare i testi di uno specifico gruppo di apprendenti (cechi e sclovacchi) perché non sei partita dal tuo corpus e da quello rilevare le varie categorie /classificazioni di errori lessicali</w:t>
      </w:r>
      <w:r w:rsidR="00CE57A4">
        <w:rPr>
          <w:lang w:val="it-IT"/>
        </w:rPr>
        <w:t xml:space="preserve"> possibili</w:t>
      </w:r>
      <w:r>
        <w:rPr>
          <w:lang w:val="it-IT"/>
        </w:rPr>
        <w:t>? Questo potrebbe risolvere il problema dei casi ambigui che, in base alla loro descrizione, potrebbero ricadere su più categorie contemporaneamente.</w:t>
      </w:r>
      <w:r w:rsidR="00CE57A4">
        <w:rPr>
          <w:lang w:val="it-IT"/>
        </w:rPr>
        <w:t xml:space="preserve"> E non potrebbero essere proprio i casi ambigui, alla fine della tua analisi, a indicare quegli errrori lessicali “più tipici” per gli apprendenti cechi (nel senso che può venire fuori che sono causati  - anche - da prestiti o calchi)? Oppure non potrebbero alla fine aiutare a rilevare dei specifici comportamenti e/o strategie d’apprendimento?</w:t>
      </w:r>
    </w:p>
  </w:comment>
  <w:comment w:id="4" w:author="user" w:date="2018-01-15T16:33:00Z" w:initials="u">
    <w:p w14:paraId="2CBF0CDA" w14:textId="77777777" w:rsidR="00F13370" w:rsidRDefault="00F13370" w:rsidP="00F13370">
      <w:pPr>
        <w:rPr>
          <w:lang w:val="it-IT"/>
        </w:rPr>
      </w:pPr>
      <w:r>
        <w:rPr>
          <w:rStyle w:val="Odkaznakoment"/>
        </w:rPr>
        <w:annotationRef/>
      </w:r>
      <w:r>
        <w:rPr>
          <w:lang w:val="it-IT"/>
        </w:rPr>
        <w:t>Il riferimento agli esempi forse potrebbe essere più specifico, usando per ogni esempio un codice che individua il testo-fonte</w:t>
      </w:r>
    </w:p>
    <w:p w14:paraId="4D8ADC7C" w14:textId="63396AB2" w:rsidR="00F13370" w:rsidRPr="00F13370" w:rsidRDefault="00F13370">
      <w:pPr>
        <w:pStyle w:val="Textkomente"/>
        <w:rPr>
          <w:lang w:val="it-IT"/>
        </w:rPr>
      </w:pPr>
    </w:p>
  </w:comment>
  <w:comment w:id="5" w:author="user" w:date="2018-01-15T16:34:00Z" w:initials="u">
    <w:p w14:paraId="6DC6F26A" w14:textId="77777777" w:rsidR="00F13370" w:rsidRDefault="00F13370" w:rsidP="00F13370">
      <w:pPr>
        <w:rPr>
          <w:lang w:val="it-IT"/>
        </w:rPr>
      </w:pPr>
      <w:r>
        <w:rPr>
          <w:rStyle w:val="Odkaznakoment"/>
        </w:rPr>
        <w:annotationRef/>
      </w:r>
      <w:r>
        <w:rPr>
          <w:lang w:val="it-IT"/>
        </w:rPr>
        <w:t xml:space="preserve">Quando parli di possibili L3, citi solo inglese, francese e spagnolo. Perché? Hai fatto una analisi sociolinguistica degli studenti per attestare che le L3 siano solo quelle da te citate oppure si tratta di una tua selezione </w:t>
      </w:r>
      <w:r w:rsidRPr="00DF32FB">
        <w:rPr>
          <w:i/>
          <w:lang w:val="it-IT"/>
        </w:rPr>
        <w:t>a priori</w:t>
      </w:r>
      <w:r>
        <w:rPr>
          <w:lang w:val="it-IT"/>
        </w:rPr>
        <w:t>, cioè “studenti di L1 ceca e slovacca con L3 inglese, francese, italiano”?</w:t>
      </w:r>
    </w:p>
    <w:p w14:paraId="5A4C74D1" w14:textId="422A59E1" w:rsidR="00F13370" w:rsidRPr="00F13370" w:rsidRDefault="00F13370">
      <w:pPr>
        <w:pStyle w:val="Textkomente"/>
        <w:rPr>
          <w:lang w:val="it-IT"/>
        </w:rPr>
      </w:pPr>
    </w:p>
  </w:comment>
  <w:comment w:id="6" w:author="user" w:date="2018-01-15T16:35:00Z" w:initials="u">
    <w:p w14:paraId="5B1C35CD" w14:textId="6448DC87" w:rsidR="00F13370" w:rsidRDefault="00F13370">
      <w:pPr>
        <w:pStyle w:val="Textkomente"/>
      </w:pPr>
      <w:r>
        <w:rPr>
          <w:rStyle w:val="Odkaznakoment"/>
        </w:rPr>
        <w:annotationRef/>
      </w:r>
    </w:p>
  </w:comment>
  <w:comment w:id="7" w:author="user" w:date="2018-01-15T16:35:00Z" w:initials="u">
    <w:p w14:paraId="314A651B" w14:textId="77777777" w:rsidR="00F13370" w:rsidRDefault="00F13370" w:rsidP="00F13370">
      <w:pPr>
        <w:rPr>
          <w:lang w:val="it-IT"/>
        </w:rPr>
      </w:pPr>
      <w:r>
        <w:rPr>
          <w:rStyle w:val="Odkaznakoment"/>
        </w:rPr>
        <w:annotationRef/>
      </w:r>
      <w:r w:rsidRPr="00DF32FB">
        <w:rPr>
          <w:i/>
          <w:lang w:val="it-IT"/>
        </w:rPr>
        <w:t>Dumplings</w:t>
      </w:r>
      <w:r>
        <w:rPr>
          <w:lang w:val="it-IT"/>
        </w:rPr>
        <w:t xml:space="preserve"> è prestito non adattato; </w:t>
      </w:r>
      <w:r w:rsidRPr="00DF32FB">
        <w:rPr>
          <w:i/>
          <w:lang w:val="it-IT"/>
        </w:rPr>
        <w:t>remover</w:t>
      </w:r>
      <w:r>
        <w:rPr>
          <w:lang w:val="it-IT"/>
        </w:rPr>
        <w:t xml:space="preserve"> o </w:t>
      </w:r>
      <w:r w:rsidRPr="00DF32FB">
        <w:rPr>
          <w:i/>
          <w:lang w:val="it-IT"/>
        </w:rPr>
        <w:t>huomo</w:t>
      </w:r>
      <w:r>
        <w:rPr>
          <w:lang w:val="it-IT"/>
        </w:rPr>
        <w:t>, per esempio, sembrano adattati. Perché non suddividere ulteriormente questa categoria?</w:t>
      </w:r>
    </w:p>
    <w:p w14:paraId="5A4105D3" w14:textId="0B89673E" w:rsidR="00F13370" w:rsidRDefault="00F13370">
      <w:pPr>
        <w:pStyle w:val="Textkomente"/>
      </w:pPr>
    </w:p>
  </w:comment>
  <w:comment w:id="8" w:author="user" w:date="2018-01-15T16:55:00Z" w:initials="u">
    <w:p w14:paraId="17EEA2C1" w14:textId="7688E0FB" w:rsidR="00D95B3A" w:rsidRDefault="00D95B3A">
      <w:pPr>
        <w:pStyle w:val="Textkomente"/>
      </w:pPr>
      <w:r>
        <w:rPr>
          <w:rStyle w:val="Odkaznakoment"/>
        </w:rPr>
        <w:annotationRef/>
      </w:r>
      <w:r>
        <w:t>Se si considera il criterio d’uso (componente pragmática), sì.</w:t>
      </w:r>
    </w:p>
    <w:p w14:paraId="447301E4" w14:textId="77777777" w:rsidR="00D95B3A" w:rsidRDefault="00D95B3A">
      <w:pPr>
        <w:pStyle w:val="Textkomente"/>
      </w:pPr>
    </w:p>
  </w:comment>
  <w:comment w:id="9" w:author="user" w:date="2018-01-15T16:36:00Z" w:initials="u">
    <w:p w14:paraId="0E157D66" w14:textId="633FEEAD" w:rsidR="00F13370" w:rsidRDefault="00F13370">
      <w:pPr>
        <w:pStyle w:val="Textkomente"/>
      </w:pPr>
      <w:r>
        <w:rPr>
          <w:rStyle w:val="Odkaznakoment"/>
        </w:rPr>
        <w:annotationRef/>
      </w:r>
      <w:r>
        <w:t>Forse sì, se per riconoscere l’errorre si considera il criterio dell’appropriatezza?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35105E" w15:done="0"/>
  <w15:commentEx w15:paraId="2498C53C" w15:done="0"/>
  <w15:commentEx w15:paraId="487128BD" w15:done="0"/>
  <w15:commentEx w15:paraId="4D8ADC7C" w15:done="0"/>
  <w15:commentEx w15:paraId="5A4C74D1" w15:done="0"/>
  <w15:commentEx w15:paraId="5B1C35CD" w15:done="0"/>
  <w15:commentEx w15:paraId="5A4105D3" w15:paraIdParent="5B1C35CD" w15:done="0"/>
  <w15:commentEx w15:paraId="447301E4" w15:done="0"/>
  <w15:commentEx w15:paraId="0E157D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DAFBB" w14:textId="77777777" w:rsidR="00C77ECD" w:rsidRDefault="00C77ECD" w:rsidP="00C25F99">
      <w:r>
        <w:separator/>
      </w:r>
    </w:p>
  </w:endnote>
  <w:endnote w:type="continuationSeparator" w:id="0">
    <w:p w14:paraId="0AAEA124" w14:textId="77777777" w:rsidR="00C77ECD" w:rsidRDefault="00C77ECD" w:rsidP="00C2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E204B" w14:textId="77777777" w:rsidR="00C77ECD" w:rsidRDefault="00C77ECD" w:rsidP="00C25F99">
      <w:r>
        <w:separator/>
      </w:r>
    </w:p>
  </w:footnote>
  <w:footnote w:type="continuationSeparator" w:id="0">
    <w:p w14:paraId="2D29A532" w14:textId="77777777" w:rsidR="00C77ECD" w:rsidRDefault="00C77ECD" w:rsidP="00C25F99">
      <w:r>
        <w:continuationSeparator/>
      </w:r>
    </w:p>
  </w:footnote>
  <w:footnote w:id="1">
    <w:p w14:paraId="1D1086CB" w14:textId="611FDF93" w:rsidR="00195E37" w:rsidRPr="00443DDC" w:rsidRDefault="00195E37" w:rsidP="00443DDC">
      <w:pPr>
        <w:pStyle w:val="Textpoznpodarou"/>
        <w:jc w:val="both"/>
        <w:rPr>
          <w:sz w:val="20"/>
          <w:szCs w:val="20"/>
        </w:rPr>
      </w:pPr>
      <w:r>
        <w:rPr>
          <w:rStyle w:val="Znakapoznpodarou"/>
        </w:rPr>
        <w:footnoteRef/>
      </w:r>
      <w:r>
        <w:t xml:space="preserve"> </w:t>
      </w:r>
      <w:r w:rsidRPr="00443DDC">
        <w:rPr>
          <w:sz w:val="20"/>
          <w:szCs w:val="20"/>
        </w:rPr>
        <w:t xml:space="preserve">El criterio estratégico describe las estrategias superficiales que se reconocen en los errores como la omisión, la adición, la yuxtaposición, la falsa colocación o la falsa selección. Véase Vázquez (1999) y Santos Gargallo (2004). </w:t>
      </w:r>
    </w:p>
  </w:footnote>
  <w:footnote w:id="2">
    <w:p w14:paraId="2DE26F81" w14:textId="375D8A74" w:rsidR="00195E37" w:rsidRPr="00443DDC" w:rsidRDefault="00195E37" w:rsidP="00443DDC">
      <w:pPr>
        <w:pStyle w:val="Textpoznpodarou"/>
        <w:jc w:val="both"/>
        <w:rPr>
          <w:sz w:val="20"/>
          <w:szCs w:val="20"/>
        </w:rPr>
      </w:pPr>
      <w:r>
        <w:rPr>
          <w:rStyle w:val="Znakapoznpodarou"/>
        </w:rPr>
        <w:footnoteRef/>
      </w:r>
      <w:r>
        <w:t xml:space="preserve"> </w:t>
      </w:r>
      <w:r w:rsidRPr="00443DDC">
        <w:rPr>
          <w:sz w:val="20"/>
          <w:szCs w:val="20"/>
        </w:rPr>
        <w:t>El criterio etiológico se centra en las interferencias y en la distinción entre los errores interlinguales (producto de la interferencia con la lengua materna o con otras L3) y los errores intralinguales (resultado del conflicto interno de las reglas de la L2). Véase Palapanidi (2010) y Vázquez (</w:t>
      </w:r>
      <w:r w:rsidRPr="00443DDC">
        <w:rPr>
          <w:i/>
          <w:sz w:val="20"/>
          <w:szCs w:val="20"/>
        </w:rPr>
        <w:t>ibid.</w:t>
      </w:r>
      <w:r w:rsidRPr="00443DDC">
        <w:rPr>
          <w:sz w:val="20"/>
          <w:szCs w:val="20"/>
        </w:rPr>
        <w:t>).</w:t>
      </w:r>
    </w:p>
  </w:footnote>
  <w:footnote w:id="3">
    <w:p w14:paraId="5962F761" w14:textId="473FB0C9" w:rsidR="00195E37" w:rsidRPr="006364D3" w:rsidRDefault="00195E37" w:rsidP="006364D3">
      <w:pPr>
        <w:pStyle w:val="Textpoznpodarou"/>
        <w:jc w:val="both"/>
        <w:rPr>
          <w:sz w:val="20"/>
          <w:szCs w:val="20"/>
        </w:rPr>
      </w:pPr>
      <w:r>
        <w:rPr>
          <w:rStyle w:val="Znakapoznpodarou"/>
        </w:rPr>
        <w:footnoteRef/>
      </w:r>
      <w:r>
        <w:t xml:space="preserve"> </w:t>
      </w:r>
      <w:r w:rsidRPr="006364D3">
        <w:rPr>
          <w:sz w:val="20"/>
          <w:szCs w:val="20"/>
        </w:rPr>
        <w:t xml:space="preserve">El criterio explicativo se refiere a los mecanismos psicolingüísticos que entran en juego cuando los estudiantes cometen errores; por ejemplo, la analogía, la hipercorrección, la neutralización o la reestructuración, entre otros. Véase Fernández (1997). </w:t>
      </w:r>
    </w:p>
  </w:footnote>
  <w:footnote w:id="4">
    <w:p w14:paraId="10A60A39" w14:textId="0A11C97D" w:rsidR="00195E37" w:rsidRPr="00860516" w:rsidRDefault="00195E37" w:rsidP="00860516">
      <w:pPr>
        <w:pStyle w:val="Textpoznpodarou"/>
        <w:jc w:val="both"/>
        <w:rPr>
          <w:sz w:val="20"/>
          <w:szCs w:val="20"/>
        </w:rPr>
      </w:pPr>
      <w:r>
        <w:rPr>
          <w:rStyle w:val="Znakapoznpodarou"/>
        </w:rPr>
        <w:footnoteRef/>
      </w:r>
      <w:r>
        <w:t xml:space="preserve"> </w:t>
      </w:r>
      <w:r w:rsidRPr="00860516">
        <w:rPr>
          <w:sz w:val="20"/>
          <w:szCs w:val="20"/>
        </w:rPr>
        <w:t xml:space="preserve">El criterio pragmático mide el grado de pertinencia de los errores con respecto a la situación comunicativa y la norma pragmática de la lengua en cuestión. Véase Campillos Llanos (2014). </w:t>
      </w:r>
    </w:p>
  </w:footnote>
  <w:footnote w:id="5">
    <w:p w14:paraId="042F4F00" w14:textId="5E5E7771" w:rsidR="00195E37" w:rsidRPr="00860516" w:rsidRDefault="00195E37" w:rsidP="00860516">
      <w:pPr>
        <w:pStyle w:val="Textpoznpodarou"/>
        <w:jc w:val="both"/>
        <w:rPr>
          <w:sz w:val="20"/>
          <w:szCs w:val="20"/>
        </w:rPr>
      </w:pPr>
      <w:r>
        <w:rPr>
          <w:rStyle w:val="Znakapoznpodarou"/>
        </w:rPr>
        <w:footnoteRef/>
      </w:r>
      <w:r>
        <w:t xml:space="preserve"> </w:t>
      </w:r>
      <w:r w:rsidRPr="00860516">
        <w:rPr>
          <w:sz w:val="20"/>
          <w:szCs w:val="20"/>
        </w:rPr>
        <w:t>El criterio comunicativo analiza el grado de distorsión, dificultad o distracción de la comunicación a partir de los errores. Véase Skj</w:t>
      </w:r>
      <w:r w:rsidRPr="00860516">
        <w:rPr>
          <w:rFonts w:ascii="Cambria" w:hAnsi="Cambria"/>
          <w:sz w:val="20"/>
          <w:szCs w:val="20"/>
        </w:rPr>
        <w:t>æ</w:t>
      </w:r>
      <w:r w:rsidRPr="00860516">
        <w:rPr>
          <w:sz w:val="20"/>
          <w:szCs w:val="20"/>
        </w:rPr>
        <w:t xml:space="preserve">r (2005). </w:t>
      </w:r>
    </w:p>
  </w:footnote>
  <w:footnote w:id="6">
    <w:p w14:paraId="323907D9" w14:textId="2E354E44" w:rsidR="00195E37" w:rsidRPr="00EC670B" w:rsidRDefault="00195E37" w:rsidP="00EC670B">
      <w:pPr>
        <w:pStyle w:val="Textpoznpodarou"/>
        <w:jc w:val="both"/>
        <w:rPr>
          <w:sz w:val="20"/>
          <w:szCs w:val="20"/>
        </w:rPr>
      </w:pPr>
      <w:r>
        <w:rPr>
          <w:rStyle w:val="Znakapoznpodarou"/>
        </w:rPr>
        <w:footnoteRef/>
      </w:r>
      <w:r>
        <w:t xml:space="preserve"> </w:t>
      </w:r>
      <w:r w:rsidRPr="00EC670B">
        <w:rPr>
          <w:sz w:val="20"/>
          <w:szCs w:val="20"/>
        </w:rPr>
        <w:t>Las formas erróneas se indican en cursiva y las correcciones, entre paré</w:t>
      </w:r>
      <w:r>
        <w:rPr>
          <w:sz w:val="20"/>
          <w:szCs w:val="20"/>
        </w:rPr>
        <w:t xml:space="preserve">ntesis. Si los ejemplos presentan otros errores que no son léxicos, se indicarán con un asterisco. </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BC"/>
    <w:rsid w:val="0000267B"/>
    <w:rsid w:val="00024E84"/>
    <w:rsid w:val="00033DA1"/>
    <w:rsid w:val="00036FCF"/>
    <w:rsid w:val="00056865"/>
    <w:rsid w:val="000738F7"/>
    <w:rsid w:val="00093184"/>
    <w:rsid w:val="000A6BF3"/>
    <w:rsid w:val="000B168F"/>
    <w:rsid w:val="000E04F9"/>
    <w:rsid w:val="000E7729"/>
    <w:rsid w:val="0016080F"/>
    <w:rsid w:val="00167249"/>
    <w:rsid w:val="001778A8"/>
    <w:rsid w:val="00192644"/>
    <w:rsid w:val="00195E37"/>
    <w:rsid w:val="001C3353"/>
    <w:rsid w:val="001C714B"/>
    <w:rsid w:val="001E6CE9"/>
    <w:rsid w:val="001F7F88"/>
    <w:rsid w:val="002059F0"/>
    <w:rsid w:val="00220FCA"/>
    <w:rsid w:val="002474F0"/>
    <w:rsid w:val="0025210F"/>
    <w:rsid w:val="00280C61"/>
    <w:rsid w:val="00291C0C"/>
    <w:rsid w:val="002A5B57"/>
    <w:rsid w:val="002D303E"/>
    <w:rsid w:val="003275A8"/>
    <w:rsid w:val="003671EF"/>
    <w:rsid w:val="0037159E"/>
    <w:rsid w:val="00377F6E"/>
    <w:rsid w:val="003850C9"/>
    <w:rsid w:val="00393DE7"/>
    <w:rsid w:val="003B0386"/>
    <w:rsid w:val="003E584D"/>
    <w:rsid w:val="00430704"/>
    <w:rsid w:val="00443DDC"/>
    <w:rsid w:val="004524DA"/>
    <w:rsid w:val="00456F72"/>
    <w:rsid w:val="00460E1F"/>
    <w:rsid w:val="004757A7"/>
    <w:rsid w:val="004A4ABF"/>
    <w:rsid w:val="004B1259"/>
    <w:rsid w:val="004C66E3"/>
    <w:rsid w:val="004F7431"/>
    <w:rsid w:val="005056BD"/>
    <w:rsid w:val="005119D7"/>
    <w:rsid w:val="00536E9A"/>
    <w:rsid w:val="00553AE5"/>
    <w:rsid w:val="00555B9E"/>
    <w:rsid w:val="005564EF"/>
    <w:rsid w:val="005760CD"/>
    <w:rsid w:val="00587C30"/>
    <w:rsid w:val="0059778E"/>
    <w:rsid w:val="005B2EB9"/>
    <w:rsid w:val="005C52A0"/>
    <w:rsid w:val="005D6AAD"/>
    <w:rsid w:val="005F3E96"/>
    <w:rsid w:val="006135E7"/>
    <w:rsid w:val="00621487"/>
    <w:rsid w:val="00635AC5"/>
    <w:rsid w:val="006364D3"/>
    <w:rsid w:val="00644470"/>
    <w:rsid w:val="00670F3A"/>
    <w:rsid w:val="00686827"/>
    <w:rsid w:val="0069452F"/>
    <w:rsid w:val="006A3093"/>
    <w:rsid w:val="006B25E9"/>
    <w:rsid w:val="006B6731"/>
    <w:rsid w:val="006E49E1"/>
    <w:rsid w:val="00720FBA"/>
    <w:rsid w:val="00784125"/>
    <w:rsid w:val="00791BFA"/>
    <w:rsid w:val="007C7AB4"/>
    <w:rsid w:val="007E0B24"/>
    <w:rsid w:val="0080326E"/>
    <w:rsid w:val="00823B6E"/>
    <w:rsid w:val="00824C1F"/>
    <w:rsid w:val="008271AC"/>
    <w:rsid w:val="00840C9F"/>
    <w:rsid w:val="00860516"/>
    <w:rsid w:val="008820A2"/>
    <w:rsid w:val="00894105"/>
    <w:rsid w:val="008A3447"/>
    <w:rsid w:val="008B297A"/>
    <w:rsid w:val="008B4BA7"/>
    <w:rsid w:val="008C1713"/>
    <w:rsid w:val="008F0D41"/>
    <w:rsid w:val="008F1008"/>
    <w:rsid w:val="0092617C"/>
    <w:rsid w:val="009269FA"/>
    <w:rsid w:val="00953738"/>
    <w:rsid w:val="00967E06"/>
    <w:rsid w:val="00973827"/>
    <w:rsid w:val="009821E1"/>
    <w:rsid w:val="00982E3F"/>
    <w:rsid w:val="009D3EA2"/>
    <w:rsid w:val="009D6FDA"/>
    <w:rsid w:val="009D6FEE"/>
    <w:rsid w:val="00A079AC"/>
    <w:rsid w:val="00A22BBC"/>
    <w:rsid w:val="00A2509B"/>
    <w:rsid w:val="00A344CE"/>
    <w:rsid w:val="00AA0350"/>
    <w:rsid w:val="00AC2656"/>
    <w:rsid w:val="00AC6819"/>
    <w:rsid w:val="00AF659C"/>
    <w:rsid w:val="00B361A0"/>
    <w:rsid w:val="00B570A3"/>
    <w:rsid w:val="00B77333"/>
    <w:rsid w:val="00B91558"/>
    <w:rsid w:val="00BC0590"/>
    <w:rsid w:val="00C019A3"/>
    <w:rsid w:val="00C137C5"/>
    <w:rsid w:val="00C215B5"/>
    <w:rsid w:val="00C25F99"/>
    <w:rsid w:val="00C35527"/>
    <w:rsid w:val="00C77ECD"/>
    <w:rsid w:val="00CA0CBC"/>
    <w:rsid w:val="00CA2112"/>
    <w:rsid w:val="00CB14F4"/>
    <w:rsid w:val="00CC110B"/>
    <w:rsid w:val="00CD1BE0"/>
    <w:rsid w:val="00CD3FFD"/>
    <w:rsid w:val="00CD5D83"/>
    <w:rsid w:val="00CE082E"/>
    <w:rsid w:val="00CE57A4"/>
    <w:rsid w:val="00D07B16"/>
    <w:rsid w:val="00D368DB"/>
    <w:rsid w:val="00D65A5C"/>
    <w:rsid w:val="00D772C3"/>
    <w:rsid w:val="00D82189"/>
    <w:rsid w:val="00D95B3A"/>
    <w:rsid w:val="00DA5AB2"/>
    <w:rsid w:val="00DB236B"/>
    <w:rsid w:val="00DF62A7"/>
    <w:rsid w:val="00E34CD6"/>
    <w:rsid w:val="00E46670"/>
    <w:rsid w:val="00E832BB"/>
    <w:rsid w:val="00E85BCB"/>
    <w:rsid w:val="00EC670B"/>
    <w:rsid w:val="00EE0256"/>
    <w:rsid w:val="00EF1AC0"/>
    <w:rsid w:val="00EF36DC"/>
    <w:rsid w:val="00F13370"/>
    <w:rsid w:val="00F23540"/>
    <w:rsid w:val="00F32098"/>
    <w:rsid w:val="00F51681"/>
    <w:rsid w:val="00F52AB6"/>
    <w:rsid w:val="00F534DD"/>
    <w:rsid w:val="00F9244E"/>
    <w:rsid w:val="00F95B95"/>
    <w:rsid w:val="00FA2361"/>
    <w:rsid w:val="00FA3BB2"/>
    <w:rsid w:val="00FA41B6"/>
    <w:rsid w:val="00FB336D"/>
    <w:rsid w:val="00FF357F"/>
    <w:rsid w:val="00FF538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BFD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44470"/>
    <w:pPr>
      <w:spacing w:before="100" w:beforeAutospacing="1" w:after="100" w:afterAutospacing="1"/>
      <w:outlineLvl w:val="2"/>
    </w:pPr>
    <w:rPr>
      <w:rFonts w:ascii="Times" w:hAnsi="Times"/>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C25F99"/>
  </w:style>
  <w:style w:type="character" w:customStyle="1" w:styleId="TextpoznpodarouChar">
    <w:name w:val="Text pozn. pod čarou Char"/>
    <w:basedOn w:val="Standardnpsmoodstavce"/>
    <w:link w:val="Textpoznpodarou"/>
    <w:uiPriority w:val="99"/>
    <w:rsid w:val="00C25F99"/>
  </w:style>
  <w:style w:type="character" w:styleId="Znakapoznpodarou">
    <w:name w:val="footnote reference"/>
    <w:basedOn w:val="Standardnpsmoodstavce"/>
    <w:uiPriority w:val="99"/>
    <w:unhideWhenUsed/>
    <w:rsid w:val="00C25F99"/>
    <w:rPr>
      <w:vertAlign w:val="superscript"/>
    </w:rPr>
  </w:style>
  <w:style w:type="paragraph" w:styleId="Odstavecseseznamem">
    <w:name w:val="List Paragraph"/>
    <w:basedOn w:val="Normln"/>
    <w:uiPriority w:val="34"/>
    <w:qFormat/>
    <w:rsid w:val="008A3447"/>
    <w:pPr>
      <w:ind w:left="720"/>
      <w:contextualSpacing/>
    </w:pPr>
  </w:style>
  <w:style w:type="character" w:styleId="Zvraznn">
    <w:name w:val="Emphasis"/>
    <w:basedOn w:val="Standardnpsmoodstavce"/>
    <w:uiPriority w:val="20"/>
    <w:qFormat/>
    <w:rsid w:val="000E7729"/>
    <w:rPr>
      <w:i/>
      <w:iCs/>
    </w:rPr>
  </w:style>
  <w:style w:type="character" w:customStyle="1" w:styleId="st">
    <w:name w:val="st"/>
    <w:basedOn w:val="Standardnpsmoodstavce"/>
    <w:rsid w:val="000E7729"/>
  </w:style>
  <w:style w:type="character" w:customStyle="1" w:styleId="Nadpis3Char">
    <w:name w:val="Nadpis 3 Char"/>
    <w:basedOn w:val="Standardnpsmoodstavce"/>
    <w:link w:val="Nadpis3"/>
    <w:uiPriority w:val="9"/>
    <w:rsid w:val="00644470"/>
    <w:rPr>
      <w:rFonts w:ascii="Times" w:hAnsi="Times"/>
      <w:b/>
      <w:bCs/>
      <w:sz w:val="27"/>
      <w:szCs w:val="27"/>
    </w:rPr>
  </w:style>
  <w:style w:type="character" w:styleId="Odkaznakoment">
    <w:name w:val="annotation reference"/>
    <w:basedOn w:val="Standardnpsmoodstavce"/>
    <w:uiPriority w:val="99"/>
    <w:semiHidden/>
    <w:unhideWhenUsed/>
    <w:rsid w:val="004524DA"/>
    <w:rPr>
      <w:sz w:val="16"/>
      <w:szCs w:val="16"/>
    </w:rPr>
  </w:style>
  <w:style w:type="paragraph" w:styleId="Textkomente">
    <w:name w:val="annotation text"/>
    <w:basedOn w:val="Normln"/>
    <w:link w:val="TextkomenteChar"/>
    <w:uiPriority w:val="99"/>
    <w:semiHidden/>
    <w:unhideWhenUsed/>
    <w:rsid w:val="004524DA"/>
    <w:rPr>
      <w:sz w:val="20"/>
      <w:szCs w:val="20"/>
    </w:rPr>
  </w:style>
  <w:style w:type="character" w:customStyle="1" w:styleId="TextkomenteChar">
    <w:name w:val="Text komentáře Char"/>
    <w:basedOn w:val="Standardnpsmoodstavce"/>
    <w:link w:val="Textkomente"/>
    <w:uiPriority w:val="99"/>
    <w:semiHidden/>
    <w:rsid w:val="004524DA"/>
    <w:rPr>
      <w:sz w:val="20"/>
      <w:szCs w:val="20"/>
    </w:rPr>
  </w:style>
  <w:style w:type="paragraph" w:styleId="Pedmtkomente">
    <w:name w:val="annotation subject"/>
    <w:basedOn w:val="Textkomente"/>
    <w:next w:val="Textkomente"/>
    <w:link w:val="PedmtkomenteChar"/>
    <w:uiPriority w:val="99"/>
    <w:semiHidden/>
    <w:unhideWhenUsed/>
    <w:rsid w:val="004524DA"/>
    <w:rPr>
      <w:b/>
      <w:bCs/>
    </w:rPr>
  </w:style>
  <w:style w:type="character" w:customStyle="1" w:styleId="PedmtkomenteChar">
    <w:name w:val="Předmět komentáře Char"/>
    <w:basedOn w:val="TextkomenteChar"/>
    <w:link w:val="Pedmtkomente"/>
    <w:uiPriority w:val="99"/>
    <w:semiHidden/>
    <w:rsid w:val="004524DA"/>
    <w:rPr>
      <w:b/>
      <w:bCs/>
      <w:sz w:val="20"/>
      <w:szCs w:val="20"/>
    </w:rPr>
  </w:style>
  <w:style w:type="paragraph" w:styleId="Textbubliny">
    <w:name w:val="Balloon Text"/>
    <w:basedOn w:val="Normln"/>
    <w:link w:val="TextbublinyChar"/>
    <w:uiPriority w:val="99"/>
    <w:semiHidden/>
    <w:unhideWhenUsed/>
    <w:rsid w:val="004524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24D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44470"/>
    <w:pPr>
      <w:spacing w:before="100" w:beforeAutospacing="1" w:after="100" w:afterAutospacing="1"/>
      <w:outlineLvl w:val="2"/>
    </w:pPr>
    <w:rPr>
      <w:rFonts w:ascii="Times" w:hAnsi="Times"/>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C25F99"/>
  </w:style>
  <w:style w:type="character" w:customStyle="1" w:styleId="TextpoznpodarouChar">
    <w:name w:val="Text pozn. pod čarou Char"/>
    <w:basedOn w:val="Standardnpsmoodstavce"/>
    <w:link w:val="Textpoznpodarou"/>
    <w:uiPriority w:val="99"/>
    <w:rsid w:val="00C25F99"/>
  </w:style>
  <w:style w:type="character" w:styleId="Znakapoznpodarou">
    <w:name w:val="footnote reference"/>
    <w:basedOn w:val="Standardnpsmoodstavce"/>
    <w:uiPriority w:val="99"/>
    <w:unhideWhenUsed/>
    <w:rsid w:val="00C25F99"/>
    <w:rPr>
      <w:vertAlign w:val="superscript"/>
    </w:rPr>
  </w:style>
  <w:style w:type="paragraph" w:styleId="Odstavecseseznamem">
    <w:name w:val="List Paragraph"/>
    <w:basedOn w:val="Normln"/>
    <w:uiPriority w:val="34"/>
    <w:qFormat/>
    <w:rsid w:val="008A3447"/>
    <w:pPr>
      <w:ind w:left="720"/>
      <w:contextualSpacing/>
    </w:pPr>
  </w:style>
  <w:style w:type="character" w:styleId="Zvraznn">
    <w:name w:val="Emphasis"/>
    <w:basedOn w:val="Standardnpsmoodstavce"/>
    <w:uiPriority w:val="20"/>
    <w:qFormat/>
    <w:rsid w:val="000E7729"/>
    <w:rPr>
      <w:i/>
      <w:iCs/>
    </w:rPr>
  </w:style>
  <w:style w:type="character" w:customStyle="1" w:styleId="st">
    <w:name w:val="st"/>
    <w:basedOn w:val="Standardnpsmoodstavce"/>
    <w:rsid w:val="000E7729"/>
  </w:style>
  <w:style w:type="character" w:customStyle="1" w:styleId="Nadpis3Char">
    <w:name w:val="Nadpis 3 Char"/>
    <w:basedOn w:val="Standardnpsmoodstavce"/>
    <w:link w:val="Nadpis3"/>
    <w:uiPriority w:val="9"/>
    <w:rsid w:val="00644470"/>
    <w:rPr>
      <w:rFonts w:ascii="Times" w:hAnsi="Times"/>
      <w:b/>
      <w:bCs/>
      <w:sz w:val="27"/>
      <w:szCs w:val="27"/>
    </w:rPr>
  </w:style>
  <w:style w:type="character" w:styleId="Odkaznakoment">
    <w:name w:val="annotation reference"/>
    <w:basedOn w:val="Standardnpsmoodstavce"/>
    <w:uiPriority w:val="99"/>
    <w:semiHidden/>
    <w:unhideWhenUsed/>
    <w:rsid w:val="004524DA"/>
    <w:rPr>
      <w:sz w:val="16"/>
      <w:szCs w:val="16"/>
    </w:rPr>
  </w:style>
  <w:style w:type="paragraph" w:styleId="Textkomente">
    <w:name w:val="annotation text"/>
    <w:basedOn w:val="Normln"/>
    <w:link w:val="TextkomenteChar"/>
    <w:uiPriority w:val="99"/>
    <w:semiHidden/>
    <w:unhideWhenUsed/>
    <w:rsid w:val="004524DA"/>
    <w:rPr>
      <w:sz w:val="20"/>
      <w:szCs w:val="20"/>
    </w:rPr>
  </w:style>
  <w:style w:type="character" w:customStyle="1" w:styleId="TextkomenteChar">
    <w:name w:val="Text komentáře Char"/>
    <w:basedOn w:val="Standardnpsmoodstavce"/>
    <w:link w:val="Textkomente"/>
    <w:uiPriority w:val="99"/>
    <w:semiHidden/>
    <w:rsid w:val="004524DA"/>
    <w:rPr>
      <w:sz w:val="20"/>
      <w:szCs w:val="20"/>
    </w:rPr>
  </w:style>
  <w:style w:type="paragraph" w:styleId="Pedmtkomente">
    <w:name w:val="annotation subject"/>
    <w:basedOn w:val="Textkomente"/>
    <w:next w:val="Textkomente"/>
    <w:link w:val="PedmtkomenteChar"/>
    <w:uiPriority w:val="99"/>
    <w:semiHidden/>
    <w:unhideWhenUsed/>
    <w:rsid w:val="004524DA"/>
    <w:rPr>
      <w:b/>
      <w:bCs/>
    </w:rPr>
  </w:style>
  <w:style w:type="character" w:customStyle="1" w:styleId="PedmtkomenteChar">
    <w:name w:val="Předmět komentáře Char"/>
    <w:basedOn w:val="TextkomenteChar"/>
    <w:link w:val="Pedmtkomente"/>
    <w:uiPriority w:val="99"/>
    <w:semiHidden/>
    <w:rsid w:val="004524DA"/>
    <w:rPr>
      <w:b/>
      <w:bCs/>
      <w:sz w:val="20"/>
      <w:szCs w:val="20"/>
    </w:rPr>
  </w:style>
  <w:style w:type="paragraph" w:styleId="Textbubliny">
    <w:name w:val="Balloon Text"/>
    <w:basedOn w:val="Normln"/>
    <w:link w:val="TextbublinyChar"/>
    <w:uiPriority w:val="99"/>
    <w:semiHidden/>
    <w:unhideWhenUsed/>
    <w:rsid w:val="004524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24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3075">
      <w:bodyDiv w:val="1"/>
      <w:marLeft w:val="0"/>
      <w:marRight w:val="0"/>
      <w:marTop w:val="0"/>
      <w:marBottom w:val="0"/>
      <w:divBdr>
        <w:top w:val="none" w:sz="0" w:space="0" w:color="auto"/>
        <w:left w:val="none" w:sz="0" w:space="0" w:color="auto"/>
        <w:bottom w:val="none" w:sz="0" w:space="0" w:color="auto"/>
        <w:right w:val="none" w:sz="0" w:space="0" w:color="auto"/>
      </w:divBdr>
    </w:div>
    <w:div w:id="1831213630">
      <w:bodyDiv w:val="1"/>
      <w:marLeft w:val="0"/>
      <w:marRight w:val="0"/>
      <w:marTop w:val="0"/>
      <w:marBottom w:val="0"/>
      <w:divBdr>
        <w:top w:val="none" w:sz="0" w:space="0" w:color="auto"/>
        <w:left w:val="none" w:sz="0" w:space="0" w:color="auto"/>
        <w:bottom w:val="none" w:sz="0" w:space="0" w:color="auto"/>
        <w:right w:val="none" w:sz="0" w:space="0" w:color="auto"/>
      </w:divBdr>
      <w:divsChild>
        <w:div w:id="327752745">
          <w:marLeft w:val="0"/>
          <w:marRight w:val="0"/>
          <w:marTop w:val="0"/>
          <w:marBottom w:val="0"/>
          <w:divBdr>
            <w:top w:val="none" w:sz="0" w:space="0" w:color="auto"/>
            <w:left w:val="none" w:sz="0" w:space="0" w:color="auto"/>
            <w:bottom w:val="none" w:sz="0" w:space="0" w:color="auto"/>
            <w:right w:val="none" w:sz="0" w:space="0" w:color="auto"/>
          </w:divBdr>
        </w:div>
        <w:div w:id="1366754273">
          <w:marLeft w:val="0"/>
          <w:marRight w:val="0"/>
          <w:marTop w:val="0"/>
          <w:marBottom w:val="0"/>
          <w:divBdr>
            <w:top w:val="none" w:sz="0" w:space="0" w:color="auto"/>
            <w:left w:val="none" w:sz="0" w:space="0" w:color="auto"/>
            <w:bottom w:val="none" w:sz="0" w:space="0" w:color="auto"/>
            <w:right w:val="none" w:sz="0" w:space="0" w:color="auto"/>
          </w:divBdr>
        </w:div>
        <w:div w:id="1629118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1987</Words>
  <Characters>11726</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Rodríguez</dc:creator>
  <cp:lastModifiedBy>Ivo Buzek</cp:lastModifiedBy>
  <cp:revision>2</cp:revision>
  <dcterms:created xsi:type="dcterms:W3CDTF">2018-01-15T20:20:00Z</dcterms:created>
  <dcterms:modified xsi:type="dcterms:W3CDTF">2018-01-15T20:20:00Z</dcterms:modified>
</cp:coreProperties>
</file>