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89" w:rsidRPr="00126B89" w:rsidRDefault="00126B89" w:rsidP="00126B8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kern w:val="36"/>
          <w:sz w:val="28"/>
          <w:szCs w:val="28"/>
          <w:lang w:val="es-ES" w:eastAsia="cs-CZ"/>
        </w:rPr>
      </w:pPr>
      <w:r w:rsidRPr="00126B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kern w:val="36"/>
          <w:sz w:val="28"/>
          <w:szCs w:val="28"/>
          <w:lang w:val="es-ES" w:eastAsia="cs-CZ"/>
        </w:rPr>
        <w:t>¿Y si no pudiera ejecutarse el 155?</w:t>
      </w:r>
    </w:p>
    <w:p w:rsidR="00126B89" w:rsidRPr="00126B89" w:rsidRDefault="00126B89" w:rsidP="00126B8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val="es-ES" w:eastAsia="cs-CZ"/>
        </w:rPr>
      </w:pPr>
      <w:r w:rsidRPr="00126B89">
        <w:rPr>
          <w:rFonts w:ascii="Times New Roman" w:eastAsia="Times New Roman" w:hAnsi="Times New Roman" w:cs="Times New Roman"/>
          <w:b/>
          <w:bCs/>
          <w:color w:val="444444"/>
          <w:lang w:val="es-ES" w:eastAsia="cs-CZ"/>
        </w:rPr>
        <w:t>No está claro que el artículo funcione cuando el Senado otorgue el plácet para activarlo</w:t>
      </w:r>
    </w:p>
    <w:p w:rsidR="00B6266B" w:rsidRPr="002E2575" w:rsidRDefault="00126B89" w:rsidP="00126B89">
      <w:pPr>
        <w:jc w:val="center"/>
        <w:rPr>
          <w:lang w:val="es-ES"/>
        </w:rPr>
      </w:pPr>
      <w:r w:rsidRPr="002E2575">
        <w:rPr>
          <w:lang w:val="es-ES"/>
        </w:rPr>
        <w:t>Rubén Amón</w:t>
      </w:r>
    </w:p>
    <w:p w:rsidR="00126B89" w:rsidRPr="00126B89" w:rsidRDefault="00126B89" w:rsidP="00126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B89" w:rsidRDefault="002E2575" w:rsidP="00126B89">
      <w:pPr>
        <w:pStyle w:val="Normlnweb"/>
        <w:spacing w:before="0" w:after="0" w:line="421" w:lineRule="atLeast"/>
        <w:ind w:firstLine="708"/>
        <w:jc w:val="both"/>
        <w:textAlignment w:val="baseline"/>
        <w:rPr>
          <w:lang w:val="es-ES"/>
        </w:rPr>
      </w:pPr>
      <w:r>
        <w:rPr>
          <w:lang w:val="es-ES"/>
        </w:rPr>
        <w:t>“Ha sido difícil anunciar el 155, pero ejecutarlo es imposible”. La confidencia de u</w:t>
      </w:r>
      <w:r w:rsidR="00126B89" w:rsidRPr="00126B89">
        <w:rPr>
          <w:lang w:val="es-ES"/>
        </w:rPr>
        <w:t>n alto funcionario del Estado resume la incertidumbre de Mariano Rajoy respecto a la eficacia de esta medida de coerción constitucional. Nunca se había utilizado en nuestra democracia. Y no está claro que funcione cuando el Senado otorgue el plácet para activarlo, tanto por la resistencia</w:t>
      </w:r>
      <w:r w:rsidR="00C41A71">
        <w:rPr>
          <w:lang w:val="es-ES"/>
        </w:rPr>
        <w:t xml:space="preserve">    </w:t>
      </w:r>
      <w:r w:rsidR="00C41A71" w:rsidRPr="00034D6C">
        <w:rPr>
          <w:iCs/>
          <w:lang w:val="es-ES_tradnl"/>
        </w:rPr>
        <w:t>–</w:t>
      </w:r>
      <w:r w:rsidR="00126B89" w:rsidRPr="00126B89">
        <w:rPr>
          <w:lang w:val="es-ES"/>
        </w:rPr>
        <w:t>activa o pasiva</w:t>
      </w:r>
      <w:r w:rsidR="00C41A71" w:rsidRPr="00034D6C">
        <w:rPr>
          <w:iCs/>
          <w:lang w:val="es-ES_tradnl"/>
        </w:rPr>
        <w:t>–</w:t>
      </w:r>
      <w:r w:rsidR="00126B89" w:rsidRPr="00126B89">
        <w:rPr>
          <w:lang w:val="es-ES"/>
        </w:rPr>
        <w:t xml:space="preserve"> que va </w:t>
      </w:r>
      <w:r w:rsidR="00126B89" w:rsidRPr="00126B89">
        <w:rPr>
          <w:rFonts w:eastAsiaTheme="majorEastAsia"/>
          <w:bdr w:val="none" w:sz="0" w:space="0" w:color="auto" w:frame="1"/>
          <w:lang w:val="es-ES"/>
        </w:rPr>
        <w:t>a oponer la Generalitat de Cataluña como</w:t>
      </w:r>
      <w:r w:rsidR="00126B89" w:rsidRPr="00126B89">
        <w:rPr>
          <w:lang w:val="es-ES"/>
        </w:rPr>
        <w:t> por la falta de tiempo</w:t>
      </w:r>
      <w:r w:rsidR="00C41A71">
        <w:rPr>
          <w:lang w:val="es-ES"/>
        </w:rPr>
        <w:t xml:space="preserve"> </w:t>
      </w:r>
      <w:r w:rsidR="00C41A71" w:rsidRPr="00034D6C">
        <w:rPr>
          <w:iCs/>
          <w:lang w:val="es-ES_tradnl"/>
        </w:rPr>
        <w:t>–</w:t>
      </w:r>
      <w:r w:rsidR="00126B89" w:rsidRPr="00126B89">
        <w:rPr>
          <w:lang w:val="es-ES"/>
        </w:rPr>
        <w:t xml:space="preserve">en </w:t>
      </w:r>
      <w:bookmarkStart w:id="0" w:name="_GoBack"/>
      <w:bookmarkEnd w:id="0"/>
      <w:r w:rsidR="00126B89" w:rsidRPr="00126B89">
        <w:rPr>
          <w:lang w:val="es-ES"/>
        </w:rPr>
        <w:t>principio, seis meses</w:t>
      </w:r>
      <w:r w:rsidR="00C41A71" w:rsidRPr="00034D6C">
        <w:rPr>
          <w:iCs/>
          <w:lang w:val="es-ES_tradnl"/>
        </w:rPr>
        <w:t>–</w:t>
      </w:r>
      <w:r w:rsidR="00126B89" w:rsidRPr="00126B89">
        <w:rPr>
          <w:lang w:val="es-ES"/>
        </w:rPr>
        <w:t xml:space="preserve"> y la precariedad misma del Estado español en el territorio hostil donde ha de consumarse la restauración de la legalidad.</w:t>
      </w:r>
    </w:p>
    <w:p w:rsidR="00126B89" w:rsidRPr="00126B89" w:rsidRDefault="00126B89" w:rsidP="00126B89">
      <w:pPr>
        <w:pStyle w:val="Normlnweb"/>
        <w:spacing w:before="0" w:after="0" w:line="421" w:lineRule="atLeast"/>
        <w:ind w:firstLine="708"/>
        <w:jc w:val="both"/>
        <w:textAlignment w:val="baseline"/>
        <w:rPr>
          <w:lang w:val="es-ES"/>
        </w:rPr>
      </w:pPr>
      <w:r w:rsidRPr="00126B89">
        <w:rPr>
          <w:rStyle w:val="Siln"/>
          <w:bdr w:val="none" w:sz="0" w:space="0" w:color="auto" w:frame="1"/>
          <w:lang w:val="es-ES"/>
        </w:rPr>
        <w:t>La resistencia activa.</w:t>
      </w:r>
      <w:r w:rsidRPr="00126B89">
        <w:rPr>
          <w:lang w:val="es-ES"/>
        </w:rPr>
        <w:t> Será más o menos pintoresca la resistencia teatral que ofrezcan Carles Puigdemont y sus consejeros. Pueden hacer del palacio de la Generalitat una parodia de Masadá, pero relevarlos de sus cargos es bastante sencillo, como va a serlo sustituirlos por otros. El problema consiste </w:t>
      </w:r>
      <w:r w:rsidRPr="00126B89">
        <w:rPr>
          <w:rFonts w:eastAsiaTheme="majorEastAsia"/>
          <w:bdr w:val="none" w:sz="0" w:space="0" w:color="auto" w:frame="1"/>
          <w:lang w:val="es-ES"/>
        </w:rPr>
        <w:t>en la obstrucción que puedan oponer los demás funcionarios</w:t>
      </w:r>
      <w:r w:rsidRPr="00126B89">
        <w:rPr>
          <w:lang w:val="es-ES"/>
        </w:rPr>
        <w:t>, tanto de alta graduación como de menos galones. Ya han anunciado los periodistas de TV3, de Cataluña Ràdio y de la Agencia Catalana de Noticias que no acatarán la intervención de los nuevos gestores. Y les han secundado la gran mayoría de Ayuntamientos, los estamentos educativos</w:t>
      </w:r>
      <w:r w:rsidR="00C41A71">
        <w:rPr>
          <w:lang w:val="es-ES"/>
        </w:rPr>
        <w:t xml:space="preserve"> [...] </w:t>
      </w:r>
      <w:r w:rsidRPr="00126B89">
        <w:rPr>
          <w:lang w:val="es-ES"/>
        </w:rPr>
        <w:t>y hasta el cuerpo de bomberos, reacio por completo a reconocer la legitimidad de un “Estado invasor”. Queda pendiente de aclararse la posición de los 17.000 Mossos d’Esquadra. No cabe la desobediencia en un cuerpo policial y casi todos los sindicatos apuntan a que serán leales al nuevo mando que designe Madrid, pero el antecedente del 1-O contradice el optimismo, sin olvidar hasta qué extremos se han enrarecido las relaciones del cuerpo autonómico con la Policía Nacional y la Guardia Civil.</w:t>
      </w:r>
    </w:p>
    <w:sectPr w:rsidR="00126B89" w:rsidRPr="0012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CD2"/>
    <w:multiLevelType w:val="multilevel"/>
    <w:tmpl w:val="1DF2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93854"/>
    <w:multiLevelType w:val="multilevel"/>
    <w:tmpl w:val="5C7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23C7A"/>
    <w:multiLevelType w:val="multilevel"/>
    <w:tmpl w:val="B7B2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F2197"/>
    <w:multiLevelType w:val="multilevel"/>
    <w:tmpl w:val="A136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73ED"/>
    <w:multiLevelType w:val="multilevel"/>
    <w:tmpl w:val="463E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B14D1"/>
    <w:multiLevelType w:val="multilevel"/>
    <w:tmpl w:val="AF9A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89"/>
    <w:rsid w:val="00126B89"/>
    <w:rsid w:val="00151199"/>
    <w:rsid w:val="001D689B"/>
    <w:rsid w:val="00243BEA"/>
    <w:rsid w:val="002E2575"/>
    <w:rsid w:val="005570F4"/>
    <w:rsid w:val="0057041C"/>
    <w:rsid w:val="008338D1"/>
    <w:rsid w:val="00991319"/>
    <w:rsid w:val="00B715F6"/>
    <w:rsid w:val="00BB5B54"/>
    <w:rsid w:val="00C41A71"/>
    <w:rsid w:val="00D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5BA1"/>
  <w15:chartTrackingRefBased/>
  <w15:docId w15:val="{0AB86741-3B72-4B6D-8EB1-5BE82E52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6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26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6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6B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6B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26B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6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6B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12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6B89"/>
    <w:rPr>
      <w:color w:val="0000FF"/>
      <w:u w:val="single"/>
    </w:rPr>
  </w:style>
  <w:style w:type="character" w:customStyle="1" w:styleId="sinenlace">
    <w:name w:val="sin_enlace"/>
    <w:basedOn w:val="Standardnpsmoodstavce"/>
    <w:rsid w:val="00126B89"/>
  </w:style>
  <w:style w:type="character" w:customStyle="1" w:styleId="apoyo-titulo">
    <w:name w:val="apoyo-titulo"/>
    <w:basedOn w:val="Standardnpsmoodstavce"/>
    <w:rsid w:val="00126B89"/>
  </w:style>
  <w:style w:type="character" w:customStyle="1" w:styleId="apoyo-tipo">
    <w:name w:val="apoyo-tipo"/>
    <w:basedOn w:val="Standardnpsmoodstavce"/>
    <w:rsid w:val="00126B89"/>
  </w:style>
  <w:style w:type="character" w:styleId="Siln">
    <w:name w:val="Strong"/>
    <w:basedOn w:val="Standardnpsmoodstavce"/>
    <w:uiPriority w:val="22"/>
    <w:qFormat/>
    <w:rsid w:val="00126B89"/>
    <w:rPr>
      <w:b/>
      <w:bCs/>
    </w:rPr>
  </w:style>
  <w:style w:type="character" w:customStyle="1" w:styleId="video">
    <w:name w:val="video"/>
    <w:basedOn w:val="Standardnpsmoodstavce"/>
    <w:rsid w:val="0012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9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0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4" w:space="0" w:color="E0E0E0"/>
                <w:right w:val="none" w:sz="0" w:space="0" w:color="auto"/>
              </w:divBdr>
            </w:div>
          </w:divsChild>
        </w:div>
        <w:div w:id="157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8072">
              <w:marLeft w:val="0"/>
              <w:marRight w:val="0"/>
              <w:marTop w:val="0"/>
              <w:marBottom w:val="0"/>
              <w:divBdr>
                <w:top w:val="single" w:sz="24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4" w:space="0" w:color="E0E0E0"/>
                    <w:right w:val="none" w:sz="0" w:space="0" w:color="auto"/>
                  </w:divBdr>
                  <w:divsChild>
                    <w:div w:id="12454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4" w:space="0" w:color="E0E0E0"/>
                    <w:right w:val="none" w:sz="0" w:space="0" w:color="auto"/>
                  </w:divBdr>
                  <w:divsChild>
                    <w:div w:id="12576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5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4" w:space="0" w:color="E0E0E0"/>
                    <w:right w:val="none" w:sz="0" w:space="0" w:color="auto"/>
                  </w:divBdr>
                  <w:divsChild>
                    <w:div w:id="9369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4" w:space="0" w:color="E0E0E0"/>
                    <w:right w:val="none" w:sz="0" w:space="0" w:color="auto"/>
                  </w:divBdr>
                  <w:divsChild>
                    <w:div w:id="14367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5937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155568">
              <w:marLeft w:val="0"/>
              <w:marRight w:val="0"/>
              <w:marTop w:val="0"/>
              <w:marBottom w:val="0"/>
              <w:divBdr>
                <w:top w:val="single" w:sz="24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Stehlík</dc:creator>
  <cp:keywords/>
  <dc:description/>
  <cp:lastModifiedBy>Petr Stehlík</cp:lastModifiedBy>
  <cp:revision>5</cp:revision>
  <dcterms:created xsi:type="dcterms:W3CDTF">2017-10-25T16:26:00Z</dcterms:created>
  <dcterms:modified xsi:type="dcterms:W3CDTF">2017-10-25T16:43:00Z</dcterms:modified>
</cp:coreProperties>
</file>