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93567" w14:textId="6E34C72B" w:rsidR="00D43993" w:rsidRPr="00BE28C2" w:rsidRDefault="00D43993" w:rsidP="008810F2">
      <w:pPr>
        <w:pStyle w:val="Bezmezer"/>
        <w:jc w:val="center"/>
        <w:rPr>
          <w:rFonts w:ascii="Book Antiqua" w:hAnsi="Book Antiqua"/>
          <w:sz w:val="28"/>
          <w:szCs w:val="28"/>
          <w:lang w:val="la-Latn"/>
        </w:rPr>
      </w:pPr>
    </w:p>
    <w:p w14:paraId="3ED272F4" w14:textId="77777777" w:rsidR="00D43993" w:rsidRPr="00BE28C2" w:rsidRDefault="00D43993" w:rsidP="00006ACF">
      <w:pPr>
        <w:pStyle w:val="Bezmezer"/>
        <w:rPr>
          <w:rFonts w:ascii="Book Antiqua" w:hAnsi="Book Antiqua"/>
          <w:lang w:val="la-Latn"/>
        </w:rPr>
      </w:pPr>
    </w:p>
    <w:p w14:paraId="12E930B3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Povinná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BB218D3" w14:textId="4655C59A" w:rsidR="008810F2" w:rsidRPr="00BE28C2" w:rsidRDefault="008060C0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Cs/>
          <w:caps/>
          <w:sz w:val="24"/>
          <w:szCs w:val="24"/>
          <w:lang w:val="la-Latn" w:eastAsia="cs-CZ"/>
        </w:rPr>
        <w:t>Lönnrot</w:t>
      </w:r>
      <w:r w:rsidRPr="00BE28C2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 xml:space="preserve">, Elias: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Kalevala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Přel.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Josef Holeček. Praha: Odeon, 1980. </w:t>
      </w:r>
      <w:hyperlink r:id="rId8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6A6F2433" w14:textId="77777777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PAROLEK, Radegast.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Souboj nad propastí, aneb, Hrdinský příběh o lotyšském silákovi Láčplésisovi a jeho moudré nevěstě, sličné Laimdotě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Praha: Albatros, 1987. </w:t>
      </w:r>
      <w:hyperlink r:id="rId9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44CCB8A8" w14:textId="3D53C2C8" w:rsidR="008810F2" w:rsidRPr="00BE28C2" w:rsidRDefault="008810F2" w:rsidP="008810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caps/>
          <w:sz w:val="24"/>
          <w:szCs w:val="24"/>
          <w:lang w:val="la-Latn" w:eastAsia="cs-CZ"/>
        </w:rPr>
        <w:t>Kreutzwald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: </w:t>
      </w:r>
      <w:r w:rsidRPr="00BE28C2">
        <w:rPr>
          <w:rFonts w:ascii="Times New Roman" w:eastAsia="Times New Roman" w:hAnsi="Times New Roman" w:cs="Times New Roman"/>
          <w:i/>
          <w:sz w:val="24"/>
          <w:szCs w:val="24"/>
          <w:lang w:val="la-Latn" w:eastAsia="cs-CZ"/>
        </w:rPr>
        <w:t>Kalevipoeg</w:t>
      </w:r>
      <w:r w:rsidR="00A43797" w:rsidRPr="00BE28C2">
        <w:rPr>
          <w:rStyle w:val="Odkaznakoment"/>
          <w:rFonts w:ascii="Times New Roman" w:hAnsi="Times New Roman" w:cs="Times New Roman"/>
          <w:sz w:val="24"/>
          <w:szCs w:val="24"/>
          <w:lang w:val="la-Latn"/>
        </w:rPr>
        <w:t>. Přel. Miloš Lukáš. Praha: Svět sovětů 1959.</w:t>
      </w:r>
    </w:p>
    <w:p w14:paraId="4D6AF8E7" w14:textId="59E98F8B" w:rsidR="003B303E" w:rsidRDefault="008810F2" w:rsidP="00E65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KR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</w:t>
      </w:r>
      <w:r w:rsidR="00CB085E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Ė‒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MICKEVIČIUS, Vincas.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Dainavské pověsti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Státní nakladatelství krásné literatury, hudby a umění, 1960.</w:t>
      </w:r>
    </w:p>
    <w:p w14:paraId="405DEA9A" w14:textId="7AA1BCF9" w:rsidR="00CC0526" w:rsidRPr="00BE28C2" w:rsidRDefault="00CC0526" w:rsidP="00CC052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 xml:space="preserve">HEBEDOVÁ, Peta a HOFÍRKOVÁ, Lucie, </w:t>
      </w:r>
      <w:r w:rsidRPr="00BE28C2">
        <w:rPr>
          <w:rStyle w:val="st"/>
          <w:rFonts w:ascii="Times New Roman" w:hAnsi="Times New Roman" w:cs="Times New Roman"/>
          <w:i/>
          <w:iCs/>
          <w:sz w:val="24"/>
          <w:szCs w:val="24"/>
          <w:lang w:val="la-Latn"/>
        </w:rPr>
        <w:t>Estonsko</w:t>
      </w:r>
      <w:r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, Praha: Libri, 2012</w:t>
      </w:r>
      <w:r w:rsidR="006E3BEA">
        <w:rPr>
          <w:rStyle w:val="st"/>
          <w:rFonts w:ascii="Times New Roman" w:hAnsi="Times New Roman" w:cs="Times New Roman"/>
          <w:sz w:val="24"/>
          <w:szCs w:val="24"/>
          <w:lang w:val="lt-LT"/>
        </w:rPr>
        <w:t>.</w:t>
      </w:r>
      <w:bookmarkStart w:id="0" w:name="_GoBack"/>
      <w:bookmarkEnd w:id="0"/>
    </w:p>
    <w:p w14:paraId="6DFDDF26" w14:textId="390A7B86" w:rsidR="00CC0526" w:rsidRPr="00BE28C2" w:rsidRDefault="00CC0526" w:rsidP="006473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BERESNĚVIČIŪTĖ‒NOSÁLOVÁ, Halina.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Litva</w:t>
      </w:r>
      <w:r w:rsidR="0062558B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Libri, 2006</w:t>
      </w:r>
      <w:r w:rsidR="006255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</w:t>
      </w:r>
      <w:r w:rsidR="006473EA">
        <w:rPr>
          <w:rFonts w:ascii="Times New Roman" w:eastAsia="Times New Roman" w:hAnsi="Times New Roman" w:cs="Times New Roman"/>
          <w:sz w:val="24"/>
          <w:szCs w:val="24"/>
          <w:lang w:eastAsia="cs-CZ"/>
        </w:rPr>
        <w:t>24-82, 135-</w:t>
      </w:r>
      <w:r w:rsidR="0062558B">
        <w:rPr>
          <w:rFonts w:ascii="Times New Roman" w:eastAsia="Times New Roman" w:hAnsi="Times New Roman" w:cs="Times New Roman"/>
          <w:sz w:val="24"/>
          <w:szCs w:val="24"/>
          <w:lang w:eastAsia="cs-CZ"/>
        </w:rPr>
        <w:t>172.</w:t>
      </w:r>
    </w:p>
    <w:p w14:paraId="3F66A067" w14:textId="47EE2657" w:rsidR="00CC0526" w:rsidRPr="00BE28C2" w:rsidRDefault="00CC0526" w:rsidP="00CC0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DEJMEK, Jindřich. </w:t>
      </w:r>
      <w:r w:rsidRPr="00BE28C2">
        <w:rPr>
          <w:rFonts w:ascii="Times New Roman" w:hAnsi="Times New Roman" w:cs="Times New Roman"/>
          <w:i/>
          <w:iCs/>
          <w:sz w:val="24"/>
          <w:szCs w:val="24"/>
          <w:lang w:val="la-Latn"/>
        </w:rPr>
        <w:t>Lotyšsko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, Praha: Libri, </w:t>
      </w:r>
      <w:r w:rsidR="007C73CC">
        <w:rPr>
          <w:rFonts w:ascii="Times New Roman" w:hAnsi="Times New Roman" w:cs="Times New Roman"/>
          <w:sz w:val="24"/>
          <w:szCs w:val="24"/>
          <w:lang w:val="la-Latn"/>
        </w:rPr>
        <w:t>2010</w:t>
      </w:r>
      <w:r w:rsidR="007C73CC">
        <w:rPr>
          <w:rFonts w:ascii="Times New Roman" w:hAnsi="Times New Roman" w:cs="Times New Roman"/>
          <w:sz w:val="24"/>
          <w:szCs w:val="24"/>
        </w:rPr>
        <w:t>, s. 19-54, 75-148.</w:t>
      </w:r>
    </w:p>
    <w:p w14:paraId="5D882E73" w14:textId="1FAE3E88" w:rsidR="00910203" w:rsidRDefault="00910203" w:rsidP="00CC0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JUTIKKALA, Eino a Kauko PIRINEN.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Finska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Lenka Fár</w:t>
      </w:r>
      <w:r w:rsidR="006E3BEA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ová. Praha: Lidové noviny, 2001, s. 276-338.</w:t>
      </w:r>
    </w:p>
    <w:p w14:paraId="7738D744" w14:textId="77777777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Ilgvars Misāns, „Středověké Livonsko: řád, města, venkovské obyvatelstvo“,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2013, s. 117‒124.</w:t>
      </w:r>
    </w:p>
    <w:p w14:paraId="78627E3E" w14:textId="1A565444" w:rsidR="009F049B" w:rsidRPr="00BE28C2" w:rsidRDefault="009F049B" w:rsidP="009F0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ŠEFERIS,Vaidas a HEBEDOVÁ, Petra, „Středověké písemnictví v Pobaltí“, in: BOČEK, Pavel a Libor JAN.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Svět tajemných Baltů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2013, s. 201‒213.</w:t>
      </w:r>
    </w:p>
    <w:p w14:paraId="2B008319" w14:textId="77777777" w:rsidR="00B43342" w:rsidRPr="00BE28C2" w:rsidRDefault="00B4334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</w:pPr>
    </w:p>
    <w:p w14:paraId="28400B39" w14:textId="77777777" w:rsidR="008810F2" w:rsidRPr="00BE28C2" w:rsidRDefault="008810F2" w:rsidP="008810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Doporučená literatura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3FE12096" w14:textId="77777777" w:rsidR="00CC0526" w:rsidRPr="00CC0526" w:rsidRDefault="00CC0526" w:rsidP="00CC0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CC0526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Luboš, Vladimír MACURA a Pavel ŠTOL. </w:t>
      </w:r>
      <w:r w:rsidRPr="00CC0526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Dějiny pobaltských zemí</w:t>
      </w:r>
      <w:r w:rsidRPr="00CC0526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Praha: Lidové noviny, 1996. </w:t>
      </w:r>
      <w:hyperlink r:id="rId10" w:tgtFrame="_blank" w:history="1"/>
      <w:r w:rsidRPr="00CC0526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  <w:hyperlink r:id="rId11" w:tgtFrame="_blank" w:history="1"/>
      <w:r w:rsidRPr="00CC0526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5BFA63E6" w14:textId="748A939F" w:rsidR="00910203" w:rsidRDefault="005E4B5E" w:rsidP="0089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2" w:tgtFrame="_blank" w:history="1"/>
      <w:r w:rsidR="00910203" w:rsidRPr="00910203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HEJKALOVÁ, Markéta, </w:t>
      </w:r>
      <w:r w:rsidR="00910203" w:rsidRPr="00910203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Finsko</w:t>
      </w:r>
      <w:r w:rsidR="00910203" w:rsidRPr="00910203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, Praha: Libri, 2003</w:t>
      </w:r>
      <w:r w:rsidR="00910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12D5CD3" w14:textId="2FD75FFF" w:rsidR="008810F2" w:rsidRPr="00910203" w:rsidRDefault="008810F2" w:rsidP="008941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910203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Suomi a my: sborník k 90. výročí nezávislosti Finska</w:t>
      </w:r>
      <w:r w:rsidR="0035276A" w:rsidRPr="0091020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910203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Edited by Mic</w:t>
      </w:r>
      <w:r w:rsidR="0035276A" w:rsidRPr="00910203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hal Švec - Lukáš Snopek.</w:t>
      </w:r>
      <w:r w:rsidRPr="00910203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Moravská Třebová: Občanské sdružení Aegyptus, 2007. </w:t>
      </w:r>
      <w:hyperlink r:id="rId13" w:tgtFrame="_blank" w:history="1"/>
      <w:r w:rsidRPr="00910203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1CC93788" w14:textId="494DB871" w:rsidR="008810F2" w:rsidRPr="00BE28C2" w:rsidRDefault="008810F2" w:rsidP="00512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Jan Čermák: Kalevala Eliase Lönnrota a Josefa Holečka v moderní kritické per</w:t>
      </w:r>
      <w:r w:rsidR="00246021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spektivě, Praha: Academia, 2014</w:t>
      </w:r>
      <w:r w:rsidR="002460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01222F77" w14:textId="395EB9BF" w:rsidR="00BE28C2" w:rsidRDefault="00BE28C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ŠVEC, Luboš.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Československo a pobaltské státy</w:t>
      </w:r>
      <w:r w:rsidR="001E29C4" w:rsidRPr="008D48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1918‒1939</w:t>
      </w:r>
      <w:r w:rsidR="001E29C4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Karolinum, 2001.</w:t>
      </w:r>
    </w:p>
    <w:p w14:paraId="6E64260F" w14:textId="3AAF986F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ŠVEC, Luboš.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Perestrojka, pobaltské republiky a Československo 1988-1991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Praha: Dokořán,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2013. </w:t>
      </w:r>
    </w:p>
    <w:p w14:paraId="1314FC7F" w14:textId="25E6A038" w:rsidR="008810F2" w:rsidRPr="00BE28C2" w:rsidRDefault="005E4B5E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4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BLAŽEK, Václav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a </w:t>
      </w:r>
      <w:hyperlink r:id="rId15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Marta BĚŤÁKOVÁ</w:t>
        </w:r>
      </w:hyperlink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Encyklopedie baltské mytologie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1. vyd. Praha: Libri, 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2012. </w:t>
      </w:r>
    </w:p>
    <w:p w14:paraId="27274F1B" w14:textId="7326C2C2" w:rsidR="008810F2" w:rsidRPr="00BE28C2" w:rsidRDefault="005E4B5E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hyperlink r:id="rId16" w:history="1">
        <w:r w:rsidR="008810F2" w:rsidRPr="00BE28C2">
          <w:rPr>
            <w:rFonts w:ascii="Times New Roman" w:eastAsia="Times New Roman" w:hAnsi="Times New Roman" w:cs="Times New Roman"/>
            <w:sz w:val="24"/>
            <w:szCs w:val="24"/>
            <w:lang w:val="la-Latn" w:eastAsia="cs-CZ"/>
          </w:rPr>
          <w:t>ŠEFERIS, Vaidas</w:t>
        </w:r>
      </w:hyperlink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(editor)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. </w:t>
      </w:r>
      <w:r w:rsidR="008810F2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Baltské jazyky v proměnách metod. Sborník příspěvků z mezinárodní baltistické konference</w:t>
      </w:r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Brno: Masarykov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a univerzita, 2008.</w:t>
      </w:r>
      <w:hyperlink r:id="rId17" w:tgtFrame="_blank" w:history="1"/>
      <w:r w:rsidR="008810F2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A1296C7" w14:textId="283D4B07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BOJTÁR, Endre. 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Oloupení Evropy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:</w:t>
      </w:r>
      <w:r w:rsidR="004A6FAB"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příběh anexe pobaltských států ve světle dokumentů 1939-1989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Praha: Mladá fronta, 1994.</w:t>
      </w:r>
      <w:hyperlink r:id="rId18" w:tgtFrame="_blank" w:history="1"/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</w:t>
      </w:r>
    </w:p>
    <w:p w14:paraId="262F0D36" w14:textId="596B1079" w:rsidR="008810F2" w:rsidRPr="00BE28C2" w:rsidRDefault="008810F2" w:rsidP="004B3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SABALIAUSKAS, Algirdas.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We, the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Edited by William Riegel Schmalstieg - Robert E. Richardson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, 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Vilnius: Science and Encyclopedia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 Publishers, 1993. </w:t>
      </w:r>
    </w:p>
    <w:p w14:paraId="761A9DF1" w14:textId="4F4DC80F" w:rsidR="008810F2" w:rsidRPr="00BE28C2" w:rsidRDefault="008810F2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 xml:space="preserve">VĖLIUS, Norbertas. </w:t>
      </w:r>
      <w:r w:rsidRPr="00BE28C2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The world outlook of the ancient Balts</w:t>
      </w:r>
      <w:r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. Translated by Dalija Tekorienė. Vilnius: Mint</w:t>
      </w:r>
      <w:r w:rsidR="004B30B9" w:rsidRPr="00BE28C2"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  <w:t>is, 1989.</w:t>
      </w:r>
    </w:p>
    <w:p w14:paraId="777F2EE3" w14:textId="5FC26592" w:rsidR="008060C0" w:rsidRPr="00BE28C2" w:rsidRDefault="008060C0" w:rsidP="008810F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"/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KMOCHOVÁ, Pavla: </w:t>
      </w:r>
      <w:r w:rsidRPr="00BE28C2">
        <w:rPr>
          <w:rFonts w:ascii="Times New Roman" w:hAnsi="Times New Roman" w:cs="Times New Roman"/>
          <w:i/>
          <w:sz w:val="24"/>
          <w:szCs w:val="24"/>
          <w:lang w:val="la-Latn"/>
        </w:rPr>
        <w:t>Některé aspekty života autonomního Finska</w:t>
      </w:r>
      <w:r w:rsidRPr="00BE28C2">
        <w:rPr>
          <w:rFonts w:ascii="Times New Roman" w:hAnsi="Times New Roman" w:cs="Times New Roman"/>
          <w:sz w:val="24"/>
          <w:szCs w:val="24"/>
          <w:lang w:val="la-Latn"/>
        </w:rPr>
        <w:t xml:space="preserve">. Praha: </w:t>
      </w:r>
      <w:r w:rsidR="00840514" w:rsidRPr="00BE28C2">
        <w:rPr>
          <w:rStyle w:val="st"/>
          <w:rFonts w:ascii="Times New Roman" w:hAnsi="Times New Roman" w:cs="Times New Roman"/>
          <w:sz w:val="24"/>
          <w:szCs w:val="24"/>
          <w:lang w:val="la-Latn"/>
        </w:rPr>
        <w:t>H &amp; H, 1993.</w:t>
      </w:r>
    </w:p>
    <w:p w14:paraId="6FD90890" w14:textId="5ABBC50A" w:rsidR="00BE28C2" w:rsidRPr="00BE28C2" w:rsidRDefault="00BE28C2" w:rsidP="00BE2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</w:p>
    <w:p w14:paraId="762A11C5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46F8B012" w14:textId="77777777" w:rsidR="001E71D7" w:rsidRPr="00BE28C2" w:rsidRDefault="001E71D7" w:rsidP="00006ACF">
      <w:pPr>
        <w:pStyle w:val="Bezmezer"/>
        <w:rPr>
          <w:rFonts w:ascii="Book Antiqua" w:hAnsi="Book Antiqua"/>
          <w:lang w:val="la-Latn"/>
        </w:rPr>
      </w:pPr>
    </w:p>
    <w:p w14:paraId="3D58183F" w14:textId="18019A24" w:rsidR="00776A46" w:rsidRPr="00BE28C2" w:rsidRDefault="00776A46" w:rsidP="00006ACF">
      <w:pPr>
        <w:pStyle w:val="Bezmezer"/>
        <w:rPr>
          <w:rFonts w:ascii="Book Antiqua" w:hAnsi="Book Antiqua"/>
          <w:b/>
          <w:lang w:val="la-Latn"/>
        </w:rPr>
      </w:pPr>
      <w:r w:rsidRPr="00BE28C2">
        <w:rPr>
          <w:rFonts w:ascii="Book Antiqua" w:hAnsi="Book Antiqua"/>
          <w:b/>
          <w:lang w:val="la-Latn"/>
        </w:rPr>
        <w:lastRenderedPageBreak/>
        <w:t>Web</w:t>
      </w:r>
    </w:p>
    <w:p w14:paraId="50888BFD" w14:textId="216F59C2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Litva:</w:t>
      </w:r>
    </w:p>
    <w:p w14:paraId="07E1C644" w14:textId="34DC6C77" w:rsidR="00776A46" w:rsidRPr="00BE28C2" w:rsidRDefault="005E4B5E" w:rsidP="00557128">
      <w:pPr>
        <w:pStyle w:val="Bezmezer"/>
        <w:rPr>
          <w:rFonts w:ascii="Book Antiqua" w:hAnsi="Book Antiqua"/>
          <w:lang w:val="la-Latn"/>
        </w:rPr>
      </w:pPr>
      <w:hyperlink r:id="rId19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http://www.lietuva.lt</w:t>
        </w:r>
      </w:hyperlink>
    </w:p>
    <w:p w14:paraId="5F4292AB" w14:textId="0DD09E8D" w:rsidR="00776A46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0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https://www.lrp.lt/en</w:t>
        </w:r>
      </w:hyperlink>
    </w:p>
    <w:p w14:paraId="4F787E87" w14:textId="295156AF" w:rsidR="00776A46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1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http://www3.lrs.lt/pls/inter/w2008_home.home?p_kalb_id=2</w:t>
        </w:r>
      </w:hyperlink>
    </w:p>
    <w:p w14:paraId="5C244243" w14:textId="01B9D0B6" w:rsidR="00776A46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2" w:history="1">
        <w:r w:rsidR="00776A46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http://lrv.lt/en</w:t>
        </w:r>
      </w:hyperlink>
    </w:p>
    <w:p w14:paraId="4BD9EA6D" w14:textId="20E4DC72" w:rsidR="004A6FAB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3" w:history="1">
        <w:r w:rsidR="002F4A1A" w:rsidRPr="00E61BF6">
          <w:rPr>
            <w:rStyle w:val="Hypertextovodkaz"/>
            <w:rFonts w:ascii="Book Antiqua" w:hAnsi="Book Antiqua"/>
            <w:lang w:val="la-Latn"/>
          </w:rPr>
          <w:t>http://www.visitlithuania.net/</w:t>
        </w:r>
      </w:hyperlink>
    </w:p>
    <w:p w14:paraId="56F3F17A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6A664350" w14:textId="77777777" w:rsidR="00776A46" w:rsidRPr="00BE28C2" w:rsidRDefault="00776A46" w:rsidP="00006ACF">
      <w:pPr>
        <w:pStyle w:val="Bezmezer"/>
        <w:rPr>
          <w:rFonts w:ascii="Book Antiqua" w:hAnsi="Book Antiqua"/>
          <w:lang w:val="la-Latn"/>
        </w:rPr>
      </w:pPr>
    </w:p>
    <w:p w14:paraId="5E730C9C" w14:textId="6FF28694" w:rsidR="00776A46" w:rsidRPr="00BE28C2" w:rsidRDefault="009E633F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Lotyšsko:</w:t>
      </w:r>
    </w:p>
    <w:p w14:paraId="40935A0D" w14:textId="0CD19A19" w:rsidR="009E633F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4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http://www.president.lv/?lng=en</w:t>
        </w:r>
      </w:hyperlink>
    </w:p>
    <w:p w14:paraId="63BA00A2" w14:textId="4DFC09E2" w:rsidR="009E633F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5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http://www.saeima.lv/en</w:t>
        </w:r>
      </w:hyperlink>
    </w:p>
    <w:p w14:paraId="2512671D" w14:textId="06BC3F4C" w:rsidR="009E633F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6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http://www.mk.gov.lv/en</w:t>
        </w:r>
      </w:hyperlink>
    </w:p>
    <w:p w14:paraId="13482D29" w14:textId="47D290D9" w:rsidR="009E633F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7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http://www.csb.gov.lv/en</w:t>
        </w:r>
      </w:hyperlink>
    </w:p>
    <w:p w14:paraId="5337AD1B" w14:textId="3C7FB8EC" w:rsidR="009E633F" w:rsidRPr="00BE28C2" w:rsidRDefault="005E4B5E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28" w:history="1">
        <w:r w:rsidR="009E633F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http://www.virtuallatvia.lv/</w:t>
        </w:r>
      </w:hyperlink>
    </w:p>
    <w:p w14:paraId="2C28C591" w14:textId="046D5D0B" w:rsidR="004A6FAB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29" w:history="1">
        <w:r w:rsidR="004A6FAB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http://www.latvia.travel/en</w:t>
        </w:r>
      </w:hyperlink>
    </w:p>
    <w:p w14:paraId="4D42D31F" w14:textId="77777777" w:rsidR="004A6FAB" w:rsidRPr="00BE28C2" w:rsidRDefault="004A6FAB" w:rsidP="00006ACF">
      <w:pPr>
        <w:pStyle w:val="Bezmezer"/>
        <w:rPr>
          <w:rFonts w:ascii="Book Antiqua" w:hAnsi="Book Antiqua"/>
          <w:lang w:val="la-Latn"/>
        </w:rPr>
      </w:pPr>
    </w:p>
    <w:p w14:paraId="73A5B8D4" w14:textId="77777777" w:rsidR="009E633F" w:rsidRPr="00BE28C2" w:rsidRDefault="009E633F" w:rsidP="00006ACF">
      <w:pPr>
        <w:pStyle w:val="Bezmezer"/>
        <w:rPr>
          <w:rFonts w:ascii="Book Antiqua" w:hAnsi="Book Antiqua"/>
          <w:lang w:val="la-Latn"/>
        </w:rPr>
      </w:pPr>
    </w:p>
    <w:p w14:paraId="35E39D85" w14:textId="2A5F7A51" w:rsidR="00776A46" w:rsidRPr="00BE28C2" w:rsidRDefault="00A43797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Estonsko:</w:t>
      </w:r>
    </w:p>
    <w:p w14:paraId="4AD361E5" w14:textId="3A8DD411" w:rsidR="00A43797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30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https://valitsus.ee/en</w:t>
        </w:r>
      </w:hyperlink>
    </w:p>
    <w:p w14:paraId="7C3DFB68" w14:textId="1474C51C" w:rsidR="006066FC" w:rsidRPr="00BE28C2" w:rsidRDefault="005E4B5E" w:rsidP="00006ACF">
      <w:pPr>
        <w:pStyle w:val="Bezmezer"/>
        <w:rPr>
          <w:rStyle w:val="CittHTML"/>
          <w:lang w:val="la-Latn"/>
        </w:rPr>
      </w:pPr>
      <w:hyperlink r:id="rId31" w:history="1">
        <w:r w:rsidR="006066FC" w:rsidRPr="00BE28C2">
          <w:rPr>
            <w:rStyle w:val="Hypertextovodkaz"/>
            <w:color w:val="auto"/>
            <w:u w:val="none"/>
            <w:lang w:val="la-Latn"/>
          </w:rPr>
          <w:t>https://www.</w:t>
        </w:r>
        <w:r w:rsidR="006066FC" w:rsidRPr="00BE28C2">
          <w:rPr>
            <w:rStyle w:val="Hypertextovodkaz"/>
            <w:bCs/>
            <w:color w:val="auto"/>
            <w:u w:val="none"/>
            <w:lang w:val="la-Latn"/>
          </w:rPr>
          <w:t>president</w:t>
        </w:r>
        <w:r w:rsidR="006066FC" w:rsidRPr="00BE28C2">
          <w:rPr>
            <w:rStyle w:val="Hypertextovodkaz"/>
            <w:color w:val="auto"/>
            <w:u w:val="none"/>
            <w:lang w:val="la-Latn"/>
          </w:rPr>
          <w:t>.ee/en/</w:t>
        </w:r>
      </w:hyperlink>
    </w:p>
    <w:p w14:paraId="0D38AD70" w14:textId="37F3F2C9" w:rsidR="006066FC" w:rsidRPr="00BE28C2" w:rsidRDefault="005E4B5E" w:rsidP="00006ACF">
      <w:pPr>
        <w:pStyle w:val="Bezmezer"/>
        <w:rPr>
          <w:rStyle w:val="CittHTML"/>
          <w:lang w:val="la-Latn"/>
        </w:rPr>
      </w:pPr>
      <w:hyperlink r:id="rId32" w:history="1">
        <w:r w:rsidR="006066FC" w:rsidRPr="00BE28C2">
          <w:rPr>
            <w:rStyle w:val="Hypertextovodkaz"/>
            <w:color w:val="auto"/>
            <w:u w:val="none"/>
            <w:lang w:val="la-Latn"/>
          </w:rPr>
          <w:t>www.riigikogu.ee/en/</w:t>
        </w:r>
      </w:hyperlink>
    </w:p>
    <w:p w14:paraId="1725B346" w14:textId="3C10A20C" w:rsidR="006066FC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33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http://estonia.eu/</w:t>
        </w:r>
      </w:hyperlink>
    </w:p>
    <w:p w14:paraId="605391CC" w14:textId="35911C83" w:rsidR="006066FC" w:rsidRPr="00BE28C2" w:rsidRDefault="005E4B5E" w:rsidP="00006ACF">
      <w:pPr>
        <w:pStyle w:val="Bezmezer"/>
        <w:rPr>
          <w:rStyle w:val="Hypertextovodkaz"/>
          <w:rFonts w:ascii="Book Antiqua" w:hAnsi="Book Antiqua"/>
          <w:color w:val="auto"/>
          <w:u w:val="none"/>
          <w:lang w:val="la-Latn"/>
        </w:rPr>
      </w:pPr>
      <w:hyperlink r:id="rId34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http://www.visitestonia.com/en/</w:t>
        </w:r>
      </w:hyperlink>
    </w:p>
    <w:p w14:paraId="6085B355" w14:textId="488C5D08" w:rsidR="004A6FAB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35" w:tgtFrame="_blank" w:history="1">
        <w:r w:rsidR="004A6FAB" w:rsidRPr="00BE28C2">
          <w:rPr>
            <w:rStyle w:val="Hypertextovodkaz"/>
            <w:color w:val="auto"/>
            <w:u w:val="none"/>
            <w:lang w:val="la-Latn"/>
          </w:rPr>
          <w:t>www.estonica.org/en</w:t>
        </w:r>
      </w:hyperlink>
    </w:p>
    <w:p w14:paraId="0F16DB12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p w14:paraId="0A156932" w14:textId="7EF09BF3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  <w:r w:rsidRPr="00BE28C2">
        <w:rPr>
          <w:rFonts w:ascii="Book Antiqua" w:hAnsi="Book Antiqua"/>
          <w:lang w:val="la-Latn"/>
        </w:rPr>
        <w:t>Finsko:</w:t>
      </w:r>
    </w:p>
    <w:p w14:paraId="27F3BD93" w14:textId="0077DAF0" w:rsidR="00BB3953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36" w:history="1">
        <w:r w:rsidR="00BB3953" w:rsidRPr="00BE28C2">
          <w:rPr>
            <w:rStyle w:val="Hypertextovodkaz"/>
            <w:color w:val="auto"/>
            <w:u w:val="none"/>
            <w:lang w:val="la-Latn"/>
          </w:rPr>
          <w:t>www.</w:t>
        </w:r>
        <w:r w:rsidR="00BB3953" w:rsidRPr="00BE28C2">
          <w:rPr>
            <w:rStyle w:val="Hypertextovodkaz"/>
            <w:bCs/>
            <w:color w:val="auto"/>
            <w:u w:val="none"/>
            <w:lang w:val="la-Latn"/>
          </w:rPr>
          <w:t>president</w:t>
        </w:r>
        <w:r w:rsidR="00BB3953" w:rsidRPr="00BE28C2">
          <w:rPr>
            <w:rStyle w:val="Hypertextovodkaz"/>
            <w:color w:val="auto"/>
            <w:u w:val="none"/>
            <w:lang w:val="la-Latn"/>
          </w:rPr>
          <w:t>ti.fi/en/</w:t>
        </w:r>
      </w:hyperlink>
    </w:p>
    <w:p w14:paraId="6F9BA698" w14:textId="2143906E" w:rsidR="006066FC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37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http://valtioneuvosto.fi/en/frontpage</w:t>
        </w:r>
      </w:hyperlink>
    </w:p>
    <w:p w14:paraId="7E8801C8" w14:textId="6126847D" w:rsidR="006066FC" w:rsidRPr="00BE28C2" w:rsidRDefault="005E4B5E" w:rsidP="00006ACF">
      <w:pPr>
        <w:pStyle w:val="Bezmezer"/>
        <w:rPr>
          <w:rFonts w:ascii="Book Antiqua" w:hAnsi="Book Antiqua"/>
          <w:lang w:val="la-Latn"/>
        </w:rPr>
      </w:pPr>
      <w:hyperlink r:id="rId38" w:history="1">
        <w:r w:rsidR="006066FC" w:rsidRPr="00BE28C2">
          <w:rPr>
            <w:rStyle w:val="Hypertextovodkaz"/>
            <w:rFonts w:ascii="Book Antiqua" w:hAnsi="Book Antiqua"/>
            <w:color w:val="auto"/>
            <w:u w:val="none"/>
            <w:lang w:val="la-Latn"/>
          </w:rPr>
          <w:t>http://finland.fi/</w:t>
        </w:r>
      </w:hyperlink>
    </w:p>
    <w:p w14:paraId="23435D1B" w14:textId="77777777" w:rsidR="006066FC" w:rsidRPr="00BE28C2" w:rsidRDefault="006066FC" w:rsidP="00006ACF">
      <w:pPr>
        <w:pStyle w:val="Bezmezer"/>
        <w:rPr>
          <w:rFonts w:ascii="Book Antiqua" w:hAnsi="Book Antiqua"/>
          <w:lang w:val="la-Latn"/>
        </w:rPr>
      </w:pPr>
    </w:p>
    <w:p w14:paraId="77A710F6" w14:textId="77777777" w:rsidR="00776A46" w:rsidRPr="00BE28C2" w:rsidRDefault="00776A46" w:rsidP="00006ACF">
      <w:pPr>
        <w:pStyle w:val="Bezmezer"/>
        <w:rPr>
          <w:rFonts w:ascii="Book Antiqua" w:hAnsi="Book Antiqua"/>
          <w:b/>
          <w:lang w:val="la-Latn"/>
        </w:rPr>
      </w:pPr>
    </w:p>
    <w:sectPr w:rsidR="00776A46" w:rsidRPr="00BE28C2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14D08" w14:textId="77777777" w:rsidR="005E4B5E" w:rsidRDefault="005E4B5E" w:rsidP="0035276A">
      <w:pPr>
        <w:spacing w:after="0" w:line="240" w:lineRule="auto"/>
      </w:pPr>
      <w:r>
        <w:separator/>
      </w:r>
    </w:p>
  </w:endnote>
  <w:endnote w:type="continuationSeparator" w:id="0">
    <w:p w14:paraId="76AE05E1" w14:textId="77777777" w:rsidR="005E4B5E" w:rsidRDefault="005E4B5E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5FAAF" w14:textId="77777777" w:rsidR="005E4B5E" w:rsidRDefault="005E4B5E" w:rsidP="0035276A">
      <w:pPr>
        <w:spacing w:after="0" w:line="240" w:lineRule="auto"/>
      </w:pPr>
      <w:r>
        <w:separator/>
      </w:r>
    </w:p>
  </w:footnote>
  <w:footnote w:type="continuationSeparator" w:id="0">
    <w:p w14:paraId="21CA4890" w14:textId="77777777" w:rsidR="005E4B5E" w:rsidRDefault="005E4B5E" w:rsidP="0035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FB8D6" w14:textId="3B0902CE" w:rsidR="0035276A" w:rsidRPr="0035276A" w:rsidRDefault="0035276A" w:rsidP="0035276A">
    <w:pPr>
      <w:pStyle w:val="Zhlav"/>
      <w:jc w:val="center"/>
    </w:pPr>
    <w:r w:rsidRPr="00BE28C2">
      <w:rPr>
        <w:rFonts w:ascii="Book Antiqua" w:hAnsi="Book Antiqua"/>
        <w:sz w:val="28"/>
        <w:szCs w:val="28"/>
        <w:lang w:val="la-Latn"/>
      </w:rPr>
      <w:t>BA109: Proseminář baltistický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F"/>
    <w:rsid w:val="00006ACF"/>
    <w:rsid w:val="00075FD0"/>
    <w:rsid w:val="00077DCF"/>
    <w:rsid w:val="00090980"/>
    <w:rsid w:val="001C7955"/>
    <w:rsid w:val="001E29C4"/>
    <w:rsid w:val="001E71D7"/>
    <w:rsid w:val="002138F7"/>
    <w:rsid w:val="00241D85"/>
    <w:rsid w:val="00246021"/>
    <w:rsid w:val="002F4A1A"/>
    <w:rsid w:val="0035276A"/>
    <w:rsid w:val="003B303E"/>
    <w:rsid w:val="00495215"/>
    <w:rsid w:val="004A6FAB"/>
    <w:rsid w:val="004B30B9"/>
    <w:rsid w:val="004C2D27"/>
    <w:rsid w:val="00512734"/>
    <w:rsid w:val="00557128"/>
    <w:rsid w:val="005E4B5E"/>
    <w:rsid w:val="006066FC"/>
    <w:rsid w:val="0062558B"/>
    <w:rsid w:val="006473EA"/>
    <w:rsid w:val="006A1FB7"/>
    <w:rsid w:val="006C3F79"/>
    <w:rsid w:val="006D6D68"/>
    <w:rsid w:val="006E3BEA"/>
    <w:rsid w:val="00763D56"/>
    <w:rsid w:val="00776A46"/>
    <w:rsid w:val="007C73CC"/>
    <w:rsid w:val="008060C0"/>
    <w:rsid w:val="00840514"/>
    <w:rsid w:val="008728AD"/>
    <w:rsid w:val="008810F2"/>
    <w:rsid w:val="008D481C"/>
    <w:rsid w:val="00910203"/>
    <w:rsid w:val="00933F68"/>
    <w:rsid w:val="009A7324"/>
    <w:rsid w:val="009E633F"/>
    <w:rsid w:val="009F049B"/>
    <w:rsid w:val="00A33264"/>
    <w:rsid w:val="00A43797"/>
    <w:rsid w:val="00B43342"/>
    <w:rsid w:val="00B74C62"/>
    <w:rsid w:val="00BB3953"/>
    <w:rsid w:val="00BC2835"/>
    <w:rsid w:val="00BE28C2"/>
    <w:rsid w:val="00C5606F"/>
    <w:rsid w:val="00CB085E"/>
    <w:rsid w:val="00CC0526"/>
    <w:rsid w:val="00D43993"/>
    <w:rsid w:val="00D74F81"/>
    <w:rsid w:val="00E00233"/>
    <w:rsid w:val="00E250F1"/>
    <w:rsid w:val="00E65C07"/>
    <w:rsid w:val="00E66653"/>
    <w:rsid w:val="00EB7B19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63172" TargetMode="External"/><Relationship Id="rId13" Type="http://schemas.openxmlformats.org/officeDocument/2006/relationships/hyperlink" Target="https://is.muni.cz/auth/publication/758839" TargetMode="External"/><Relationship Id="rId18" Type="http://schemas.openxmlformats.org/officeDocument/2006/relationships/hyperlink" Target="https://is.muni.cz/auth/publication/85265" TargetMode="External"/><Relationship Id="rId26" Type="http://schemas.openxmlformats.org/officeDocument/2006/relationships/hyperlink" Target="http://www.mk.gov.lv/en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3.lrs.lt/pls/inter/w2008_home.home?p_kalb_id=2" TargetMode="External"/><Relationship Id="rId34" Type="http://schemas.openxmlformats.org/officeDocument/2006/relationships/hyperlink" Target="http://www.visitestonia.com/e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.muni.cz/auth/publication/414518" TargetMode="External"/><Relationship Id="rId17" Type="http://schemas.openxmlformats.org/officeDocument/2006/relationships/hyperlink" Target="https://is.muni.cz/auth/publication/771096" TargetMode="External"/><Relationship Id="rId25" Type="http://schemas.openxmlformats.org/officeDocument/2006/relationships/hyperlink" Target="http://www.saeima.lv/en" TargetMode="External"/><Relationship Id="rId33" Type="http://schemas.openxmlformats.org/officeDocument/2006/relationships/hyperlink" Target="http://estonia.eu/" TargetMode="External"/><Relationship Id="rId38" Type="http://schemas.openxmlformats.org/officeDocument/2006/relationships/hyperlink" Target="http://finland.f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81318" TargetMode="External"/><Relationship Id="rId20" Type="http://schemas.openxmlformats.org/officeDocument/2006/relationships/hyperlink" Target="https://www.lrp.lt/en" TargetMode="External"/><Relationship Id="rId29" Type="http://schemas.openxmlformats.org/officeDocument/2006/relationships/hyperlink" Target="http://www.latvia.travel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publication/1161629" TargetMode="External"/><Relationship Id="rId24" Type="http://schemas.openxmlformats.org/officeDocument/2006/relationships/hyperlink" Target="http://www.president.lv/?lng=en" TargetMode="External"/><Relationship Id="rId32" Type="http://schemas.openxmlformats.org/officeDocument/2006/relationships/hyperlink" Target="http://www.riigikogu.ee/en/" TargetMode="External"/><Relationship Id="rId37" Type="http://schemas.openxmlformats.org/officeDocument/2006/relationships/hyperlink" Target="http://valtioneuvosto.fi/en/frontpag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66526" TargetMode="External"/><Relationship Id="rId23" Type="http://schemas.openxmlformats.org/officeDocument/2006/relationships/hyperlink" Target="http://www.visitlithuania.net/" TargetMode="External"/><Relationship Id="rId28" Type="http://schemas.openxmlformats.org/officeDocument/2006/relationships/hyperlink" Target="http://www.virtuallatvia.lv/" TargetMode="External"/><Relationship Id="rId36" Type="http://schemas.openxmlformats.org/officeDocument/2006/relationships/hyperlink" Target="http://www.presidentti.fi/en/" TargetMode="External"/><Relationship Id="rId10" Type="http://schemas.openxmlformats.org/officeDocument/2006/relationships/hyperlink" Target="https://is.muni.cz/auth/publication/2810" TargetMode="External"/><Relationship Id="rId19" Type="http://schemas.openxmlformats.org/officeDocument/2006/relationships/hyperlink" Target="http://www.lietuva.lt/en/" TargetMode="External"/><Relationship Id="rId31" Type="http://schemas.openxmlformats.org/officeDocument/2006/relationships/hyperlink" Target="https://www.president.ee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109722" TargetMode="External"/><Relationship Id="rId14" Type="http://schemas.openxmlformats.org/officeDocument/2006/relationships/hyperlink" Target="https://is.muni.cz/auth/osoba/905" TargetMode="External"/><Relationship Id="rId22" Type="http://schemas.openxmlformats.org/officeDocument/2006/relationships/hyperlink" Target="http://lrv.lt/en" TargetMode="External"/><Relationship Id="rId27" Type="http://schemas.openxmlformats.org/officeDocument/2006/relationships/hyperlink" Target="http://www.csb.gov.lv/en" TargetMode="External"/><Relationship Id="rId30" Type="http://schemas.openxmlformats.org/officeDocument/2006/relationships/hyperlink" Target="https://valitsus.ee/en" TargetMode="External"/><Relationship Id="rId35" Type="http://schemas.openxmlformats.org/officeDocument/2006/relationships/hyperlink" Target="http://www.estonica.org/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1243-FB39-44D6-94F1-BF98030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24</cp:revision>
  <dcterms:created xsi:type="dcterms:W3CDTF">2016-03-14T14:03:00Z</dcterms:created>
  <dcterms:modified xsi:type="dcterms:W3CDTF">2018-09-27T08:57:00Z</dcterms:modified>
</cp:coreProperties>
</file>