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60F" w:rsidRPr="0067560F" w:rsidRDefault="0067560F" w:rsidP="0067560F">
      <w:pPr>
        <w:spacing w:after="120" w:line="330" w:lineRule="atLeast"/>
        <w:outlineLvl w:val="4"/>
        <w:rPr>
          <w:rFonts w:ascii="&amp;quot" w:eastAsia="Times New Roman" w:hAnsi="&amp;quot" w:cs="Times New Roman"/>
          <w:color w:val="292B2C"/>
          <w:sz w:val="30"/>
          <w:szCs w:val="30"/>
          <w:lang w:eastAsia="cs-CZ"/>
        </w:rPr>
      </w:pPr>
      <w:r>
        <w:rPr>
          <w:rFonts w:ascii="&amp;quot" w:eastAsia="Times New Roman" w:hAnsi="&amp;quot" w:cs="Times New Roman"/>
          <w:color w:val="292B2C"/>
          <w:sz w:val="30"/>
          <w:szCs w:val="30"/>
          <w:lang w:eastAsia="cs-CZ"/>
        </w:rPr>
        <w:t xml:space="preserve">Jiří Wolker: </w:t>
      </w:r>
      <w:r w:rsidRPr="0067560F">
        <w:rPr>
          <w:rFonts w:ascii="&amp;quot" w:eastAsia="Times New Roman" w:hAnsi="&amp;quot" w:cs="Times New Roman"/>
          <w:color w:val="292B2C"/>
          <w:sz w:val="30"/>
          <w:szCs w:val="30"/>
          <w:lang w:eastAsia="cs-CZ"/>
        </w:rPr>
        <w:t>Tvář za sklem</w:t>
      </w:r>
    </w:p>
    <w:p w:rsidR="0067560F" w:rsidRPr="0067560F" w:rsidRDefault="0067560F" w:rsidP="0067560F">
      <w:pPr>
        <w:spacing w:after="0" w:line="240" w:lineRule="auto"/>
        <w:rPr>
          <w:rFonts w:ascii="&amp;quot" w:eastAsia="Times New Roman" w:hAnsi="&amp;quot" w:cs="Times New Roman"/>
          <w:color w:val="292B2C"/>
          <w:sz w:val="24"/>
          <w:szCs w:val="24"/>
          <w:lang w:eastAsia="cs-CZ"/>
        </w:rPr>
      </w:pPr>
      <w:r w:rsidRPr="0067560F">
        <w:rPr>
          <w:rFonts w:ascii="&amp;quot" w:eastAsia="Times New Roman" w:hAnsi="&amp;quot" w:cs="Times New Roman"/>
          <w:color w:val="292B2C"/>
          <w:sz w:val="24"/>
          <w:szCs w:val="24"/>
          <w:lang w:eastAsia="cs-CZ"/>
        </w:rPr>
        <w:br/>
      </w:r>
    </w:p>
    <w:p w:rsidR="0067560F" w:rsidRPr="0067560F" w:rsidRDefault="0067560F" w:rsidP="0067560F">
      <w:pPr>
        <w:spacing w:after="240" w:line="240" w:lineRule="auto"/>
        <w:rPr>
          <w:rFonts w:ascii="&amp;quot" w:eastAsia="Times New Roman" w:hAnsi="&amp;quot" w:cs="Times New Roman"/>
          <w:color w:val="292B2C"/>
          <w:sz w:val="24"/>
          <w:szCs w:val="24"/>
          <w:lang w:eastAsia="cs-CZ"/>
        </w:rPr>
      </w:pPr>
      <w:r w:rsidRPr="0067560F">
        <w:rPr>
          <w:rFonts w:ascii="&amp;quot" w:eastAsia="Times New Roman" w:hAnsi="&amp;quot" w:cs="Times New Roman"/>
          <w:color w:val="292B2C"/>
          <w:sz w:val="24"/>
          <w:szCs w:val="24"/>
          <w:lang w:eastAsia="cs-CZ"/>
        </w:rPr>
        <w:t>Kavárna Bellevue je říše</w:t>
      </w:r>
      <w:r w:rsidRPr="0067560F">
        <w:rPr>
          <w:rFonts w:ascii="&amp;quot" w:eastAsia="Times New Roman" w:hAnsi="&amp;quot" w:cs="Times New Roman"/>
          <w:color w:val="292B2C"/>
          <w:sz w:val="24"/>
          <w:szCs w:val="24"/>
          <w:lang w:eastAsia="cs-CZ"/>
        </w:rPr>
        <w:br/>
        <w:t>stavěná z hudby, tepla a plyše,</w:t>
      </w:r>
      <w:r w:rsidRPr="0067560F">
        <w:rPr>
          <w:rFonts w:ascii="&amp;quot" w:eastAsia="Times New Roman" w:hAnsi="&amp;quot" w:cs="Times New Roman"/>
          <w:color w:val="292B2C"/>
          <w:sz w:val="24"/>
          <w:szCs w:val="24"/>
          <w:lang w:eastAsia="cs-CZ"/>
        </w:rPr>
        <w:br/>
        <w:t>z oken má vysoké, průhledné hranice,</w:t>
      </w:r>
      <w:r w:rsidRPr="0067560F">
        <w:rPr>
          <w:rFonts w:ascii="&amp;quot" w:eastAsia="Times New Roman" w:hAnsi="&amp;quot" w:cs="Times New Roman"/>
          <w:color w:val="292B2C"/>
          <w:sz w:val="24"/>
          <w:szCs w:val="24"/>
          <w:lang w:eastAsia="cs-CZ"/>
        </w:rPr>
        <w:br/>
        <w:t>které ji dělí od zmrzlé ulice.</w:t>
      </w:r>
    </w:p>
    <w:p w:rsidR="0067560F" w:rsidRPr="0067560F" w:rsidRDefault="0067560F" w:rsidP="0067560F">
      <w:pPr>
        <w:spacing w:after="240" w:line="240" w:lineRule="auto"/>
        <w:rPr>
          <w:rFonts w:ascii="&amp;quot" w:eastAsia="Times New Roman" w:hAnsi="&amp;quot" w:cs="Times New Roman"/>
          <w:color w:val="292B2C"/>
          <w:sz w:val="24"/>
          <w:szCs w:val="24"/>
          <w:lang w:eastAsia="cs-CZ"/>
        </w:rPr>
      </w:pPr>
      <w:r w:rsidRPr="0067560F">
        <w:rPr>
          <w:rFonts w:ascii="&amp;quot" w:eastAsia="Times New Roman" w:hAnsi="&amp;quot" w:cs="Times New Roman"/>
          <w:color w:val="292B2C"/>
          <w:sz w:val="24"/>
          <w:szCs w:val="24"/>
          <w:lang w:eastAsia="cs-CZ"/>
        </w:rPr>
        <w:t>Dnes jako jindy páni si za stoly sedli,</w:t>
      </w:r>
      <w:r w:rsidRPr="0067560F">
        <w:rPr>
          <w:rFonts w:ascii="&amp;quot" w:eastAsia="Times New Roman" w:hAnsi="&amp;quot" w:cs="Times New Roman"/>
          <w:color w:val="292B2C"/>
          <w:sz w:val="24"/>
          <w:szCs w:val="24"/>
          <w:lang w:eastAsia="cs-CZ"/>
        </w:rPr>
        <w:br/>
        <w:t>důstojní páni a vznešené dámy</w:t>
      </w:r>
      <w:r w:rsidRPr="0067560F">
        <w:rPr>
          <w:rFonts w:ascii="&amp;quot" w:eastAsia="Times New Roman" w:hAnsi="&amp;quot" w:cs="Times New Roman"/>
          <w:color w:val="292B2C"/>
          <w:sz w:val="24"/>
          <w:szCs w:val="24"/>
          <w:lang w:eastAsia="cs-CZ"/>
        </w:rPr>
        <w:br/>
        <w:t>ústa si probodli úsměvy, kravaty drahokamy</w:t>
      </w:r>
      <w:r w:rsidRPr="0067560F">
        <w:rPr>
          <w:rFonts w:ascii="&amp;quot" w:eastAsia="Times New Roman" w:hAnsi="&amp;quot" w:cs="Times New Roman"/>
          <w:color w:val="292B2C"/>
          <w:sz w:val="24"/>
          <w:szCs w:val="24"/>
          <w:lang w:eastAsia="cs-CZ"/>
        </w:rPr>
        <w:br/>
        <w:t>a v teple, hudbě a v plyši </w:t>
      </w:r>
      <w:r w:rsidRPr="0067560F">
        <w:rPr>
          <w:rFonts w:ascii="&amp;quot" w:eastAsia="Times New Roman" w:hAnsi="&amp;quot" w:cs="Times New Roman"/>
          <w:color w:val="292B2C"/>
          <w:sz w:val="24"/>
          <w:szCs w:val="24"/>
          <w:lang w:eastAsia="cs-CZ"/>
        </w:rPr>
        <w:br/>
        <w:t>noviny na oči posadili si,</w:t>
      </w:r>
    </w:p>
    <w:p w:rsidR="0067560F" w:rsidRPr="0067560F" w:rsidRDefault="0067560F" w:rsidP="0067560F">
      <w:pPr>
        <w:spacing w:after="240" w:line="240" w:lineRule="auto"/>
        <w:rPr>
          <w:rFonts w:ascii="&amp;quot" w:eastAsia="Times New Roman" w:hAnsi="&amp;quot" w:cs="Times New Roman"/>
          <w:color w:val="292B2C"/>
          <w:sz w:val="24"/>
          <w:szCs w:val="24"/>
          <w:lang w:eastAsia="cs-CZ"/>
        </w:rPr>
      </w:pPr>
      <w:r w:rsidRPr="0067560F">
        <w:rPr>
          <w:rFonts w:ascii="&amp;quot" w:eastAsia="Times New Roman" w:hAnsi="&amp;quot" w:cs="Times New Roman"/>
          <w:color w:val="292B2C"/>
          <w:sz w:val="24"/>
          <w:szCs w:val="24"/>
          <w:lang w:eastAsia="cs-CZ"/>
        </w:rPr>
        <w:t>aby přes tyto brejle z papíru viděli,</w:t>
      </w:r>
      <w:r w:rsidRPr="0067560F">
        <w:rPr>
          <w:rFonts w:ascii="&amp;quot" w:eastAsia="Times New Roman" w:hAnsi="&amp;quot" w:cs="Times New Roman"/>
          <w:color w:val="292B2C"/>
          <w:sz w:val="24"/>
          <w:szCs w:val="24"/>
          <w:lang w:eastAsia="cs-CZ"/>
        </w:rPr>
        <w:br/>
        <w:t>že svět je veselý, protože sami jsou veselí</w:t>
      </w:r>
      <w:r w:rsidRPr="0067560F">
        <w:rPr>
          <w:rFonts w:ascii="&amp;quot" w:eastAsia="Times New Roman" w:hAnsi="&amp;quot" w:cs="Times New Roman"/>
          <w:color w:val="292B2C"/>
          <w:sz w:val="24"/>
          <w:szCs w:val="24"/>
          <w:lang w:eastAsia="cs-CZ"/>
        </w:rPr>
        <w:br/>
        <w:t>v kavárně Bellevue.</w:t>
      </w:r>
    </w:p>
    <w:p w:rsidR="0067560F" w:rsidRPr="0067560F" w:rsidRDefault="0067560F" w:rsidP="0067560F">
      <w:pPr>
        <w:spacing w:after="240" w:line="240" w:lineRule="auto"/>
        <w:rPr>
          <w:rFonts w:ascii="&amp;quot" w:eastAsia="Times New Roman" w:hAnsi="&amp;quot" w:cs="Times New Roman"/>
          <w:color w:val="292B2C"/>
          <w:sz w:val="24"/>
          <w:szCs w:val="24"/>
          <w:lang w:eastAsia="cs-CZ"/>
        </w:rPr>
      </w:pPr>
      <w:r w:rsidRPr="0067560F">
        <w:rPr>
          <w:rFonts w:ascii="&amp;quot" w:eastAsia="Times New Roman" w:hAnsi="&amp;quot" w:cs="Times New Roman"/>
          <w:color w:val="292B2C"/>
          <w:sz w:val="24"/>
          <w:szCs w:val="24"/>
          <w:lang w:eastAsia="cs-CZ"/>
        </w:rPr>
        <w:t>Když tu tak seděli teple a ctihodně</w:t>
      </w:r>
      <w:r w:rsidRPr="0067560F">
        <w:rPr>
          <w:rFonts w:ascii="&amp;quot" w:eastAsia="Times New Roman" w:hAnsi="&amp;quot" w:cs="Times New Roman"/>
          <w:color w:val="292B2C"/>
          <w:sz w:val="24"/>
          <w:szCs w:val="24"/>
          <w:lang w:eastAsia="cs-CZ"/>
        </w:rPr>
        <w:br/>
        <w:t>s rukama vyžehlenýma,</w:t>
      </w:r>
      <w:r w:rsidRPr="0067560F">
        <w:rPr>
          <w:rFonts w:ascii="&amp;quot" w:eastAsia="Times New Roman" w:hAnsi="&amp;quot" w:cs="Times New Roman"/>
          <w:color w:val="292B2C"/>
          <w:sz w:val="24"/>
          <w:szCs w:val="24"/>
          <w:lang w:eastAsia="cs-CZ"/>
        </w:rPr>
        <w:br/>
        <w:t>tu stalo se, stalo, – ne zcela náhodně, –</w:t>
      </w:r>
      <w:r w:rsidRPr="0067560F">
        <w:rPr>
          <w:rFonts w:ascii="&amp;quot" w:eastAsia="Times New Roman" w:hAnsi="&amp;quot" w:cs="Times New Roman"/>
          <w:color w:val="292B2C"/>
          <w:sz w:val="24"/>
          <w:szCs w:val="24"/>
          <w:lang w:eastAsia="cs-CZ"/>
        </w:rPr>
        <w:br/>
        <w:t>že na okna sklenného tenounkou hranici</w:t>
      </w:r>
      <w:r w:rsidRPr="0067560F">
        <w:rPr>
          <w:rFonts w:ascii="&amp;quot" w:eastAsia="Times New Roman" w:hAnsi="&amp;quot" w:cs="Times New Roman"/>
          <w:color w:val="292B2C"/>
          <w:sz w:val="24"/>
          <w:szCs w:val="24"/>
          <w:lang w:eastAsia="cs-CZ"/>
        </w:rPr>
        <w:br/>
        <w:t>přitisk tvář člověk, který stál v ulici,</w:t>
      </w:r>
      <w:r w:rsidRPr="0067560F">
        <w:rPr>
          <w:rFonts w:ascii="&amp;quot" w:eastAsia="Times New Roman" w:hAnsi="&amp;quot" w:cs="Times New Roman"/>
          <w:color w:val="292B2C"/>
          <w:sz w:val="24"/>
          <w:szCs w:val="24"/>
          <w:lang w:eastAsia="cs-CZ"/>
        </w:rPr>
        <w:br/>
        <w:t>výrostek zpola a zpola muž,</w:t>
      </w:r>
      <w:r w:rsidRPr="0067560F">
        <w:rPr>
          <w:rFonts w:ascii="&amp;quot" w:eastAsia="Times New Roman" w:hAnsi="&amp;quot" w:cs="Times New Roman"/>
          <w:color w:val="292B2C"/>
          <w:sz w:val="24"/>
          <w:szCs w:val="24"/>
          <w:lang w:eastAsia="cs-CZ"/>
        </w:rPr>
        <w:br/>
        <w:t>s pohledem ostrým a chladným jak nůž</w:t>
      </w:r>
      <w:r w:rsidRPr="0067560F">
        <w:rPr>
          <w:rFonts w:ascii="&amp;quot" w:eastAsia="Times New Roman" w:hAnsi="&amp;quot" w:cs="Times New Roman"/>
          <w:color w:val="292B2C"/>
          <w:sz w:val="24"/>
          <w:szCs w:val="24"/>
          <w:lang w:eastAsia="cs-CZ"/>
        </w:rPr>
        <w:br/>
        <w:t>prořízl okno a vbod se v tu nádheru,</w:t>
      </w:r>
      <w:r w:rsidRPr="0067560F">
        <w:rPr>
          <w:rFonts w:ascii="&amp;quot" w:eastAsia="Times New Roman" w:hAnsi="&amp;quot" w:cs="Times New Roman"/>
          <w:color w:val="292B2C"/>
          <w:sz w:val="24"/>
          <w:szCs w:val="24"/>
          <w:lang w:eastAsia="cs-CZ"/>
        </w:rPr>
        <w:br/>
        <w:t>v číše a valčík, v zrcadla pro milenky,</w:t>
      </w:r>
      <w:r w:rsidRPr="0067560F">
        <w:rPr>
          <w:rFonts w:ascii="&amp;quot" w:eastAsia="Times New Roman" w:hAnsi="&amp;quot" w:cs="Times New Roman"/>
          <w:color w:val="292B2C"/>
          <w:sz w:val="24"/>
          <w:szCs w:val="24"/>
          <w:lang w:eastAsia="cs-CZ"/>
        </w:rPr>
        <w:br/>
        <w:t>v břicha a teplo, fraky a peněženky,</w:t>
      </w:r>
      <w:r w:rsidRPr="0067560F">
        <w:rPr>
          <w:rFonts w:ascii="&amp;quot" w:eastAsia="Times New Roman" w:hAnsi="&amp;quot" w:cs="Times New Roman"/>
          <w:color w:val="292B2C"/>
          <w:sz w:val="24"/>
          <w:szCs w:val="24"/>
          <w:lang w:eastAsia="cs-CZ"/>
        </w:rPr>
        <w:br/>
        <w:t>a zůstal v nich trčeti čepelí,</w:t>
      </w:r>
      <w:r w:rsidRPr="0067560F">
        <w:rPr>
          <w:rFonts w:ascii="&amp;quot" w:eastAsia="Times New Roman" w:hAnsi="&amp;quot" w:cs="Times New Roman"/>
          <w:color w:val="292B2C"/>
          <w:sz w:val="24"/>
          <w:szCs w:val="24"/>
          <w:lang w:eastAsia="cs-CZ"/>
        </w:rPr>
        <w:br/>
        <w:t>i když ty oči dvě zmizely.</w:t>
      </w:r>
    </w:p>
    <w:p w:rsidR="0067560F" w:rsidRPr="0067560F" w:rsidRDefault="0067560F" w:rsidP="0067560F">
      <w:pPr>
        <w:spacing w:after="240" w:line="240" w:lineRule="auto"/>
        <w:rPr>
          <w:rFonts w:ascii="&amp;quot" w:eastAsia="Times New Roman" w:hAnsi="&amp;quot" w:cs="Times New Roman"/>
          <w:color w:val="292B2C"/>
          <w:sz w:val="24"/>
          <w:szCs w:val="24"/>
          <w:lang w:eastAsia="cs-CZ"/>
        </w:rPr>
      </w:pPr>
      <w:r w:rsidRPr="0067560F">
        <w:rPr>
          <w:rFonts w:ascii="&amp;quot" w:eastAsia="Times New Roman" w:hAnsi="&amp;quot" w:cs="Times New Roman"/>
          <w:color w:val="292B2C"/>
          <w:sz w:val="24"/>
          <w:szCs w:val="24"/>
          <w:lang w:eastAsia="cs-CZ"/>
        </w:rPr>
        <w:t>Tenkrát se stoly staly</w:t>
      </w:r>
      <w:r w:rsidRPr="0067560F">
        <w:rPr>
          <w:rFonts w:ascii="&amp;quot" w:eastAsia="Times New Roman" w:hAnsi="&amp;quot" w:cs="Times New Roman"/>
          <w:color w:val="292B2C"/>
          <w:sz w:val="24"/>
          <w:szCs w:val="24"/>
          <w:lang w:eastAsia="cs-CZ"/>
        </w:rPr>
        <w:br/>
        <w:t>náhrobky mramorovými,</w:t>
      </w:r>
      <w:r w:rsidRPr="0067560F">
        <w:rPr>
          <w:rFonts w:ascii="&amp;quot" w:eastAsia="Times New Roman" w:hAnsi="&amp;quot" w:cs="Times New Roman"/>
          <w:color w:val="292B2C"/>
          <w:sz w:val="24"/>
          <w:szCs w:val="24"/>
          <w:lang w:eastAsia="cs-CZ"/>
        </w:rPr>
        <w:br/>
        <w:t>pohřbení šťastlivci se usmívali</w:t>
      </w:r>
      <w:r w:rsidRPr="0067560F">
        <w:rPr>
          <w:rFonts w:ascii="&amp;quot" w:eastAsia="Times New Roman" w:hAnsi="&amp;quot" w:cs="Times New Roman"/>
          <w:color w:val="292B2C"/>
          <w:sz w:val="24"/>
          <w:szCs w:val="24"/>
          <w:lang w:eastAsia="cs-CZ"/>
        </w:rPr>
        <w:br/>
        <w:t>mrtvolně mezi nimi,</w:t>
      </w:r>
      <w:r w:rsidRPr="0067560F">
        <w:rPr>
          <w:rFonts w:ascii="&amp;quot" w:eastAsia="Times New Roman" w:hAnsi="&amp;quot" w:cs="Times New Roman"/>
          <w:color w:val="292B2C"/>
          <w:sz w:val="24"/>
          <w:szCs w:val="24"/>
          <w:lang w:eastAsia="cs-CZ"/>
        </w:rPr>
        <w:br/>
        <w:t>sklepníci v šatech smutečních</w:t>
      </w:r>
      <w:r w:rsidRPr="0067560F">
        <w:rPr>
          <w:rFonts w:ascii="&amp;quot" w:eastAsia="Times New Roman" w:hAnsi="&amp;quot" w:cs="Times New Roman"/>
          <w:color w:val="292B2C"/>
          <w:sz w:val="24"/>
          <w:szCs w:val="24"/>
          <w:lang w:eastAsia="cs-CZ"/>
        </w:rPr>
        <w:br/>
        <w:t>z šedého kouře věnce nosili,</w:t>
      </w:r>
      <w:r w:rsidRPr="0067560F">
        <w:rPr>
          <w:rFonts w:ascii="&amp;quot" w:eastAsia="Times New Roman" w:hAnsi="&amp;quot" w:cs="Times New Roman"/>
          <w:color w:val="292B2C"/>
          <w:sz w:val="24"/>
          <w:szCs w:val="24"/>
          <w:lang w:eastAsia="cs-CZ"/>
        </w:rPr>
        <w:br/>
        <w:t>před okny žila ulice, bída a sníh,</w:t>
      </w:r>
      <w:r w:rsidRPr="0067560F">
        <w:rPr>
          <w:rFonts w:ascii="&amp;quot" w:eastAsia="Times New Roman" w:hAnsi="&amp;quot" w:cs="Times New Roman"/>
          <w:color w:val="292B2C"/>
          <w:sz w:val="24"/>
          <w:szCs w:val="24"/>
          <w:lang w:eastAsia="cs-CZ"/>
        </w:rPr>
        <w:br/>
        <w:t>za okny civěly mohyly</w:t>
      </w:r>
      <w:r w:rsidRPr="0067560F">
        <w:rPr>
          <w:rFonts w:ascii="&amp;quot" w:eastAsia="Times New Roman" w:hAnsi="&amp;quot" w:cs="Times New Roman"/>
          <w:color w:val="292B2C"/>
          <w:sz w:val="24"/>
          <w:szCs w:val="24"/>
          <w:lang w:eastAsia="cs-CZ"/>
        </w:rPr>
        <w:br/>
        <w:t>v kavárně Bellevue.</w:t>
      </w:r>
    </w:p>
    <w:p w:rsidR="0067560F" w:rsidRPr="0067560F" w:rsidRDefault="0067560F" w:rsidP="0067560F">
      <w:pPr>
        <w:spacing w:after="240" w:line="240" w:lineRule="auto"/>
        <w:rPr>
          <w:rFonts w:ascii="&amp;quot" w:eastAsia="Times New Roman" w:hAnsi="&amp;quot" w:cs="Times New Roman"/>
          <w:color w:val="292B2C"/>
          <w:sz w:val="24"/>
          <w:szCs w:val="24"/>
          <w:lang w:eastAsia="cs-CZ"/>
        </w:rPr>
      </w:pPr>
    </w:p>
    <w:p w:rsidR="0067560F" w:rsidRPr="0067560F" w:rsidRDefault="0067560F" w:rsidP="0067560F">
      <w:pPr>
        <w:spacing w:after="240" w:line="240" w:lineRule="auto"/>
        <w:rPr>
          <w:rFonts w:ascii="&amp;quot" w:eastAsia="Times New Roman" w:hAnsi="&amp;quot" w:cs="Times New Roman"/>
          <w:color w:val="292B2C"/>
          <w:sz w:val="24"/>
          <w:szCs w:val="24"/>
          <w:lang w:eastAsia="cs-CZ"/>
        </w:rPr>
      </w:pPr>
      <w:bookmarkStart w:id="0" w:name="_GoBack"/>
      <w:bookmarkEnd w:id="0"/>
      <w:r w:rsidRPr="0067560F">
        <w:rPr>
          <w:rFonts w:ascii="&amp;quot" w:eastAsia="Times New Roman" w:hAnsi="&amp;quot" w:cs="Times New Roman"/>
          <w:color w:val="292B2C"/>
          <w:sz w:val="24"/>
          <w:szCs w:val="24"/>
          <w:lang w:eastAsia="cs-CZ"/>
        </w:rPr>
        <w:t xml:space="preserve">Wolker, Jiří: </w:t>
      </w:r>
      <w:r w:rsidRPr="0067560F">
        <w:rPr>
          <w:rFonts w:ascii="&amp;quot" w:eastAsia="Times New Roman" w:hAnsi="&amp;quot" w:cs="Times New Roman"/>
          <w:i/>
          <w:iCs/>
          <w:color w:val="292B2C"/>
          <w:sz w:val="24"/>
          <w:szCs w:val="24"/>
          <w:lang w:eastAsia="cs-CZ"/>
        </w:rPr>
        <w:t xml:space="preserve">Těžká hodina </w:t>
      </w:r>
      <w:r w:rsidRPr="0067560F">
        <w:rPr>
          <w:rFonts w:ascii="&amp;quot" w:eastAsia="Times New Roman" w:hAnsi="&amp;quot" w:cs="Times New Roman"/>
          <w:color w:val="292B2C"/>
          <w:sz w:val="24"/>
          <w:szCs w:val="24"/>
          <w:lang w:eastAsia="cs-CZ"/>
        </w:rPr>
        <w:t xml:space="preserve">[1922], in: </w:t>
      </w:r>
      <w:r w:rsidRPr="0067560F">
        <w:rPr>
          <w:rFonts w:ascii="&amp;quot" w:eastAsia="Times New Roman" w:hAnsi="&amp;quot" w:cs="Times New Roman"/>
          <w:i/>
          <w:iCs/>
          <w:color w:val="292B2C"/>
          <w:sz w:val="24"/>
          <w:szCs w:val="24"/>
          <w:lang w:eastAsia="cs-CZ"/>
        </w:rPr>
        <w:t>Dílo Jiřího Wolkera</w:t>
      </w:r>
      <w:r w:rsidRPr="0067560F">
        <w:rPr>
          <w:rFonts w:ascii="&amp;quot" w:eastAsia="Times New Roman" w:hAnsi="&amp;quot" w:cs="Times New Roman"/>
          <w:color w:val="292B2C"/>
          <w:sz w:val="24"/>
          <w:szCs w:val="24"/>
          <w:lang w:eastAsia="cs-CZ"/>
        </w:rPr>
        <w:t>, ed. A. M. Píša, Vyškov: F. Obzina, 1928, s. 91–92.</w:t>
      </w:r>
    </w:p>
    <w:p w:rsidR="001F163C" w:rsidRDefault="001F163C"/>
    <w:sectPr w:rsidR="001F1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78B"/>
    <w:rsid w:val="0018778B"/>
    <w:rsid w:val="001F163C"/>
    <w:rsid w:val="0067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5">
    <w:name w:val="heading 5"/>
    <w:basedOn w:val="Normln"/>
    <w:link w:val="Nadpis5Char"/>
    <w:uiPriority w:val="9"/>
    <w:qFormat/>
    <w:rsid w:val="0067560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67560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75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67560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5">
    <w:name w:val="heading 5"/>
    <w:basedOn w:val="Normln"/>
    <w:link w:val="Nadpis5Char"/>
    <w:uiPriority w:val="9"/>
    <w:qFormat/>
    <w:rsid w:val="0067560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67560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75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6756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1015</Characters>
  <Application>Microsoft Office Word</Application>
  <DocSecurity>0</DocSecurity>
  <Lines>8</Lines>
  <Paragraphs>2</Paragraphs>
  <ScaleCrop>false</ScaleCrop>
  <Company>HP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</cp:lastModifiedBy>
  <cp:revision>2</cp:revision>
  <dcterms:created xsi:type="dcterms:W3CDTF">2018-11-14T08:56:00Z</dcterms:created>
  <dcterms:modified xsi:type="dcterms:W3CDTF">2018-11-14T08:56:00Z</dcterms:modified>
</cp:coreProperties>
</file>