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1005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670"/>
        <w:gridCol w:w="3969"/>
      </w:tblGrid>
      <w:tr w:rsidR="00537DD6" w:rsidTr="005657B9">
        <w:tc>
          <w:tcPr>
            <w:tcW w:w="988" w:type="dxa"/>
          </w:tcPr>
          <w:p w:rsidR="00537DD6" w:rsidRDefault="00537DD6" w:rsidP="005657B9">
            <w:r>
              <w:t>Hodina</w:t>
            </w:r>
          </w:p>
        </w:tc>
        <w:tc>
          <w:tcPr>
            <w:tcW w:w="2976" w:type="dxa"/>
          </w:tcPr>
          <w:p w:rsidR="00537DD6" w:rsidRDefault="00537DD6" w:rsidP="005657B9">
            <w:r>
              <w:t>Téma</w:t>
            </w:r>
          </w:p>
        </w:tc>
        <w:tc>
          <w:tcPr>
            <w:tcW w:w="5670" w:type="dxa"/>
          </w:tcPr>
          <w:p w:rsidR="00537DD6" w:rsidRDefault="00537DD6" w:rsidP="005657B9">
            <w:r>
              <w:t>Náplň</w:t>
            </w:r>
          </w:p>
        </w:tc>
        <w:tc>
          <w:tcPr>
            <w:tcW w:w="3969" w:type="dxa"/>
          </w:tcPr>
          <w:p w:rsidR="00537DD6" w:rsidRDefault="00537DD6" w:rsidP="005657B9">
            <w:r>
              <w:t>Úkol</w:t>
            </w:r>
          </w:p>
        </w:tc>
      </w:tr>
      <w:tr w:rsidR="00537DD6" w:rsidTr="005657B9">
        <w:tc>
          <w:tcPr>
            <w:tcW w:w="988" w:type="dxa"/>
          </w:tcPr>
          <w:p w:rsidR="00537DD6" w:rsidRDefault="00537DD6" w:rsidP="005657B9">
            <w:r>
              <w:t>26. 9.</w:t>
            </w:r>
          </w:p>
        </w:tc>
        <w:tc>
          <w:tcPr>
            <w:tcW w:w="2976" w:type="dxa"/>
          </w:tcPr>
          <w:p w:rsidR="00537DD6" w:rsidRDefault="00537DD6" w:rsidP="005657B9">
            <w:r w:rsidRPr="00537DD6">
              <w:t>Co to jsou oblastní divadla?</w:t>
            </w:r>
          </w:p>
        </w:tc>
        <w:tc>
          <w:tcPr>
            <w:tcW w:w="5670" w:type="dxa"/>
          </w:tcPr>
          <w:p w:rsidR="00537DD6" w:rsidRDefault="00537DD6" w:rsidP="005657B9">
            <w:r>
              <w:t>Nadefinovat pojem oblastní d., seznámení s kurzem, literaturou, funkce oblastních d., ukázka Mladá Boleslav</w:t>
            </w:r>
          </w:p>
        </w:tc>
        <w:tc>
          <w:tcPr>
            <w:tcW w:w="3969" w:type="dxa"/>
          </w:tcPr>
          <w:p w:rsidR="00537DD6" w:rsidRPr="004B7521" w:rsidRDefault="00537DD6" w:rsidP="005657B9">
            <w:r>
              <w:t xml:space="preserve">Z. Srna: </w:t>
            </w:r>
            <w:r w:rsidRPr="00367DE4">
              <w:rPr>
                <w:i/>
              </w:rPr>
              <w:t xml:space="preserve">Stav historického průzkumu divadla na Moravě a ve Slezsku </w:t>
            </w:r>
            <w:r>
              <w:t xml:space="preserve">plus A. Závodský: </w:t>
            </w:r>
            <w:r w:rsidRPr="00367DE4">
              <w:rPr>
                <w:i/>
              </w:rPr>
              <w:t>Metodologické a organizační předpoklady soustavné práce o historiografii divadla na Moravě a ve Slezsku</w:t>
            </w:r>
            <w:r w:rsidR="004B7521">
              <w:t xml:space="preserve"> – kritické čtení, připravenost otevřít téma pro ostatní</w:t>
            </w:r>
          </w:p>
        </w:tc>
      </w:tr>
      <w:tr w:rsidR="00537DD6" w:rsidTr="005657B9">
        <w:tc>
          <w:tcPr>
            <w:tcW w:w="988" w:type="dxa"/>
          </w:tcPr>
          <w:p w:rsidR="00537DD6" w:rsidRDefault="00537DD6" w:rsidP="005657B9">
            <w:r>
              <w:t xml:space="preserve">3. 10. </w:t>
            </w:r>
          </w:p>
        </w:tc>
        <w:tc>
          <w:tcPr>
            <w:tcW w:w="2976" w:type="dxa"/>
          </w:tcPr>
          <w:p w:rsidR="00537DD6" w:rsidRDefault="00537DD6" w:rsidP="005657B9">
            <w:r w:rsidRPr="00537DD6">
              <w:t>Metodologie (v kontextu uvažování o oblastních divadlech)</w:t>
            </w:r>
          </w:p>
        </w:tc>
        <w:tc>
          <w:tcPr>
            <w:tcW w:w="5670" w:type="dxa"/>
          </w:tcPr>
          <w:p w:rsidR="00537DD6" w:rsidRDefault="00537DD6" w:rsidP="00080977">
            <w:r>
              <w:t xml:space="preserve">Uvažování o </w:t>
            </w:r>
            <w:r w:rsidR="00080977">
              <w:t>metodologii zachycení dějin</w:t>
            </w:r>
            <w:r>
              <w:t xml:space="preserve"> divadel</w:t>
            </w:r>
            <w:r w:rsidR="00080977">
              <w:t xml:space="preserve"> (události, inscenace, lidé)</w:t>
            </w:r>
            <w:r>
              <w:t xml:space="preserve"> </w:t>
            </w:r>
          </w:p>
        </w:tc>
        <w:tc>
          <w:tcPr>
            <w:tcW w:w="3969" w:type="dxa"/>
          </w:tcPr>
          <w:p w:rsidR="00537DD6" w:rsidRDefault="00537DD6" w:rsidP="005657B9">
            <w:pPr>
              <w:jc w:val="both"/>
            </w:pPr>
            <w:r>
              <w:t>vybrat libovolnou knihu o dějinách libovolného oblastního divadla (máme v knihovně několik) – a připravit krátké analytické představení knihy z hlediska koncepce/struktury – jak můžeme přistupovat k jednotlivým „složkám“, rovinám divadla</w:t>
            </w:r>
          </w:p>
          <w:p w:rsidR="00537DD6" w:rsidRDefault="00537DD6" w:rsidP="005657B9"/>
        </w:tc>
      </w:tr>
      <w:tr w:rsidR="00537DD6" w:rsidTr="005657B9">
        <w:tc>
          <w:tcPr>
            <w:tcW w:w="988" w:type="dxa"/>
          </w:tcPr>
          <w:p w:rsidR="00537DD6" w:rsidRDefault="00537DD6" w:rsidP="005657B9">
            <w:r>
              <w:t>10. 10.</w:t>
            </w:r>
          </w:p>
        </w:tc>
        <w:tc>
          <w:tcPr>
            <w:tcW w:w="2976" w:type="dxa"/>
          </w:tcPr>
          <w:p w:rsidR="00537DD6" w:rsidRDefault="00537DD6" w:rsidP="005657B9">
            <w:r w:rsidRPr="00537DD6">
              <w:t>K počátkům krajových divadel</w:t>
            </w:r>
          </w:p>
        </w:tc>
        <w:tc>
          <w:tcPr>
            <w:tcW w:w="5670" w:type="dxa"/>
          </w:tcPr>
          <w:p w:rsidR="00537DD6" w:rsidRDefault="00537DD6" w:rsidP="004B7521">
            <w:r>
              <w:t>Prezentace vybraných knih o oblastním divadle</w:t>
            </w:r>
          </w:p>
        </w:tc>
        <w:tc>
          <w:tcPr>
            <w:tcW w:w="3969" w:type="dxa"/>
          </w:tcPr>
          <w:p w:rsidR="00537DD6" w:rsidRPr="00537DD6" w:rsidRDefault="00537DD6" w:rsidP="004B7521">
            <w:proofErr w:type="spellStart"/>
            <w:r>
              <w:t>Hamšík</w:t>
            </w:r>
            <w:proofErr w:type="spellEnd"/>
            <w:r>
              <w:t xml:space="preserve">: </w:t>
            </w:r>
            <w:r w:rsidRPr="00222027">
              <w:rPr>
                <w:i/>
              </w:rPr>
              <w:t>Krajové divadlo</w:t>
            </w:r>
            <w:r>
              <w:t xml:space="preserve"> (B. </w:t>
            </w:r>
            <w:proofErr w:type="spellStart"/>
            <w:r>
              <w:t>Sanetřík</w:t>
            </w:r>
            <w:proofErr w:type="spellEnd"/>
            <w:r>
              <w:t xml:space="preserve">: </w:t>
            </w:r>
            <w:r w:rsidRPr="00222027">
              <w:rPr>
                <w:i/>
              </w:rPr>
              <w:t>Vznik krajového divadla a jeho problémy</w:t>
            </w:r>
            <w:r>
              <w:t xml:space="preserve"> a F. Kovář: </w:t>
            </w:r>
            <w:proofErr w:type="spellStart"/>
            <w:r w:rsidRPr="00222027">
              <w:rPr>
                <w:i/>
              </w:rPr>
              <w:t>Organisační</w:t>
            </w:r>
            <w:proofErr w:type="spellEnd"/>
            <w:r w:rsidRPr="00222027">
              <w:rPr>
                <w:i/>
              </w:rPr>
              <w:t xml:space="preserve"> struktura krajového divadla</w:t>
            </w:r>
            <w:r w:rsidR="00080977">
              <w:t>)</w:t>
            </w:r>
            <w:r>
              <w:rPr>
                <w:i/>
              </w:rPr>
              <w:t xml:space="preserve"> </w:t>
            </w:r>
          </w:p>
        </w:tc>
      </w:tr>
      <w:tr w:rsidR="00537DD6" w:rsidTr="005657B9">
        <w:tc>
          <w:tcPr>
            <w:tcW w:w="988" w:type="dxa"/>
          </w:tcPr>
          <w:p w:rsidR="00537DD6" w:rsidRDefault="00537DD6" w:rsidP="005657B9">
            <w:r>
              <w:t xml:space="preserve">17. 10. </w:t>
            </w:r>
          </w:p>
        </w:tc>
        <w:tc>
          <w:tcPr>
            <w:tcW w:w="2976" w:type="dxa"/>
          </w:tcPr>
          <w:p w:rsidR="00537DD6" w:rsidRDefault="00A855D5" w:rsidP="005657B9">
            <w:r>
              <w:t>Krajová divadla</w:t>
            </w:r>
          </w:p>
        </w:tc>
        <w:tc>
          <w:tcPr>
            <w:tcW w:w="5670" w:type="dxa"/>
          </w:tcPr>
          <w:p w:rsidR="00537DD6" w:rsidRDefault="00A855D5" w:rsidP="005657B9">
            <w:r>
              <w:t>jak zmiňovaná divadla (přes krátkých historický exkurz u Horáckého a Beskydského přes Nováka) fungují dnes (Horácké, Slovácké, Beskydské)</w:t>
            </w:r>
            <w:r w:rsidR="004B7521">
              <w:t>. A další.</w:t>
            </w:r>
          </w:p>
        </w:tc>
        <w:tc>
          <w:tcPr>
            <w:tcW w:w="3969" w:type="dxa"/>
          </w:tcPr>
          <w:p w:rsidR="00537DD6" w:rsidRDefault="00A855D5" w:rsidP="005657B9">
            <w:r>
              <w:t xml:space="preserve">J. </w:t>
            </w:r>
            <w:proofErr w:type="spellStart"/>
            <w:r>
              <w:t>Hilmera</w:t>
            </w:r>
            <w:proofErr w:type="spellEnd"/>
            <w:r>
              <w:t xml:space="preserve">: </w:t>
            </w:r>
            <w:r w:rsidRPr="00CE3F37">
              <w:rPr>
                <w:i/>
              </w:rPr>
              <w:t>Česká divadelní architektura poválečného půlstoletí</w:t>
            </w:r>
          </w:p>
        </w:tc>
      </w:tr>
      <w:tr w:rsidR="00537DD6" w:rsidTr="005657B9">
        <w:tc>
          <w:tcPr>
            <w:tcW w:w="988" w:type="dxa"/>
          </w:tcPr>
          <w:p w:rsidR="00537DD6" w:rsidRDefault="00A855D5" w:rsidP="005657B9">
            <w:r>
              <w:t xml:space="preserve">24. 10. </w:t>
            </w:r>
          </w:p>
        </w:tc>
        <w:tc>
          <w:tcPr>
            <w:tcW w:w="2976" w:type="dxa"/>
          </w:tcPr>
          <w:p w:rsidR="00537DD6" w:rsidRDefault="00A855D5" w:rsidP="005657B9">
            <w:r>
              <w:t>Architektura a provoz</w:t>
            </w:r>
          </w:p>
        </w:tc>
        <w:tc>
          <w:tcPr>
            <w:tcW w:w="5670" w:type="dxa"/>
          </w:tcPr>
          <w:p w:rsidR="00537DD6" w:rsidRPr="005657B9" w:rsidRDefault="00537DD6" w:rsidP="005657B9"/>
        </w:tc>
        <w:tc>
          <w:tcPr>
            <w:tcW w:w="3969" w:type="dxa"/>
          </w:tcPr>
          <w:p w:rsidR="00537DD6" w:rsidRDefault="005657B9" w:rsidP="005657B9">
            <w:r>
              <w:t xml:space="preserve">J. PÖMERL: </w:t>
            </w:r>
            <w:r w:rsidRPr="006D49E4">
              <w:rPr>
                <w:i/>
              </w:rPr>
              <w:t>Ke genezi hereckých, režijních a diváckých problémů oblastních divadel</w:t>
            </w:r>
          </w:p>
        </w:tc>
      </w:tr>
      <w:tr w:rsidR="00537DD6" w:rsidTr="005657B9">
        <w:tc>
          <w:tcPr>
            <w:tcW w:w="988" w:type="dxa"/>
          </w:tcPr>
          <w:p w:rsidR="00537DD6" w:rsidRDefault="005657B9" w:rsidP="005657B9">
            <w:r>
              <w:t>31. 10.</w:t>
            </w:r>
          </w:p>
        </w:tc>
        <w:tc>
          <w:tcPr>
            <w:tcW w:w="2976" w:type="dxa"/>
          </w:tcPr>
          <w:p w:rsidR="00537DD6" w:rsidRDefault="005657B9" w:rsidP="005657B9">
            <w:r>
              <w:t>Umělecký provoz</w:t>
            </w:r>
          </w:p>
        </w:tc>
        <w:tc>
          <w:tcPr>
            <w:tcW w:w="5670" w:type="dxa"/>
          </w:tcPr>
          <w:p w:rsidR="00537DD6" w:rsidRDefault="00537DD6" w:rsidP="005657B9"/>
        </w:tc>
        <w:tc>
          <w:tcPr>
            <w:tcW w:w="3969" w:type="dxa"/>
          </w:tcPr>
          <w:p w:rsidR="005657B9" w:rsidRDefault="005657B9" w:rsidP="005657B9">
            <w:pPr>
              <w:jc w:val="both"/>
            </w:pPr>
            <w:r>
              <w:t xml:space="preserve">Čtyři recenze Eva Uhlířová: </w:t>
            </w:r>
            <w:r w:rsidRPr="002576F1">
              <w:rPr>
                <w:i/>
              </w:rPr>
              <w:t>Vůle k tvorbě</w:t>
            </w:r>
            <w:r>
              <w:t xml:space="preserve"> (Benešov, Příbram, Gottwaldov)</w:t>
            </w:r>
          </w:p>
          <w:p w:rsidR="00537DD6" w:rsidRDefault="00537DD6" w:rsidP="005657B9"/>
        </w:tc>
      </w:tr>
      <w:tr w:rsidR="00537DD6" w:rsidTr="005657B9">
        <w:tc>
          <w:tcPr>
            <w:tcW w:w="988" w:type="dxa"/>
          </w:tcPr>
          <w:p w:rsidR="00537DD6" w:rsidRDefault="00380B84" w:rsidP="005657B9">
            <w:r>
              <w:t>7. 11.</w:t>
            </w:r>
          </w:p>
        </w:tc>
        <w:tc>
          <w:tcPr>
            <w:tcW w:w="2976" w:type="dxa"/>
          </w:tcPr>
          <w:p w:rsidR="00537DD6" w:rsidRDefault="005657B9" w:rsidP="005657B9">
            <w:r>
              <w:t>Umělecký provoz s ohledem na dramaturgii</w:t>
            </w:r>
          </w:p>
        </w:tc>
        <w:tc>
          <w:tcPr>
            <w:tcW w:w="5670" w:type="dxa"/>
          </w:tcPr>
          <w:p w:rsidR="00537DD6" w:rsidRDefault="004B7521" w:rsidP="004B7521">
            <w:r>
              <w:t>Rozprava k textům Uhlířové, téma divadelní kritiky</w:t>
            </w:r>
          </w:p>
        </w:tc>
        <w:tc>
          <w:tcPr>
            <w:tcW w:w="3969" w:type="dxa"/>
          </w:tcPr>
          <w:p w:rsidR="00537DD6" w:rsidRDefault="003741FC" w:rsidP="005657B9">
            <w:r>
              <w:t xml:space="preserve">Část </w:t>
            </w:r>
            <w:proofErr w:type="spellStart"/>
            <w:r w:rsidRPr="002576F1">
              <w:rPr>
                <w:i/>
              </w:rPr>
              <w:t>Botostroje</w:t>
            </w:r>
            <w:proofErr w:type="spellEnd"/>
            <w:r>
              <w:t xml:space="preserve"> plus se podívat na tvorbu Svatopluka Turka</w:t>
            </w:r>
          </w:p>
        </w:tc>
      </w:tr>
      <w:tr w:rsidR="00537DD6" w:rsidTr="005657B9">
        <w:tc>
          <w:tcPr>
            <w:tcW w:w="988" w:type="dxa"/>
          </w:tcPr>
          <w:p w:rsidR="00537DD6" w:rsidRDefault="003741FC" w:rsidP="005657B9">
            <w:r>
              <w:lastRenderedPageBreak/>
              <w:t>14. 11.</w:t>
            </w:r>
          </w:p>
        </w:tc>
        <w:tc>
          <w:tcPr>
            <w:tcW w:w="2976" w:type="dxa"/>
          </w:tcPr>
          <w:p w:rsidR="00537DD6" w:rsidRDefault="003741FC" w:rsidP="005657B9">
            <w:r>
              <w:t>Dramaturgie a dramatici</w:t>
            </w:r>
          </w:p>
        </w:tc>
        <w:tc>
          <w:tcPr>
            <w:tcW w:w="5670" w:type="dxa"/>
          </w:tcPr>
          <w:p w:rsidR="00537DD6" w:rsidRDefault="003741FC" w:rsidP="003A5239">
            <w:r>
              <w:t xml:space="preserve">vybrané příklady regionálně zaměřených her minulosti i </w:t>
            </w:r>
            <w:r w:rsidR="004B7521">
              <w:t xml:space="preserve">současnosti ve vztahu k regionu, </w:t>
            </w:r>
            <w:r>
              <w:t>pohled na dramaturgické plány divadel a jej</w:t>
            </w:r>
            <w:r w:rsidR="003A5239">
              <w:t>ich vztahu k regionální tematice</w:t>
            </w:r>
          </w:p>
        </w:tc>
        <w:tc>
          <w:tcPr>
            <w:tcW w:w="3969" w:type="dxa"/>
          </w:tcPr>
          <w:p w:rsidR="00537DD6" w:rsidRDefault="003741FC" w:rsidP="005657B9">
            <w:r>
              <w:t xml:space="preserve">Fakta – zkušenosti – názory. </w:t>
            </w:r>
            <w:r w:rsidRPr="004B7521">
              <w:rPr>
                <w:i/>
              </w:rPr>
              <w:t>Divadlo</w:t>
            </w:r>
            <w:r>
              <w:t xml:space="preserve"> 1964, s. 38–47</w:t>
            </w:r>
          </w:p>
        </w:tc>
      </w:tr>
      <w:tr w:rsidR="00537DD6" w:rsidTr="005657B9">
        <w:tc>
          <w:tcPr>
            <w:tcW w:w="988" w:type="dxa"/>
          </w:tcPr>
          <w:p w:rsidR="00537DD6" w:rsidRDefault="003741FC" w:rsidP="005657B9">
            <w:r>
              <w:t>21. 11.</w:t>
            </w:r>
          </w:p>
        </w:tc>
        <w:tc>
          <w:tcPr>
            <w:tcW w:w="2976" w:type="dxa"/>
          </w:tcPr>
          <w:p w:rsidR="00537DD6" w:rsidRDefault="003741FC" w:rsidP="005657B9">
            <w:r>
              <w:t>Divadelní režisér na oblasti</w:t>
            </w:r>
          </w:p>
        </w:tc>
        <w:tc>
          <w:tcPr>
            <w:tcW w:w="5670" w:type="dxa"/>
          </w:tcPr>
          <w:p w:rsidR="00537DD6" w:rsidRDefault="004B7521" w:rsidP="005657B9">
            <w:r>
              <w:t xml:space="preserve">Případová </w:t>
            </w:r>
            <w:r w:rsidR="00E46666">
              <w:t>studie Karel No</w:t>
            </w:r>
            <w:r>
              <w:t>vák</w:t>
            </w:r>
          </w:p>
        </w:tc>
        <w:tc>
          <w:tcPr>
            <w:tcW w:w="3969" w:type="dxa"/>
          </w:tcPr>
          <w:p w:rsidR="00537DD6" w:rsidRDefault="003741FC" w:rsidP="005657B9">
            <w:r>
              <w:t xml:space="preserve">J. </w:t>
            </w:r>
            <w:proofErr w:type="spellStart"/>
            <w:r>
              <w:t>Hyvnar</w:t>
            </w:r>
            <w:proofErr w:type="spellEnd"/>
            <w:r>
              <w:t xml:space="preserve">: </w:t>
            </w:r>
            <w:r w:rsidRPr="00E27801">
              <w:rPr>
                <w:i/>
              </w:rPr>
              <w:t>O českém dramatickém herectví 20. století</w:t>
            </w:r>
            <w:r>
              <w:t xml:space="preserve"> (</w:t>
            </w:r>
            <w:r w:rsidRPr="00E27801">
              <w:rPr>
                <w:i/>
              </w:rPr>
              <w:t>Proměny hereckého stylu a Divadelní novověk</w:t>
            </w:r>
            <w:r>
              <w:t xml:space="preserve">, s. 154–163) / Fakta – zkušenosti – názory. </w:t>
            </w:r>
            <w:r w:rsidRPr="00E27801">
              <w:rPr>
                <w:i/>
              </w:rPr>
              <w:t>Divadlo</w:t>
            </w:r>
            <w:r>
              <w:t xml:space="preserve"> 1964. s. 28–44</w:t>
            </w:r>
          </w:p>
        </w:tc>
      </w:tr>
      <w:tr w:rsidR="00537DD6" w:rsidTr="005657B9">
        <w:tc>
          <w:tcPr>
            <w:tcW w:w="988" w:type="dxa"/>
          </w:tcPr>
          <w:p w:rsidR="00537DD6" w:rsidRDefault="003741FC" w:rsidP="005657B9">
            <w:r>
              <w:t>28. 11.</w:t>
            </w:r>
          </w:p>
        </w:tc>
        <w:tc>
          <w:tcPr>
            <w:tcW w:w="2976" w:type="dxa"/>
          </w:tcPr>
          <w:p w:rsidR="00537DD6" w:rsidRDefault="003741FC" w:rsidP="005657B9">
            <w:r>
              <w:t>Herec na oblasti</w:t>
            </w:r>
          </w:p>
        </w:tc>
        <w:tc>
          <w:tcPr>
            <w:tcW w:w="5670" w:type="dxa"/>
          </w:tcPr>
          <w:p w:rsidR="00537DD6" w:rsidRDefault="004B7521" w:rsidP="005657B9">
            <w:r>
              <w:t xml:space="preserve">Možná návštěva: prof. Miroslav </w:t>
            </w:r>
            <w:proofErr w:type="spellStart"/>
            <w:r>
              <w:t>Plešák</w:t>
            </w:r>
            <w:proofErr w:type="spellEnd"/>
            <w:r>
              <w:t xml:space="preserve"> (JAMU), Vladimír </w:t>
            </w:r>
            <w:proofErr w:type="spellStart"/>
            <w:r>
              <w:t>Fekar</w:t>
            </w:r>
            <w:proofErr w:type="spellEnd"/>
            <w:r>
              <w:t xml:space="preserve"> (dramaturg MDZ)</w:t>
            </w:r>
          </w:p>
        </w:tc>
        <w:tc>
          <w:tcPr>
            <w:tcW w:w="3969" w:type="dxa"/>
          </w:tcPr>
          <w:p w:rsidR="00537DD6" w:rsidRDefault="003741FC" w:rsidP="00866764">
            <w:r>
              <w:t xml:space="preserve">Jiří Černý: </w:t>
            </w:r>
            <w:r w:rsidRPr="000D3AD3">
              <w:rPr>
                <w:i/>
              </w:rPr>
              <w:t>Sólo pro režiséra</w:t>
            </w:r>
            <w:r w:rsidR="00866764">
              <w:t xml:space="preserve"> (vzpomínky Radúze Chmelíka)</w:t>
            </w:r>
          </w:p>
        </w:tc>
      </w:tr>
      <w:tr w:rsidR="00537DD6" w:rsidTr="005657B9">
        <w:tc>
          <w:tcPr>
            <w:tcW w:w="988" w:type="dxa"/>
          </w:tcPr>
          <w:p w:rsidR="00537DD6" w:rsidRDefault="003741FC" w:rsidP="005657B9">
            <w:r>
              <w:t>5. 12.</w:t>
            </w:r>
          </w:p>
        </w:tc>
        <w:tc>
          <w:tcPr>
            <w:tcW w:w="2976" w:type="dxa"/>
          </w:tcPr>
          <w:p w:rsidR="00537DD6" w:rsidRDefault="003741FC" w:rsidP="005657B9">
            <w:r w:rsidRPr="003741FC">
              <w:t xml:space="preserve">Herec na oblasti za normalizace – Hajda, Hynšt, </w:t>
            </w:r>
            <w:proofErr w:type="spellStart"/>
            <w:r w:rsidRPr="003741FC">
              <w:t>Balaďa</w:t>
            </w:r>
            <w:proofErr w:type="spellEnd"/>
          </w:p>
        </w:tc>
        <w:tc>
          <w:tcPr>
            <w:tcW w:w="5670" w:type="dxa"/>
          </w:tcPr>
          <w:p w:rsidR="003741FC" w:rsidRDefault="003741FC" w:rsidP="003741FC">
            <w:pPr>
              <w:jc w:val="both"/>
            </w:pPr>
            <w:r>
              <w:t>drobný úvod (možné kritické čtení Justa, úvodní kapitola k části normalizace)</w:t>
            </w:r>
          </w:p>
          <w:p w:rsidR="00537DD6" w:rsidRDefault="003741FC" w:rsidP="00DA6302">
            <w:pPr>
              <w:jc w:val="both"/>
            </w:pPr>
            <w:r>
              <w:t xml:space="preserve">- vybraná inscenace (zatím možné </w:t>
            </w:r>
            <w:r w:rsidRPr="00CC7F30">
              <w:rPr>
                <w:i/>
              </w:rPr>
              <w:t>Ze života hmyzu</w:t>
            </w:r>
            <w:r>
              <w:t xml:space="preserve">, Hynšt, Gottwaldov, 1987) </w:t>
            </w:r>
            <w:bookmarkStart w:id="0" w:name="_GoBack"/>
            <w:bookmarkEnd w:id="0"/>
          </w:p>
        </w:tc>
        <w:tc>
          <w:tcPr>
            <w:tcW w:w="3969" w:type="dxa"/>
          </w:tcPr>
          <w:p w:rsidR="003741FC" w:rsidRDefault="003741FC" w:rsidP="003741FC">
            <w:pPr>
              <w:jc w:val="both"/>
            </w:pPr>
            <w:r>
              <w:t>výstřižky k festivalu Jihomoravských div</w:t>
            </w:r>
            <w:r w:rsidR="00E46666">
              <w:t>adel (přečíst), rok 1967 a 1969, přehled současných oblastních festivalů (rešerše)</w:t>
            </w:r>
          </w:p>
          <w:p w:rsidR="00537DD6" w:rsidRDefault="00537DD6" w:rsidP="005657B9"/>
        </w:tc>
      </w:tr>
      <w:tr w:rsidR="00537DD6" w:rsidTr="005657B9">
        <w:tc>
          <w:tcPr>
            <w:tcW w:w="988" w:type="dxa"/>
          </w:tcPr>
          <w:p w:rsidR="00537DD6" w:rsidRDefault="003741FC" w:rsidP="005657B9">
            <w:r>
              <w:t>12. 12.</w:t>
            </w:r>
          </w:p>
        </w:tc>
        <w:tc>
          <w:tcPr>
            <w:tcW w:w="2976" w:type="dxa"/>
          </w:tcPr>
          <w:p w:rsidR="00537DD6" w:rsidRDefault="003741FC" w:rsidP="005657B9">
            <w:r>
              <w:t>Festivaly na oblasti</w:t>
            </w:r>
          </w:p>
        </w:tc>
        <w:tc>
          <w:tcPr>
            <w:tcW w:w="5670" w:type="dxa"/>
          </w:tcPr>
          <w:p w:rsidR="00A6450C" w:rsidRDefault="00A6450C" w:rsidP="00A6450C">
            <w:pPr>
              <w:jc w:val="both"/>
            </w:pPr>
            <w:r>
              <w:t>stávající festivaly, jejich zaměření, typ přehlídky (soutěžní, nesoutěžní), cíle festivalu, výhody a nevýhody u</w:t>
            </w:r>
            <w:r w:rsidR="00E46666">
              <w:t>vádění inscenací na festivalech</w:t>
            </w:r>
          </w:p>
          <w:p w:rsidR="00537DD6" w:rsidRDefault="00537DD6" w:rsidP="005657B9"/>
        </w:tc>
        <w:tc>
          <w:tcPr>
            <w:tcW w:w="3969" w:type="dxa"/>
          </w:tcPr>
          <w:p w:rsidR="00537DD6" w:rsidRDefault="00537DD6" w:rsidP="005657B9"/>
        </w:tc>
      </w:tr>
    </w:tbl>
    <w:p w:rsidR="003D6834" w:rsidRDefault="003D6834" w:rsidP="005657B9"/>
    <w:p w:rsidR="003741FC" w:rsidRDefault="003741FC" w:rsidP="005657B9"/>
    <w:p w:rsidR="003741FC" w:rsidRDefault="003741FC" w:rsidP="005657B9"/>
    <w:sectPr w:rsidR="003741FC" w:rsidSect="00537D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D6"/>
    <w:rsid w:val="00080977"/>
    <w:rsid w:val="003741FC"/>
    <w:rsid w:val="00380B84"/>
    <w:rsid w:val="003A5239"/>
    <w:rsid w:val="003D6834"/>
    <w:rsid w:val="004B7521"/>
    <w:rsid w:val="00537DD6"/>
    <w:rsid w:val="005657B9"/>
    <w:rsid w:val="00866764"/>
    <w:rsid w:val="00A6450C"/>
    <w:rsid w:val="00A855D5"/>
    <w:rsid w:val="00C7005A"/>
    <w:rsid w:val="00DA6302"/>
    <w:rsid w:val="00E4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54EB"/>
  <w15:chartTrackingRefBased/>
  <w15:docId w15:val="{0FA4CFE4-E8A1-4FC1-A360-A82F8FDA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2018-09-21T10:58:00Z</dcterms:created>
  <dcterms:modified xsi:type="dcterms:W3CDTF">2018-09-21T11:08:00Z</dcterms:modified>
</cp:coreProperties>
</file>