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33" w:rsidRPr="00692B33" w:rsidRDefault="00692B33" w:rsidP="00692B33">
      <w:pPr>
        <w:spacing w:line="360" w:lineRule="auto"/>
        <w:jc w:val="both"/>
        <w:rPr>
          <w:b/>
          <w:sz w:val="24"/>
          <w:szCs w:val="24"/>
        </w:rPr>
      </w:pPr>
      <w:r w:rsidRPr="00692B33">
        <w:rPr>
          <w:b/>
          <w:sz w:val="24"/>
          <w:szCs w:val="24"/>
        </w:rPr>
        <w:t xml:space="preserve">Srbský ústav </w:t>
      </w:r>
      <w:r>
        <w:rPr>
          <w:b/>
          <w:sz w:val="24"/>
          <w:szCs w:val="24"/>
        </w:rPr>
        <w:t xml:space="preserve">v Budyšíně </w:t>
      </w:r>
      <w:r w:rsidRPr="00692B33">
        <w:rPr>
          <w:b/>
          <w:sz w:val="24"/>
          <w:szCs w:val="24"/>
        </w:rPr>
        <w:t>a současná etnologická literatura</w:t>
      </w:r>
    </w:p>
    <w:p w:rsidR="00692B33" w:rsidRDefault="00692B33" w:rsidP="00692B33">
      <w:pPr>
        <w:spacing w:line="360" w:lineRule="auto"/>
        <w:jc w:val="both"/>
        <w:rPr>
          <w:sz w:val="24"/>
          <w:szCs w:val="24"/>
        </w:rPr>
      </w:pPr>
    </w:p>
    <w:p w:rsidR="00692B33" w:rsidRDefault="00692B33" w:rsidP="00692B33">
      <w:pPr>
        <w:spacing w:line="360" w:lineRule="auto"/>
        <w:jc w:val="both"/>
        <w:rPr>
          <w:sz w:val="24"/>
          <w:szCs w:val="24"/>
        </w:rPr>
      </w:pPr>
      <w:r w:rsidRPr="0051148B">
        <w:rPr>
          <w:sz w:val="24"/>
          <w:szCs w:val="24"/>
        </w:rPr>
        <w:t xml:space="preserve">    Jako v jiných zemích bývalého sovětského bloku dochází v NDR na přelomu </w:t>
      </w:r>
      <w:smartTag w:uri="urn:schemas-microsoft-com:office:smarttags" w:element="metricconverter">
        <w:smartTagPr>
          <w:attr w:name="ProductID" w:val="80. a"/>
        </w:smartTagPr>
        <w:r w:rsidRPr="0051148B">
          <w:rPr>
            <w:sz w:val="24"/>
            <w:szCs w:val="24"/>
          </w:rPr>
          <w:t>80. a</w:t>
        </w:r>
      </w:smartTag>
      <w:r w:rsidRPr="0051148B">
        <w:rPr>
          <w:sz w:val="24"/>
          <w:szCs w:val="24"/>
        </w:rPr>
        <w:t xml:space="preserve"> </w:t>
      </w:r>
      <w:r w:rsidRPr="002013A1">
        <w:rPr>
          <w:sz w:val="24"/>
          <w:szCs w:val="24"/>
        </w:rPr>
        <w:t xml:space="preserve">90. let k zásadním politickým změnám, po kterých následovaly neméně radikální změny ekonomické a společenské, s dopadem do sféry kulturní. Po </w:t>
      </w:r>
      <w:r w:rsidRPr="009D0441">
        <w:rPr>
          <w:b/>
          <w:sz w:val="24"/>
          <w:szCs w:val="24"/>
        </w:rPr>
        <w:t>sjednocení Německa</w:t>
      </w:r>
      <w:r w:rsidRPr="002013A1">
        <w:rPr>
          <w:sz w:val="24"/>
          <w:szCs w:val="24"/>
        </w:rPr>
        <w:t xml:space="preserve">, které proběhlo na základě smlouvy z 31. srpna </w:t>
      </w:r>
      <w:r w:rsidRPr="009D0441">
        <w:rPr>
          <w:sz w:val="24"/>
          <w:szCs w:val="24"/>
        </w:rPr>
        <w:t>1990</w:t>
      </w:r>
      <w:r w:rsidRPr="002013A1">
        <w:rPr>
          <w:sz w:val="24"/>
          <w:szCs w:val="24"/>
        </w:rPr>
        <w:t>, se vytvořilo nové správní uspořádání země a Lužičtí Srbové se stali občany spolkových zemí Braniborska (Kraj Braniborska) a Saska (Swobodny stat Sakska)</w:t>
      </w:r>
      <w:r>
        <w:rPr>
          <w:sz w:val="24"/>
          <w:szCs w:val="24"/>
        </w:rPr>
        <w:t>, kde jim zemské sněmy schválily</w:t>
      </w:r>
      <w:r w:rsidRPr="002013A1">
        <w:rPr>
          <w:sz w:val="24"/>
          <w:szCs w:val="24"/>
        </w:rPr>
        <w:t xml:space="preserve"> zákony o právech. Jako ve všech oblastech života došlo také k restrukturalizaci vědeckého výzkumu. Od 1. ledna 1992 vzniká </w:t>
      </w:r>
      <w:r w:rsidRPr="002013A1">
        <w:rPr>
          <w:b/>
          <w:sz w:val="24"/>
          <w:szCs w:val="24"/>
        </w:rPr>
        <w:t>Serbski institut</w:t>
      </w:r>
      <w:r w:rsidRPr="002013A1">
        <w:rPr>
          <w:sz w:val="24"/>
          <w:szCs w:val="24"/>
        </w:rPr>
        <w:t xml:space="preserve"> </w:t>
      </w:r>
      <w:r w:rsidRPr="009D0441">
        <w:rPr>
          <w:b/>
          <w:sz w:val="24"/>
          <w:szCs w:val="24"/>
        </w:rPr>
        <w:t>(Sorbisches Institut)</w:t>
      </w:r>
      <w:r w:rsidRPr="002013A1">
        <w:rPr>
          <w:sz w:val="24"/>
          <w:szCs w:val="24"/>
        </w:rPr>
        <w:t xml:space="preserve">, který pokračuje v komplexním výzkumu Lužických Srbů, jejich jazyka, historie a kultury, a to v minulosti i v současných </w:t>
      </w:r>
      <w:r>
        <w:rPr>
          <w:sz w:val="24"/>
          <w:szCs w:val="24"/>
        </w:rPr>
        <w:t xml:space="preserve">společenských </w:t>
      </w:r>
      <w:r w:rsidRPr="002013A1">
        <w:rPr>
          <w:sz w:val="24"/>
          <w:szCs w:val="24"/>
        </w:rPr>
        <w:t xml:space="preserve">podmínkách. Shromažďuje a archivuje k tomu potřebné materiály a tím vytváří </w:t>
      </w:r>
      <w:r w:rsidRPr="00692B33">
        <w:rPr>
          <w:sz w:val="24"/>
          <w:szCs w:val="24"/>
        </w:rPr>
        <w:t>Lužickosrbský kulturní archiv, který je stejně jako bohatá knihovna k dispozi</w:t>
      </w:r>
      <w:r>
        <w:rPr>
          <w:sz w:val="24"/>
          <w:szCs w:val="24"/>
        </w:rPr>
        <w:t>ci badatelům</w:t>
      </w:r>
      <w:r w:rsidRPr="002013A1">
        <w:rPr>
          <w:sz w:val="24"/>
          <w:szCs w:val="24"/>
        </w:rPr>
        <w:t xml:space="preserve"> i veřejnosti. </w:t>
      </w:r>
    </w:p>
    <w:p w:rsidR="00692B33" w:rsidRPr="002013A1" w:rsidRDefault="00692B33" w:rsidP="00692B3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Dnešní i</w:t>
      </w:r>
      <w:r w:rsidRPr="002013A1">
        <w:rPr>
          <w:sz w:val="24"/>
          <w:szCs w:val="24"/>
        </w:rPr>
        <w:t>nterdisciplinární vědecký výzkum sleduje aktuální společenskou situaci</w:t>
      </w:r>
      <w:r>
        <w:rPr>
          <w:sz w:val="24"/>
          <w:szCs w:val="24"/>
        </w:rPr>
        <w:t xml:space="preserve"> na Lužici</w:t>
      </w:r>
      <w:r w:rsidRPr="002013A1">
        <w:rPr>
          <w:sz w:val="24"/>
          <w:szCs w:val="24"/>
        </w:rPr>
        <w:t xml:space="preserve">, kulturní specifika </w:t>
      </w:r>
      <w:r>
        <w:rPr>
          <w:sz w:val="24"/>
          <w:szCs w:val="24"/>
        </w:rPr>
        <w:t xml:space="preserve">obyvatel různé etnické příslušnosti </w:t>
      </w:r>
      <w:r w:rsidRPr="002013A1">
        <w:rPr>
          <w:sz w:val="24"/>
          <w:szCs w:val="24"/>
        </w:rPr>
        <w:t>a provádí komparaci jazyk</w:t>
      </w:r>
      <w:r>
        <w:rPr>
          <w:sz w:val="24"/>
          <w:szCs w:val="24"/>
        </w:rPr>
        <w:t>ů</w:t>
      </w:r>
      <w:r w:rsidRPr="002013A1">
        <w:rPr>
          <w:sz w:val="24"/>
          <w:szCs w:val="24"/>
        </w:rPr>
        <w:t xml:space="preserve"> a kultury minorit v rámci celé Evropy. Výsledky jsou publikovány jednak v časopisu </w:t>
      </w:r>
      <w:r w:rsidRPr="009D0441">
        <w:rPr>
          <w:b/>
          <w:i/>
          <w:sz w:val="24"/>
          <w:szCs w:val="24"/>
        </w:rPr>
        <w:t>Lětopis</w:t>
      </w:r>
      <w:r w:rsidRPr="00692B33">
        <w:rPr>
          <w:i/>
          <w:sz w:val="24"/>
          <w:szCs w:val="24"/>
        </w:rPr>
        <w:t>,</w:t>
      </w:r>
      <w:r w:rsidRPr="002013A1">
        <w:rPr>
          <w:sz w:val="24"/>
          <w:szCs w:val="24"/>
        </w:rPr>
        <w:t xml:space="preserve"> ze kterého se stává periodikum sorabistického a </w:t>
      </w:r>
      <w:r>
        <w:rPr>
          <w:sz w:val="24"/>
          <w:szCs w:val="24"/>
        </w:rPr>
        <w:t>sociálně</w:t>
      </w:r>
      <w:r w:rsidRPr="002013A1">
        <w:rPr>
          <w:sz w:val="24"/>
          <w:szCs w:val="24"/>
        </w:rPr>
        <w:t xml:space="preserve">vědného výzkumu, a v ediční řadě </w:t>
      </w:r>
      <w:r w:rsidRPr="00692B33">
        <w:rPr>
          <w:sz w:val="24"/>
          <w:szCs w:val="24"/>
        </w:rPr>
        <w:t>Spisů Srbského ústavu, kde</w:t>
      </w:r>
      <w:r w:rsidRPr="002013A1">
        <w:rPr>
          <w:sz w:val="24"/>
          <w:szCs w:val="24"/>
        </w:rPr>
        <w:t xml:space="preserve"> vychází monografické práce z oblasti kulturních a sociálních dějin, empirických výzkumů současných kulturních jevů a života Lužických Srbů (etnologie, antropologie) a z jazykovědy. Zvláštní pozornost je věnována výzkumu Dolní Lužice, kde je asimilace Lužických Srbů s německým etnikem téměř u konce. Institut zajišťuje v pětiletých intervalech vydávání </w:t>
      </w:r>
      <w:r w:rsidRPr="00692B33">
        <w:rPr>
          <w:sz w:val="24"/>
          <w:szCs w:val="24"/>
        </w:rPr>
        <w:t xml:space="preserve">běžné lužickosrbské </w:t>
      </w:r>
      <w:r w:rsidRPr="0038380E">
        <w:rPr>
          <w:b/>
          <w:sz w:val="24"/>
          <w:szCs w:val="24"/>
        </w:rPr>
        <w:t>bibliografie</w:t>
      </w:r>
      <w:r w:rsidRPr="002013A1">
        <w:rPr>
          <w:sz w:val="24"/>
          <w:szCs w:val="24"/>
        </w:rPr>
        <w:t>, jejíž poslední svazek pokrývá období let 2001–2005.</w:t>
      </w:r>
      <w:r w:rsidRPr="002013A1">
        <w:rPr>
          <w:rStyle w:val="Znakapoznpodarou"/>
          <w:sz w:val="24"/>
          <w:szCs w:val="24"/>
        </w:rPr>
        <w:footnoteReference w:id="1"/>
      </w:r>
      <w:r w:rsidRPr="002013A1">
        <w:rPr>
          <w:sz w:val="24"/>
          <w:szCs w:val="24"/>
        </w:rPr>
        <w:t xml:space="preserve"> Jejím hlavním redaktorem je vědecký pracovník ústavu, literární historik Franc Šěn a vedle tištěné formy lze využít i podobu elektronickou. Jak časopis</w:t>
      </w:r>
      <w:r>
        <w:rPr>
          <w:sz w:val="24"/>
          <w:szCs w:val="24"/>
        </w:rPr>
        <w:t>,</w:t>
      </w:r>
      <w:r w:rsidRPr="002013A1">
        <w:rPr>
          <w:sz w:val="24"/>
          <w:szCs w:val="24"/>
        </w:rPr>
        <w:t xml:space="preserve"> tak samostatné publikace vycházejí v nakladatelství Domowin</w:t>
      </w:r>
      <w:r>
        <w:rPr>
          <w:sz w:val="24"/>
          <w:szCs w:val="24"/>
        </w:rPr>
        <w:t>a</w:t>
      </w:r>
      <w:r w:rsidRPr="002013A1">
        <w:rPr>
          <w:sz w:val="24"/>
          <w:szCs w:val="24"/>
        </w:rPr>
        <w:t xml:space="preserve"> v Budyšíně.</w:t>
      </w:r>
    </w:p>
    <w:p w:rsidR="00692B33" w:rsidRDefault="00692B33" w:rsidP="00692B33">
      <w:pPr>
        <w:spacing w:line="360" w:lineRule="auto"/>
        <w:jc w:val="both"/>
        <w:rPr>
          <w:sz w:val="24"/>
          <w:szCs w:val="24"/>
        </w:rPr>
      </w:pPr>
      <w:r w:rsidRPr="002013A1">
        <w:rPr>
          <w:sz w:val="24"/>
          <w:szCs w:val="24"/>
        </w:rPr>
        <w:t xml:space="preserve">     Vzhledem k naší disciplíně bych</w:t>
      </w:r>
      <w:r>
        <w:rPr>
          <w:sz w:val="24"/>
          <w:szCs w:val="24"/>
        </w:rPr>
        <w:t>om</w:t>
      </w:r>
      <w:r w:rsidRPr="002013A1">
        <w:rPr>
          <w:sz w:val="24"/>
          <w:szCs w:val="24"/>
        </w:rPr>
        <w:t xml:space="preserve"> se šířeji zmínil</w:t>
      </w:r>
      <w:r>
        <w:rPr>
          <w:sz w:val="24"/>
          <w:szCs w:val="24"/>
        </w:rPr>
        <w:t>i</w:t>
      </w:r>
      <w:r w:rsidRPr="002013A1">
        <w:rPr>
          <w:sz w:val="24"/>
          <w:szCs w:val="24"/>
        </w:rPr>
        <w:t xml:space="preserve"> o současném etnologickém výzkumu, jak je realizován v oddělení empirického kulturního výzk</w:t>
      </w:r>
      <w:r>
        <w:rPr>
          <w:sz w:val="24"/>
          <w:szCs w:val="24"/>
        </w:rPr>
        <w:t>umu</w:t>
      </w:r>
      <w:r w:rsidRPr="002013A1">
        <w:rPr>
          <w:sz w:val="24"/>
          <w:szCs w:val="24"/>
        </w:rPr>
        <w:t xml:space="preserve">. Ve středu zájmu stojí kultura všedního dne, </w:t>
      </w:r>
      <w:r>
        <w:rPr>
          <w:sz w:val="24"/>
          <w:szCs w:val="24"/>
        </w:rPr>
        <w:t>výzkum v</w:t>
      </w:r>
      <w:r w:rsidRPr="002013A1">
        <w:rPr>
          <w:sz w:val="24"/>
          <w:szCs w:val="24"/>
        </w:rPr>
        <w:t>ychází</w:t>
      </w:r>
      <w:r>
        <w:rPr>
          <w:sz w:val="24"/>
          <w:szCs w:val="24"/>
        </w:rPr>
        <w:t xml:space="preserve"> </w:t>
      </w:r>
      <w:r w:rsidRPr="002013A1">
        <w:rPr>
          <w:sz w:val="24"/>
          <w:szCs w:val="24"/>
        </w:rPr>
        <w:t>ze ši</w:t>
      </w:r>
      <w:r>
        <w:rPr>
          <w:sz w:val="24"/>
          <w:szCs w:val="24"/>
        </w:rPr>
        <w:t xml:space="preserve">rokého chápaní kultury, </w:t>
      </w:r>
      <w:r w:rsidRPr="002013A1">
        <w:rPr>
          <w:sz w:val="24"/>
          <w:szCs w:val="24"/>
        </w:rPr>
        <w:t xml:space="preserve">jako </w:t>
      </w:r>
      <w:r w:rsidRPr="002013A1">
        <w:rPr>
          <w:sz w:val="24"/>
          <w:szCs w:val="24"/>
        </w:rPr>
        <w:lastRenderedPageBreak/>
        <w:t xml:space="preserve">sociálního procesu, jako strategie života. Oblast sledovaných témat je </w:t>
      </w:r>
      <w:r>
        <w:rPr>
          <w:sz w:val="24"/>
          <w:szCs w:val="24"/>
        </w:rPr>
        <w:t xml:space="preserve">neobyčejně </w:t>
      </w:r>
      <w:r w:rsidRPr="002013A1">
        <w:rPr>
          <w:sz w:val="24"/>
          <w:szCs w:val="24"/>
        </w:rPr>
        <w:t>širok</w:t>
      </w:r>
      <w:r>
        <w:rPr>
          <w:sz w:val="24"/>
          <w:szCs w:val="24"/>
        </w:rPr>
        <w:t>á</w:t>
      </w:r>
      <w:r w:rsidRPr="002013A1">
        <w:rPr>
          <w:sz w:val="24"/>
          <w:szCs w:val="24"/>
        </w:rPr>
        <w:t>: identita, etnicita, používání jazyka, dvoujazyčnost, náboženská víra, rodina, přesídlenci, prostor, obraz Srba. Jde o otázky kulturní diference, konstrukci „svého“ a strategii</w:t>
      </w:r>
      <w:r>
        <w:rPr>
          <w:sz w:val="24"/>
          <w:szCs w:val="24"/>
        </w:rPr>
        <w:t xml:space="preserve"> jednání s cizími</w:t>
      </w:r>
      <w:r w:rsidRPr="002013A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 výchovu, </w:t>
      </w:r>
      <w:r w:rsidRPr="002013A1">
        <w:rPr>
          <w:sz w:val="24"/>
          <w:szCs w:val="24"/>
        </w:rPr>
        <w:t>o mezikulturní a interetnickou komunikaci. V oblasti, kde se setkává německý a slovanský element, k</w:t>
      </w:r>
      <w:r>
        <w:rPr>
          <w:sz w:val="24"/>
          <w:szCs w:val="24"/>
        </w:rPr>
        <w:t>de se střetává bilingvnost</w:t>
      </w:r>
      <w:r w:rsidRPr="002013A1">
        <w:rPr>
          <w:sz w:val="24"/>
          <w:szCs w:val="24"/>
        </w:rPr>
        <w:t xml:space="preserve"> a bikulturní životní realita </w:t>
      </w:r>
      <w:r>
        <w:rPr>
          <w:sz w:val="24"/>
          <w:szCs w:val="24"/>
        </w:rPr>
        <w:t xml:space="preserve">lze na malém vzorku analyzovat problémy, které se týkají také </w:t>
      </w:r>
      <w:r w:rsidRPr="002013A1">
        <w:rPr>
          <w:sz w:val="24"/>
          <w:szCs w:val="24"/>
        </w:rPr>
        <w:t>evropské kultury</w:t>
      </w:r>
      <w:r>
        <w:rPr>
          <w:sz w:val="24"/>
          <w:szCs w:val="24"/>
        </w:rPr>
        <w:t xml:space="preserve"> a evropské integrace</w:t>
      </w:r>
      <w:r w:rsidRPr="002013A1">
        <w:rPr>
          <w:sz w:val="24"/>
          <w:szCs w:val="24"/>
        </w:rPr>
        <w:t xml:space="preserve">. </w:t>
      </w:r>
      <w:r>
        <w:rPr>
          <w:sz w:val="24"/>
          <w:szCs w:val="24"/>
        </w:rPr>
        <w:t>Závěry, které vyplývají z</w:t>
      </w:r>
      <w:r w:rsidRPr="002013A1">
        <w:rPr>
          <w:sz w:val="24"/>
          <w:szCs w:val="24"/>
        </w:rPr>
        <w:t>e srovnání sociálních, právních a kulturních jevů u malých evropských národů, resp. minorit</w:t>
      </w:r>
      <w:r>
        <w:rPr>
          <w:sz w:val="24"/>
          <w:szCs w:val="24"/>
        </w:rPr>
        <w:t>, je možné použít p</w:t>
      </w:r>
      <w:r w:rsidRPr="002013A1">
        <w:rPr>
          <w:sz w:val="24"/>
          <w:szCs w:val="24"/>
        </w:rPr>
        <w:t xml:space="preserve">ro praktické rozhodování politických instancí. </w:t>
      </w:r>
    </w:p>
    <w:p w:rsidR="00692B33" w:rsidRPr="002013A1" w:rsidRDefault="00692B33" w:rsidP="00692B3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013A1">
        <w:rPr>
          <w:sz w:val="24"/>
          <w:szCs w:val="24"/>
        </w:rPr>
        <w:t>Samozřejmě etnologický výzkum Srbského institut neprovádí jen výzkum současnosti a aktuálních společenských problémů, ale má také historický rozměr ať už sleduje jevy tradiční kultury nebo historiografická témata z kulturního vývoje Lužických Srbů. Jak se uvedené výzkumná témata konkrétně realizují</w:t>
      </w:r>
      <w:r>
        <w:rPr>
          <w:sz w:val="24"/>
          <w:szCs w:val="24"/>
        </w:rPr>
        <w:t>,</w:t>
      </w:r>
      <w:r w:rsidRPr="002013A1">
        <w:rPr>
          <w:sz w:val="24"/>
          <w:szCs w:val="24"/>
        </w:rPr>
        <w:t xml:space="preserve"> lze sledovat na vydávané odborné literatuře, která dnes vychází výhradně už jen v němčině. Je poměrně rozsáhlá, protože jejími autory nejsou jen vědečtí pracovníci Srbského ústavu, ale také další domácí a zahraniční sorabisté. Průměrně v rámci spisů Srbského ústavu vycházejí tři knižní svazky ročně. </w:t>
      </w:r>
    </w:p>
    <w:p w:rsidR="00692B33" w:rsidRDefault="00692B33" w:rsidP="00692B33">
      <w:pPr>
        <w:spacing w:line="360" w:lineRule="auto"/>
        <w:jc w:val="both"/>
        <w:rPr>
          <w:sz w:val="24"/>
          <w:szCs w:val="24"/>
        </w:rPr>
      </w:pPr>
      <w:r w:rsidRPr="002013A1">
        <w:rPr>
          <w:sz w:val="24"/>
          <w:szCs w:val="24"/>
        </w:rPr>
        <w:t xml:space="preserve">     Jako 54. svazek zmíněné edice </w:t>
      </w:r>
      <w:r w:rsidR="00432FBE">
        <w:rPr>
          <w:sz w:val="24"/>
          <w:szCs w:val="24"/>
        </w:rPr>
        <w:t xml:space="preserve">byl vydán </w:t>
      </w:r>
      <w:r w:rsidRPr="002013A1">
        <w:rPr>
          <w:sz w:val="24"/>
          <w:szCs w:val="24"/>
        </w:rPr>
        <w:t xml:space="preserve">sborník </w:t>
      </w:r>
      <w:r w:rsidRPr="009D0441">
        <w:rPr>
          <w:b/>
          <w:i/>
          <w:sz w:val="24"/>
          <w:szCs w:val="24"/>
        </w:rPr>
        <w:t>Jakub Bart-Ćišinski</w:t>
      </w:r>
      <w:r w:rsidRPr="002013A1">
        <w:rPr>
          <w:i/>
          <w:sz w:val="24"/>
          <w:szCs w:val="24"/>
        </w:rPr>
        <w:t xml:space="preserve"> (1856–1909). Erneuerer der sorbische Literatur </w:t>
      </w:r>
      <w:r w:rsidRPr="002013A1">
        <w:rPr>
          <w:sz w:val="24"/>
          <w:szCs w:val="24"/>
        </w:rPr>
        <w:t xml:space="preserve">(2010) z mezinárodní konference, která se v Budyšíně a Pančičích-Kukowě konala u příležitosti 100. výročí úmrtí zakladatelské osobnosti lužickosrbského básnictví a představitel mladosrbského hnutí bojující proti germanizaci v době Bismarkově. </w:t>
      </w:r>
    </w:p>
    <w:p w:rsidR="00692B33" w:rsidRPr="002013A1" w:rsidRDefault="00692B33" w:rsidP="00692B3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Obdobně v r. 2004 vznikl sborník </w:t>
      </w:r>
      <w:r w:rsidRPr="009D0441">
        <w:rPr>
          <w:b/>
          <w:i/>
          <w:sz w:val="24"/>
          <w:szCs w:val="24"/>
        </w:rPr>
        <w:t>Mato Kosyk</w:t>
      </w:r>
      <w:r w:rsidRPr="00F70B95">
        <w:rPr>
          <w:i/>
          <w:sz w:val="24"/>
          <w:szCs w:val="24"/>
        </w:rPr>
        <w:t xml:space="preserve"> 1853–1940. Materialie</w:t>
      </w:r>
      <w:r>
        <w:rPr>
          <w:i/>
          <w:sz w:val="24"/>
          <w:szCs w:val="24"/>
        </w:rPr>
        <w:t>n des ersten Kosyk-K</w:t>
      </w:r>
      <w:r w:rsidRPr="00F70B95">
        <w:rPr>
          <w:i/>
          <w:sz w:val="24"/>
          <w:szCs w:val="24"/>
        </w:rPr>
        <w:t>onferen</w:t>
      </w:r>
      <w:r>
        <w:rPr>
          <w:i/>
          <w:sz w:val="24"/>
          <w:szCs w:val="24"/>
        </w:rPr>
        <w:t>z</w:t>
      </w:r>
      <w:r>
        <w:rPr>
          <w:sz w:val="24"/>
          <w:szCs w:val="24"/>
        </w:rPr>
        <w:t xml:space="preserve">. (Budyšín 2004). Vědecká konference k 150 výročí narození klasika dolnolužické literatury byla příležitostí k zasazení jeho života a díla do literárních, kulturních, etnických, sociálních a politických souvislostí. </w:t>
      </w:r>
    </w:p>
    <w:p w:rsidR="00692B33" w:rsidRDefault="00692B33" w:rsidP="00692B33">
      <w:pPr>
        <w:spacing w:line="360" w:lineRule="auto"/>
        <w:jc w:val="both"/>
        <w:rPr>
          <w:sz w:val="24"/>
          <w:szCs w:val="24"/>
        </w:rPr>
      </w:pPr>
      <w:r w:rsidRPr="002013A1">
        <w:rPr>
          <w:sz w:val="24"/>
          <w:szCs w:val="24"/>
        </w:rPr>
        <w:t xml:space="preserve">     Jinou zajímavou osob</w:t>
      </w:r>
      <w:r w:rsidR="0038380E">
        <w:rPr>
          <w:sz w:val="24"/>
          <w:szCs w:val="24"/>
        </w:rPr>
        <w:t xml:space="preserve">ností lužickosrbské kultury byl </w:t>
      </w:r>
      <w:r w:rsidRPr="0038380E">
        <w:rPr>
          <w:b/>
          <w:sz w:val="24"/>
          <w:szCs w:val="24"/>
        </w:rPr>
        <w:t>Hanzo Nepila</w:t>
      </w:r>
      <w:r w:rsidRPr="002013A1">
        <w:rPr>
          <w:sz w:val="24"/>
          <w:szCs w:val="24"/>
        </w:rPr>
        <w:t>, polbur (tj. podsedník) v Rowně u Slepa, z vesnice v oblasti málo úrodné mužakovské hole ve střední Lužici, která má být rovněž odbagrována. Peter Milan Jahn je autorem monografie vydané ve spisech Srbského ústavu pod názvem</w:t>
      </w:r>
      <w:r w:rsidRPr="002013A1">
        <w:rPr>
          <w:i/>
          <w:sz w:val="24"/>
          <w:szCs w:val="24"/>
        </w:rPr>
        <w:t xml:space="preserve"> Vom Roboter zum Schulpropheten. Hanso Nepila (1766–1856)</w:t>
      </w:r>
      <w:r w:rsidRPr="002013A1">
        <w:rPr>
          <w:sz w:val="24"/>
          <w:szCs w:val="24"/>
        </w:rPr>
        <w:t>, která přibližuje životní osudy tohoto lužického poddaného a robotníka, který se v pozdním věku naučil psát, aby mohl zaznamenat svůj životní příběh pro budoucí pokolení. I když u svých vrstevníků našel pro své úsilí málo pochopení a většina jeho rukopisů byla zničena</w:t>
      </w:r>
      <w:r w:rsidR="0038380E">
        <w:rPr>
          <w:sz w:val="24"/>
          <w:szCs w:val="24"/>
        </w:rPr>
        <w:t>,</w:t>
      </w:r>
      <w:r w:rsidRPr="002013A1">
        <w:rPr>
          <w:sz w:val="24"/>
          <w:szCs w:val="24"/>
        </w:rPr>
        <w:t xml:space="preserve"> ze zachovalé části </w:t>
      </w:r>
      <w:r w:rsidRPr="002013A1">
        <w:rPr>
          <w:sz w:val="24"/>
          <w:szCs w:val="24"/>
        </w:rPr>
        <w:lastRenderedPageBreak/>
        <w:t xml:space="preserve">mohl autor zpracovat mikrohistorii jeho života a díla. </w:t>
      </w:r>
      <w:r>
        <w:rPr>
          <w:sz w:val="24"/>
          <w:szCs w:val="24"/>
        </w:rPr>
        <w:t>Dílo v</w:t>
      </w:r>
      <w:r w:rsidRPr="002013A1">
        <w:rPr>
          <w:sz w:val="24"/>
          <w:szCs w:val="24"/>
        </w:rPr>
        <w:t xml:space="preserve">yšlo s překladem </w:t>
      </w:r>
      <w:r>
        <w:rPr>
          <w:sz w:val="24"/>
          <w:szCs w:val="24"/>
        </w:rPr>
        <w:t xml:space="preserve">zachovaného </w:t>
      </w:r>
      <w:r w:rsidRPr="002013A1">
        <w:rPr>
          <w:sz w:val="24"/>
          <w:szCs w:val="24"/>
        </w:rPr>
        <w:t>rukopisu do němčiny v r. 2010. Jeho jazyku, dolnolužickému dialektu z okolí Slepa se věnovala už dříve Hélène Brinjen.</w:t>
      </w:r>
      <w:r w:rsidRPr="002013A1">
        <w:rPr>
          <w:rStyle w:val="Znakapoznpodarou"/>
          <w:sz w:val="24"/>
          <w:szCs w:val="24"/>
        </w:rPr>
        <w:footnoteReference w:id="2"/>
      </w:r>
      <w:r w:rsidRPr="002013A1">
        <w:rPr>
          <w:sz w:val="24"/>
          <w:szCs w:val="24"/>
        </w:rPr>
        <w:t xml:space="preserve"> </w:t>
      </w:r>
    </w:p>
    <w:p w:rsidR="00692B33" w:rsidRPr="002013A1" w:rsidRDefault="00692B33" w:rsidP="00692B3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Ještě bych se zmínil o monografii </w:t>
      </w:r>
      <w:r w:rsidRPr="0038380E">
        <w:rPr>
          <w:b/>
          <w:i/>
          <w:sz w:val="24"/>
          <w:szCs w:val="24"/>
        </w:rPr>
        <w:t>Pawol Nedo</w:t>
      </w:r>
      <w:r>
        <w:rPr>
          <w:i/>
          <w:sz w:val="24"/>
          <w:szCs w:val="24"/>
        </w:rPr>
        <w:t xml:space="preserve"> 1908</w:t>
      </w:r>
      <w:r w:rsidRPr="00315DC8">
        <w:rPr>
          <w:i/>
          <w:sz w:val="24"/>
          <w:szCs w:val="24"/>
        </w:rPr>
        <w:t>–1984. Ein biographischer Beitrag zur sorbischen Geschichte</w:t>
      </w:r>
      <w:r>
        <w:rPr>
          <w:sz w:val="24"/>
          <w:szCs w:val="24"/>
        </w:rPr>
        <w:t xml:space="preserve"> (Budyšín 2002). Annett Bresan se v monografii pokouší odpovědět na otázku</w:t>
      </w:r>
      <w:r w:rsidR="0038380E">
        <w:rPr>
          <w:sz w:val="24"/>
          <w:szCs w:val="24"/>
        </w:rPr>
        <w:t>,</w:t>
      </w:r>
      <w:r>
        <w:rPr>
          <w:sz w:val="24"/>
          <w:szCs w:val="24"/>
        </w:rPr>
        <w:t xml:space="preserve"> proč tento vrcholný představite</w:t>
      </w:r>
      <w:r w:rsidR="0038380E">
        <w:rPr>
          <w:sz w:val="24"/>
          <w:szCs w:val="24"/>
        </w:rPr>
        <w:t xml:space="preserve">l Domoviny ji v r. 1950 opouští </w:t>
      </w:r>
      <w:r>
        <w:rPr>
          <w:sz w:val="24"/>
          <w:szCs w:val="24"/>
        </w:rPr>
        <w:t xml:space="preserve">a věnuje se vědecké kariéře jako národopisec. Součástí monografie je analýza Nedova etnografického a folkloristického díla. </w:t>
      </w:r>
    </w:p>
    <w:p w:rsidR="00692B33" w:rsidRPr="002013A1" w:rsidRDefault="00692B33" w:rsidP="00692B33">
      <w:pPr>
        <w:spacing w:line="360" w:lineRule="auto"/>
        <w:jc w:val="both"/>
        <w:rPr>
          <w:sz w:val="24"/>
          <w:szCs w:val="24"/>
        </w:rPr>
      </w:pPr>
      <w:r w:rsidRPr="002013A1">
        <w:rPr>
          <w:sz w:val="24"/>
          <w:szCs w:val="24"/>
        </w:rPr>
        <w:t xml:space="preserve">         Jako ve všech postsocialistických zemí, tak i na v bývalém východním Německu se řeší otázka vyrovnání s minulostí a kolaborace s komunistickým režimem. Na příkladu Domowiny tyto otázky řeší Ludwig Elle v práci </w:t>
      </w:r>
      <w:r w:rsidRPr="002013A1">
        <w:rPr>
          <w:i/>
          <w:sz w:val="24"/>
          <w:szCs w:val="24"/>
        </w:rPr>
        <w:t>Die Domowina i der DDR</w:t>
      </w:r>
      <w:r w:rsidRPr="002013A1">
        <w:rPr>
          <w:sz w:val="24"/>
          <w:szCs w:val="24"/>
        </w:rPr>
        <w:t xml:space="preserve">. Struktura a funkce menšinové organizace ve státem řízeném socialismu. </w:t>
      </w:r>
    </w:p>
    <w:p w:rsidR="00692B33" w:rsidRPr="002013A1" w:rsidRDefault="00692B33" w:rsidP="00692B3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J</w:t>
      </w:r>
      <w:r w:rsidRPr="002013A1">
        <w:rPr>
          <w:sz w:val="24"/>
          <w:szCs w:val="24"/>
        </w:rPr>
        <w:t>azykové otázky</w:t>
      </w:r>
      <w:r>
        <w:rPr>
          <w:sz w:val="24"/>
          <w:szCs w:val="24"/>
        </w:rPr>
        <w:t>, pro Lužické Srby neobyčejně citlivé téma,</w:t>
      </w:r>
      <w:r w:rsidRPr="002013A1">
        <w:rPr>
          <w:sz w:val="24"/>
          <w:szCs w:val="24"/>
        </w:rPr>
        <w:t xml:space="preserve"> sleduje </w:t>
      </w:r>
      <w:r w:rsidRPr="0038380E">
        <w:rPr>
          <w:b/>
          <w:sz w:val="24"/>
          <w:szCs w:val="24"/>
        </w:rPr>
        <w:t xml:space="preserve">Leoš </w:t>
      </w:r>
      <w:r w:rsidR="0038380E">
        <w:rPr>
          <w:b/>
          <w:sz w:val="24"/>
          <w:szCs w:val="24"/>
        </w:rPr>
        <w:t>Šat</w:t>
      </w:r>
      <w:r w:rsidRPr="0038380E">
        <w:rPr>
          <w:b/>
          <w:sz w:val="24"/>
          <w:szCs w:val="24"/>
        </w:rPr>
        <w:t>ava</w:t>
      </w:r>
      <w:r>
        <w:rPr>
          <w:sz w:val="24"/>
          <w:szCs w:val="24"/>
        </w:rPr>
        <w:t xml:space="preserve"> v díle </w:t>
      </w:r>
      <w:r w:rsidRPr="004E7015">
        <w:rPr>
          <w:i/>
          <w:sz w:val="24"/>
          <w:szCs w:val="24"/>
        </w:rPr>
        <w:t>Sprachverhalten und ethnische Identität</w:t>
      </w:r>
      <w:r w:rsidRPr="002013A1">
        <w:rPr>
          <w:sz w:val="24"/>
          <w:szCs w:val="24"/>
        </w:rPr>
        <w:t>.</w:t>
      </w:r>
      <w:r>
        <w:rPr>
          <w:sz w:val="24"/>
          <w:szCs w:val="24"/>
        </w:rPr>
        <w:t xml:space="preserve"> (Budyšín 2005). Na srbském gymnáziu a šesti základních školách sledoval vztah srbské mládeže k srbské kultuře a jazyku. </w:t>
      </w:r>
      <w:r w:rsidRPr="002013A1">
        <w:rPr>
          <w:sz w:val="24"/>
          <w:szCs w:val="24"/>
        </w:rPr>
        <w:t>Zmíněná zahranič</w:t>
      </w:r>
      <w:r w:rsidR="0038380E">
        <w:rPr>
          <w:sz w:val="24"/>
          <w:szCs w:val="24"/>
        </w:rPr>
        <w:t>ní orientace Srbského institutu</w:t>
      </w:r>
      <w:r w:rsidRPr="002013A1">
        <w:rPr>
          <w:sz w:val="24"/>
          <w:szCs w:val="24"/>
        </w:rPr>
        <w:t xml:space="preserve"> našla výraz ve sborníku redigovaném Elke Tschernokoshewou a Volkerem Grasnowem </w:t>
      </w:r>
      <w:r w:rsidRPr="002013A1">
        <w:rPr>
          <w:i/>
          <w:sz w:val="24"/>
          <w:szCs w:val="24"/>
        </w:rPr>
        <w:t>Beziehungen Minderheiten – Merhheiten in europaischer Perspektive</w:t>
      </w:r>
      <w:r w:rsidRPr="002013A1">
        <w:rPr>
          <w:sz w:val="24"/>
          <w:szCs w:val="24"/>
        </w:rPr>
        <w:t xml:space="preserve"> (2007). </w:t>
      </w:r>
    </w:p>
    <w:p w:rsidR="00692B33" w:rsidRDefault="00692B33" w:rsidP="00692B33">
      <w:pPr>
        <w:spacing w:line="360" w:lineRule="auto"/>
        <w:jc w:val="both"/>
        <w:rPr>
          <w:sz w:val="24"/>
          <w:szCs w:val="24"/>
        </w:rPr>
      </w:pPr>
      <w:r w:rsidRPr="002013A1">
        <w:rPr>
          <w:sz w:val="24"/>
          <w:szCs w:val="24"/>
        </w:rPr>
        <w:t xml:space="preserve">        Těžba uhlí a odbagrování vesnic je téma, které sleduje </w:t>
      </w:r>
      <w:r w:rsidRPr="0038380E">
        <w:rPr>
          <w:b/>
          <w:sz w:val="24"/>
          <w:szCs w:val="24"/>
        </w:rPr>
        <w:t>Frank Förster</w:t>
      </w:r>
      <w:r w:rsidRPr="002013A1">
        <w:rPr>
          <w:sz w:val="24"/>
          <w:szCs w:val="24"/>
        </w:rPr>
        <w:t xml:space="preserve"> </w:t>
      </w:r>
      <w:r w:rsidRPr="002013A1">
        <w:rPr>
          <w:i/>
          <w:sz w:val="24"/>
          <w:szCs w:val="24"/>
        </w:rPr>
        <w:t>Bergbau – Umsiedler</w:t>
      </w:r>
      <w:r w:rsidRPr="002013A1">
        <w:rPr>
          <w:sz w:val="24"/>
          <w:szCs w:val="24"/>
        </w:rPr>
        <w:t xml:space="preserve"> (1998).</w:t>
      </w:r>
      <w:r w:rsidRPr="00D95E48">
        <w:rPr>
          <w:sz w:val="24"/>
          <w:szCs w:val="24"/>
        </w:rPr>
        <w:t xml:space="preserve"> </w:t>
      </w:r>
      <w:r w:rsidRPr="002013A1">
        <w:rPr>
          <w:sz w:val="24"/>
          <w:szCs w:val="24"/>
        </w:rPr>
        <w:t xml:space="preserve">Do dnešního dne </w:t>
      </w:r>
      <w:r>
        <w:rPr>
          <w:sz w:val="24"/>
          <w:szCs w:val="24"/>
        </w:rPr>
        <w:t xml:space="preserve">bylo likvidováno </w:t>
      </w:r>
      <w:r w:rsidRPr="002013A1">
        <w:rPr>
          <w:sz w:val="24"/>
          <w:szCs w:val="24"/>
        </w:rPr>
        <w:t>více než sto vesnických sídel.</w:t>
      </w:r>
      <w:r>
        <w:rPr>
          <w:sz w:val="24"/>
          <w:szCs w:val="24"/>
        </w:rPr>
        <w:t xml:space="preserve"> A jejich důsledky jsou pro Lužické Srby tragické. </w:t>
      </w:r>
    </w:p>
    <w:p w:rsidR="00692B33" w:rsidRDefault="00692B33" w:rsidP="00692B3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Ani klasická národopisná témata</w:t>
      </w:r>
      <w:r w:rsidR="0038380E">
        <w:rPr>
          <w:sz w:val="24"/>
          <w:szCs w:val="24"/>
        </w:rPr>
        <w:t>,</w:t>
      </w:r>
      <w:r>
        <w:rPr>
          <w:sz w:val="24"/>
          <w:szCs w:val="24"/>
        </w:rPr>
        <w:t xml:space="preserve"> jako je lidový oděv nebo stavební kultura</w:t>
      </w:r>
      <w:r w:rsidR="0038380E">
        <w:rPr>
          <w:sz w:val="24"/>
          <w:szCs w:val="24"/>
        </w:rPr>
        <w:t>,</w:t>
      </w:r>
      <w:r>
        <w:rPr>
          <w:sz w:val="24"/>
          <w:szCs w:val="24"/>
        </w:rPr>
        <w:t xml:space="preserve"> nejsou zcela opomíjeny, jak svědčí dva svazky spisů Srbského ústavu. </w:t>
      </w:r>
      <w:r w:rsidRPr="009D0441">
        <w:rPr>
          <w:b/>
          <w:sz w:val="24"/>
          <w:szCs w:val="24"/>
        </w:rPr>
        <w:t>Ines Keller</w:t>
      </w:r>
      <w:r>
        <w:rPr>
          <w:sz w:val="24"/>
          <w:szCs w:val="24"/>
        </w:rPr>
        <w:t xml:space="preserve"> a Leonore Schulze-Irrlitz redigovaly sborník </w:t>
      </w:r>
      <w:r w:rsidRPr="00400BA0">
        <w:rPr>
          <w:i/>
          <w:sz w:val="24"/>
          <w:szCs w:val="24"/>
        </w:rPr>
        <w:t>Trachten als kulturelles Phänomen der Gegenwart</w:t>
      </w:r>
      <w:r>
        <w:rPr>
          <w:sz w:val="24"/>
          <w:szCs w:val="24"/>
        </w:rPr>
        <w:t xml:space="preserve"> (Budyšín 2009).</w:t>
      </w:r>
      <w:r w:rsidRPr="002013A1">
        <w:rPr>
          <w:sz w:val="24"/>
          <w:szCs w:val="24"/>
        </w:rPr>
        <w:t xml:space="preserve"> </w:t>
      </w:r>
      <w:r>
        <w:rPr>
          <w:sz w:val="24"/>
          <w:szCs w:val="24"/>
        </w:rPr>
        <w:t>I když i na Lužici kroj z denního života téměř zmizel (vyjma několika málo desítek starých žen, které jsou zdokumentovány na výstavě, probíhající právě v Srbském muzeu), stal je kroj předmětem osobní a rodinné representace. Autorky sledují uvedené proměny a snaží se odhalit mechanismy minulého a současného nošení kroje.</w:t>
      </w:r>
    </w:p>
    <w:p w:rsidR="00692B33" w:rsidRDefault="00692B33" w:rsidP="00692B3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Stejné změny ve 20. století, ovšem na tématu vesnické architektury, sleduje </w:t>
      </w:r>
      <w:r w:rsidRPr="009D0441">
        <w:rPr>
          <w:b/>
          <w:sz w:val="24"/>
          <w:szCs w:val="24"/>
        </w:rPr>
        <w:t xml:space="preserve">Lotar Balke </w:t>
      </w:r>
      <w:r>
        <w:rPr>
          <w:sz w:val="24"/>
          <w:szCs w:val="24"/>
        </w:rPr>
        <w:t xml:space="preserve">v práci </w:t>
      </w:r>
      <w:r w:rsidRPr="00292955">
        <w:rPr>
          <w:i/>
          <w:sz w:val="24"/>
          <w:szCs w:val="24"/>
        </w:rPr>
        <w:t>Bauen und Wohnen in Heide und Spre</w:t>
      </w:r>
      <w:r>
        <w:rPr>
          <w:i/>
          <w:sz w:val="24"/>
          <w:szCs w:val="24"/>
        </w:rPr>
        <w:t>e</w:t>
      </w:r>
      <w:r w:rsidRPr="00292955">
        <w:rPr>
          <w:i/>
          <w:sz w:val="24"/>
          <w:szCs w:val="24"/>
        </w:rPr>
        <w:t>wald. Vom Wandel  Lausitzer Volksarchitektur im 20. Jahrhundert</w:t>
      </w:r>
      <w:r>
        <w:rPr>
          <w:sz w:val="24"/>
          <w:szCs w:val="24"/>
        </w:rPr>
        <w:t xml:space="preserve"> (1994).</w:t>
      </w:r>
    </w:p>
    <w:p w:rsidR="001E573F" w:rsidRDefault="00692B33" w:rsidP="001E573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Literární produkce Srbského ústavu v Budyšíně je jistě daleko širší a početnější. Uvedený přehled se snažil jen naznačit hlavní badatelské okruhy a jejich řešení. Samozřejmě svou literární produkci má také Srbské muzeum v Budyšíně, Domowina a další instituce. Neobyčejně rozsáhlá je také literatura populárně-vědná zaměřující se na jevy tradiční lužickosrbské kultury.      </w:t>
      </w:r>
    </w:p>
    <w:p w:rsidR="001E573F" w:rsidRDefault="001E573F" w:rsidP="001E573F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1E573F">
        <w:rPr>
          <w:b/>
          <w:sz w:val="24"/>
          <w:szCs w:val="24"/>
        </w:rPr>
        <w:t>Poslední svazky edice</w:t>
      </w:r>
      <w:r w:rsidRPr="001E573F">
        <w:rPr>
          <w:sz w:val="24"/>
          <w:szCs w:val="24"/>
        </w:rPr>
        <w:t xml:space="preserve">: </w:t>
      </w:r>
      <w:r w:rsidRPr="001E573F">
        <w:rPr>
          <w:i/>
          <w:sz w:val="24"/>
          <w:szCs w:val="24"/>
        </w:rPr>
        <w:t>Jan Kilian (1811–1884). Pastor, Poet, Emigrant</w:t>
      </w:r>
      <w:r w:rsidRPr="001E573F">
        <w:rPr>
          <w:sz w:val="24"/>
          <w:szCs w:val="24"/>
        </w:rPr>
        <w:t>. Sammelband der internationalen Konferenz zum 200. Geburtstag des lutherischen Geistlichen. Bautzen, 23.</w:t>
      </w:r>
      <w:r>
        <w:rPr>
          <w:sz w:val="24"/>
          <w:szCs w:val="24"/>
        </w:rPr>
        <w:t xml:space="preserve"> </w:t>
      </w:r>
      <w:r w:rsidRPr="001E573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1E573F">
        <w:rPr>
          <w:sz w:val="24"/>
          <w:szCs w:val="24"/>
        </w:rPr>
        <w:t xml:space="preserve">24. September 2011. </w:t>
      </w:r>
      <w:r>
        <w:rPr>
          <w:sz w:val="24"/>
          <w:szCs w:val="24"/>
        </w:rPr>
        <w:t>Vydala</w:t>
      </w:r>
      <w:r w:rsidRPr="001E573F">
        <w:rPr>
          <w:sz w:val="24"/>
          <w:szCs w:val="24"/>
        </w:rPr>
        <w:t xml:space="preserve"> Trudla Malinkowa (2014)</w:t>
      </w:r>
      <w:r>
        <w:rPr>
          <w:sz w:val="24"/>
          <w:szCs w:val="24"/>
        </w:rPr>
        <w:t>.</w:t>
      </w:r>
    </w:p>
    <w:p w:rsidR="001E573F" w:rsidRDefault="001E573F" w:rsidP="001E573F">
      <w:pPr>
        <w:spacing w:line="360" w:lineRule="auto"/>
        <w:jc w:val="both"/>
        <w:rPr>
          <w:sz w:val="24"/>
          <w:szCs w:val="24"/>
        </w:rPr>
      </w:pPr>
      <w:r w:rsidRPr="001E573F">
        <w:rPr>
          <w:sz w:val="24"/>
          <w:szCs w:val="24"/>
        </w:rPr>
        <w:t xml:space="preserve">Jana Schulz: </w:t>
      </w:r>
      <w:r w:rsidRPr="001E573F">
        <w:rPr>
          <w:i/>
          <w:sz w:val="24"/>
          <w:szCs w:val="24"/>
        </w:rPr>
        <w:t>Bilingualer Spracherwerb im Witaj-Projekt</w:t>
      </w:r>
      <w:r w:rsidRPr="001E573F">
        <w:rPr>
          <w:sz w:val="24"/>
          <w:szCs w:val="24"/>
        </w:rPr>
        <w:t xml:space="preserve"> (2015)</w:t>
      </w:r>
      <w:r>
        <w:rPr>
          <w:sz w:val="24"/>
          <w:szCs w:val="24"/>
        </w:rPr>
        <w:t>.</w:t>
      </w:r>
    </w:p>
    <w:p w:rsidR="001E573F" w:rsidRDefault="001E573F" w:rsidP="001E573F">
      <w:pPr>
        <w:spacing w:line="360" w:lineRule="auto"/>
        <w:jc w:val="both"/>
        <w:rPr>
          <w:sz w:val="24"/>
          <w:szCs w:val="24"/>
        </w:rPr>
      </w:pPr>
      <w:r w:rsidRPr="001E573F">
        <w:rPr>
          <w:sz w:val="24"/>
          <w:szCs w:val="24"/>
        </w:rPr>
        <w:t xml:space="preserve">Michael Richter: </w:t>
      </w:r>
      <w:r w:rsidRPr="001E573F">
        <w:rPr>
          <w:i/>
          <w:sz w:val="24"/>
          <w:szCs w:val="24"/>
        </w:rPr>
        <w:t>Deutsche Parteien in der sorbischen Oberlausitz 1945–1953.</w:t>
      </w:r>
      <w:r w:rsidRPr="001E573F">
        <w:rPr>
          <w:sz w:val="24"/>
          <w:szCs w:val="24"/>
        </w:rPr>
        <w:t xml:space="preserve"> Die politische Entwicklung in den zweisprachigen Kreisen nach dem Zweiten Weltkrieg (2017)</w:t>
      </w:r>
      <w:r>
        <w:rPr>
          <w:sz w:val="24"/>
          <w:szCs w:val="24"/>
        </w:rPr>
        <w:t>.</w:t>
      </w:r>
    </w:p>
    <w:p w:rsidR="001E573F" w:rsidRDefault="001E573F" w:rsidP="001E573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Základní lexikogra</w:t>
      </w:r>
      <w:bookmarkStart w:id="0" w:name="_GoBack"/>
      <w:bookmarkEnd w:id="0"/>
      <w:r>
        <w:rPr>
          <w:sz w:val="24"/>
          <w:szCs w:val="24"/>
        </w:rPr>
        <w:t>fické dílo představuje:</w:t>
      </w:r>
    </w:p>
    <w:p w:rsidR="001E573F" w:rsidRPr="001E573F" w:rsidRDefault="001E573F" w:rsidP="001E573F">
      <w:pPr>
        <w:spacing w:line="360" w:lineRule="auto"/>
        <w:jc w:val="both"/>
        <w:rPr>
          <w:sz w:val="24"/>
          <w:szCs w:val="24"/>
        </w:rPr>
      </w:pPr>
      <w:r w:rsidRPr="001E573F">
        <w:rPr>
          <w:sz w:val="24"/>
          <w:szCs w:val="24"/>
        </w:rPr>
        <w:t xml:space="preserve">Schön, Franz – Scholze, Dietrich (eds.): </w:t>
      </w:r>
      <w:r w:rsidRPr="001E573F">
        <w:rPr>
          <w:i/>
          <w:iCs/>
          <w:sz w:val="24"/>
          <w:szCs w:val="24"/>
        </w:rPr>
        <w:t>Sorbisches Kulturlexikon</w:t>
      </w:r>
      <w:r w:rsidRPr="001E573F">
        <w:rPr>
          <w:sz w:val="24"/>
          <w:szCs w:val="24"/>
        </w:rPr>
        <w:t xml:space="preserve">. Budyšin: Domowina, 2014.     </w:t>
      </w:r>
    </w:p>
    <w:p w:rsidR="001E573F" w:rsidRPr="001E573F" w:rsidRDefault="001E573F" w:rsidP="001E573F">
      <w:pPr>
        <w:rPr>
          <w:sz w:val="24"/>
          <w:szCs w:val="24"/>
        </w:rPr>
      </w:pPr>
    </w:p>
    <w:p w:rsidR="003F264D" w:rsidRDefault="003F264D"/>
    <w:sectPr w:rsidR="003F2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B9" w:rsidRDefault="00BD44B9" w:rsidP="00692B33">
      <w:r>
        <w:separator/>
      </w:r>
    </w:p>
  </w:endnote>
  <w:endnote w:type="continuationSeparator" w:id="0">
    <w:p w:rsidR="00BD44B9" w:rsidRDefault="00BD44B9" w:rsidP="0069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B9" w:rsidRDefault="00BD44B9" w:rsidP="00692B33">
      <w:r>
        <w:separator/>
      </w:r>
    </w:p>
  </w:footnote>
  <w:footnote w:type="continuationSeparator" w:id="0">
    <w:p w:rsidR="00BD44B9" w:rsidRDefault="00BD44B9" w:rsidP="00692B33">
      <w:r>
        <w:continuationSeparator/>
      </w:r>
    </w:p>
  </w:footnote>
  <w:footnote w:id="1">
    <w:p w:rsidR="00692B33" w:rsidRDefault="00692B33" w:rsidP="00692B33">
      <w:pPr>
        <w:pStyle w:val="Textpoznpodarou"/>
      </w:pPr>
      <w:r>
        <w:rPr>
          <w:rStyle w:val="Znakapoznpodarou"/>
        </w:rPr>
        <w:footnoteRef/>
      </w:r>
      <w:r>
        <w:t xml:space="preserve"> ŠĚN, F. (red.): </w:t>
      </w:r>
      <w:r w:rsidRPr="00DE133A">
        <w:rPr>
          <w:i/>
        </w:rPr>
        <w:t>Serbska bibliografija / Sorbische</w:t>
      </w:r>
      <w:r>
        <w:rPr>
          <w:i/>
        </w:rPr>
        <w:t xml:space="preserve"> Bibliographie 2001–</w:t>
      </w:r>
      <w:r w:rsidRPr="00DE133A">
        <w:rPr>
          <w:i/>
        </w:rPr>
        <w:t>2005</w:t>
      </w:r>
      <w:r>
        <w:rPr>
          <w:i/>
        </w:rPr>
        <w:t xml:space="preserve">. </w:t>
      </w:r>
      <w:r>
        <w:t xml:space="preserve">Budyšin 2008. </w:t>
      </w:r>
      <w:r>
        <w:rPr>
          <w:i/>
        </w:rPr>
        <w:t xml:space="preserve"> </w:t>
      </w:r>
    </w:p>
  </w:footnote>
  <w:footnote w:id="2">
    <w:p w:rsidR="00692B33" w:rsidRDefault="00692B33" w:rsidP="00692B33">
      <w:pPr>
        <w:pStyle w:val="Textpoznpodarou"/>
      </w:pPr>
      <w:r>
        <w:rPr>
          <w:rStyle w:val="Znakapoznpodarou"/>
        </w:rPr>
        <w:footnoteRef/>
      </w:r>
      <w:r>
        <w:t xml:space="preserve"> BRIJNEN, H.: </w:t>
      </w:r>
      <w:r w:rsidRPr="00D17A62">
        <w:rPr>
          <w:i/>
        </w:rPr>
        <w:t>Die Sprache se Hanzo Nepila</w:t>
      </w:r>
      <w:r>
        <w:t>. Budyšín 2004.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C5EF0"/>
    <w:multiLevelType w:val="hybridMultilevel"/>
    <w:tmpl w:val="C206EF7A"/>
    <w:lvl w:ilvl="0" w:tplc="AAF624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9279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948D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8629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A6DC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E07B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B62E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A2AB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CEF6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33"/>
    <w:rsid w:val="000E0B26"/>
    <w:rsid w:val="001E573F"/>
    <w:rsid w:val="0038380E"/>
    <w:rsid w:val="003F264D"/>
    <w:rsid w:val="00432FBE"/>
    <w:rsid w:val="00692B33"/>
    <w:rsid w:val="009D0441"/>
    <w:rsid w:val="00BB5E50"/>
    <w:rsid w:val="00BD44B9"/>
    <w:rsid w:val="00E0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2B33"/>
    <w:pPr>
      <w:spacing w:after="0" w:line="240" w:lineRule="auto"/>
    </w:pPr>
    <w:rPr>
      <w:rFonts w:ascii="Arial" w:eastAsia="Times New Roman" w:hAnsi="Arial" w:cs="Arial"/>
      <w:sz w:val="28"/>
      <w:szCs w:val="2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692B33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92B3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692B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2B33"/>
    <w:pPr>
      <w:spacing w:after="0" w:line="240" w:lineRule="auto"/>
    </w:pPr>
    <w:rPr>
      <w:rFonts w:ascii="Arial" w:eastAsia="Times New Roman" w:hAnsi="Arial" w:cs="Arial"/>
      <w:sz w:val="28"/>
      <w:szCs w:val="2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692B33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92B3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692B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40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7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1208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Válka</dc:creator>
  <cp:lastModifiedBy>Miroslav Válka</cp:lastModifiedBy>
  <cp:revision>6</cp:revision>
  <dcterms:created xsi:type="dcterms:W3CDTF">2019-01-04T14:45:00Z</dcterms:created>
  <dcterms:modified xsi:type="dcterms:W3CDTF">2019-01-04T18:17:00Z</dcterms:modified>
</cp:coreProperties>
</file>