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254" w:rsidRPr="00556E60" w:rsidRDefault="00413254" w:rsidP="0041325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Jaroslav </w:t>
      </w:r>
      <w:r w:rsidRPr="00556E60">
        <w:rPr>
          <w:rFonts w:ascii="Times New Roman" w:hAnsi="Times New Roman" w:cs="Times New Roman"/>
          <w:b/>
          <w:sz w:val="40"/>
          <w:szCs w:val="40"/>
        </w:rPr>
        <w:t>Goll</w:t>
      </w:r>
    </w:p>
    <w:p w:rsidR="00413254" w:rsidRPr="00C03EB5" w:rsidRDefault="00413254" w:rsidP="00413254">
      <w:pPr>
        <w:rPr>
          <w:rFonts w:ascii="Times New Roman" w:hAnsi="Times New Roman" w:cs="Times New Roman"/>
          <w:sz w:val="24"/>
          <w:szCs w:val="24"/>
        </w:rPr>
      </w:pPr>
      <w:r w:rsidRPr="00C03EB5">
        <w:rPr>
          <w:rFonts w:ascii="Times New Roman" w:hAnsi="Times New Roman" w:cs="Times New Roman"/>
          <w:sz w:val="24"/>
          <w:szCs w:val="24"/>
        </w:rPr>
        <w:t>1846-1929</w:t>
      </w:r>
    </w:p>
    <w:p w:rsidR="00413254" w:rsidRPr="00850538" w:rsidRDefault="00413254" w:rsidP="004132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0538">
        <w:rPr>
          <w:rFonts w:ascii="Times New Roman" w:hAnsi="Times New Roman" w:cs="Times New Roman"/>
          <w:sz w:val="24"/>
          <w:szCs w:val="24"/>
        </w:rPr>
        <w:t xml:space="preserve">narodil se v Chlumci nad Cidlinou do rodiny lékaře </w:t>
      </w:r>
    </w:p>
    <w:p w:rsidR="00413254" w:rsidRPr="00850538" w:rsidRDefault="00413254" w:rsidP="004132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0538">
        <w:rPr>
          <w:rFonts w:ascii="Times New Roman" w:hAnsi="Times New Roman" w:cs="Times New Roman"/>
          <w:sz w:val="24"/>
          <w:szCs w:val="24"/>
        </w:rPr>
        <w:t xml:space="preserve">maturitu složil v Praze a potom studoval na </w:t>
      </w:r>
      <w:r w:rsidR="00272029">
        <w:rPr>
          <w:rFonts w:ascii="Times New Roman" w:hAnsi="Times New Roman" w:cs="Times New Roman"/>
          <w:sz w:val="24"/>
          <w:szCs w:val="24"/>
        </w:rPr>
        <w:t>Karlově</w:t>
      </w:r>
      <w:r w:rsidRPr="00850538">
        <w:rPr>
          <w:rFonts w:ascii="Times New Roman" w:hAnsi="Times New Roman" w:cs="Times New Roman"/>
          <w:sz w:val="24"/>
          <w:szCs w:val="24"/>
        </w:rPr>
        <w:t xml:space="preserve"> univerzitě historii a geografii</w:t>
      </w:r>
    </w:p>
    <w:p w:rsidR="00413254" w:rsidRPr="00850538" w:rsidRDefault="00413254" w:rsidP="004132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0538">
        <w:rPr>
          <w:rFonts w:ascii="Times New Roman" w:hAnsi="Times New Roman" w:cs="Times New Roman"/>
          <w:sz w:val="24"/>
          <w:szCs w:val="24"/>
        </w:rPr>
        <w:t>krátce učil na mladoboleslavském gymnáziu</w:t>
      </w:r>
    </w:p>
    <w:p w:rsidR="00413254" w:rsidRPr="00850538" w:rsidRDefault="00413254" w:rsidP="004132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0538">
        <w:rPr>
          <w:rFonts w:ascii="Times New Roman" w:hAnsi="Times New Roman" w:cs="Times New Roman"/>
          <w:sz w:val="24"/>
          <w:szCs w:val="24"/>
        </w:rPr>
        <w:t>rok studoval v zahraničí na univerzitě v Göttingenu, kde se naučil kritice pramenů a seznámil se novou formou vyučování tzv. semináři - studenti pracují s prameny, snaží se je kriticky hodnotit, diskutují s vyučujícím (tuto formu výuky později zavedl u nás)</w:t>
      </w:r>
    </w:p>
    <w:p w:rsidR="00413254" w:rsidRPr="00850538" w:rsidRDefault="00413254" w:rsidP="004132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0538">
        <w:rPr>
          <w:rFonts w:ascii="Times New Roman" w:hAnsi="Times New Roman" w:cs="Times New Roman"/>
          <w:sz w:val="24"/>
          <w:szCs w:val="24"/>
        </w:rPr>
        <w:t>při cestě po Evropě sbíral materiály pro svou habilitační práci</w:t>
      </w:r>
    </w:p>
    <w:p w:rsidR="00413254" w:rsidRPr="00850538" w:rsidRDefault="00413254" w:rsidP="004132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0538">
        <w:rPr>
          <w:rFonts w:ascii="Times New Roman" w:hAnsi="Times New Roman" w:cs="Times New Roman"/>
          <w:sz w:val="24"/>
          <w:szCs w:val="24"/>
        </w:rPr>
        <w:t xml:space="preserve">stal se profesorem a po rozdělení Karlo-Ferdinandovy univerzity přešel na českou část, byl také děkanem FF a později i rektorem české části Karlo-Ferdinandovy univerzity </w:t>
      </w:r>
    </w:p>
    <w:p w:rsidR="00413254" w:rsidRPr="00850538" w:rsidRDefault="00413254" w:rsidP="004132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0538">
        <w:rPr>
          <w:rFonts w:ascii="Times New Roman" w:hAnsi="Times New Roman" w:cs="Times New Roman"/>
          <w:sz w:val="24"/>
          <w:szCs w:val="24"/>
        </w:rPr>
        <w:t xml:space="preserve">s manželkou měl dvě děti – dceru a syna, který </w:t>
      </w:r>
      <w:r>
        <w:rPr>
          <w:rFonts w:ascii="Times New Roman" w:hAnsi="Times New Roman" w:cs="Times New Roman"/>
          <w:sz w:val="24"/>
          <w:szCs w:val="24"/>
        </w:rPr>
        <w:t>umírá v dětství</w:t>
      </w:r>
      <w:r w:rsidRPr="0085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254" w:rsidRPr="00850538" w:rsidRDefault="00413254" w:rsidP="004132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0538">
        <w:rPr>
          <w:rFonts w:ascii="Times New Roman" w:hAnsi="Times New Roman" w:cs="Times New Roman"/>
          <w:sz w:val="24"/>
          <w:szCs w:val="24"/>
        </w:rPr>
        <w:t xml:space="preserve">celý život ho trápily bolesti hlavy a </w:t>
      </w:r>
      <w:r>
        <w:rPr>
          <w:rFonts w:ascii="Times New Roman" w:hAnsi="Times New Roman" w:cs="Times New Roman"/>
          <w:sz w:val="24"/>
          <w:szCs w:val="24"/>
        </w:rPr>
        <w:t>oční choroby (bál se, že oslepne)</w:t>
      </w:r>
    </w:p>
    <w:p w:rsidR="00272029" w:rsidRPr="00272029" w:rsidRDefault="00413254" w:rsidP="004132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272029">
        <w:rPr>
          <w:rFonts w:ascii="Times New Roman" w:hAnsi="Times New Roman" w:cs="Times New Roman"/>
          <w:sz w:val="24"/>
          <w:szCs w:val="24"/>
        </w:rPr>
        <w:t xml:space="preserve">ovládal perfektně češtinu a </w:t>
      </w:r>
      <w:r w:rsidR="00272029" w:rsidRPr="00272029">
        <w:rPr>
          <w:rFonts w:ascii="Times New Roman" w:hAnsi="Times New Roman" w:cs="Times New Roman"/>
          <w:sz w:val="24"/>
          <w:szCs w:val="24"/>
        </w:rPr>
        <w:t xml:space="preserve">němčinu </w:t>
      </w:r>
    </w:p>
    <w:p w:rsidR="00413254" w:rsidRPr="00272029" w:rsidRDefault="00413254" w:rsidP="00272029">
      <w:pPr>
        <w:rPr>
          <w:rFonts w:ascii="Times New Roman" w:hAnsi="Times New Roman" w:cs="Times New Roman"/>
          <w:b/>
          <w:sz w:val="26"/>
          <w:szCs w:val="26"/>
        </w:rPr>
      </w:pPr>
      <w:r w:rsidRPr="00272029">
        <w:rPr>
          <w:rFonts w:ascii="Times New Roman" w:hAnsi="Times New Roman" w:cs="Times New Roman"/>
          <w:b/>
          <w:sz w:val="26"/>
          <w:szCs w:val="26"/>
        </w:rPr>
        <w:t>Práce a tvorba</w:t>
      </w:r>
    </w:p>
    <w:p w:rsidR="00413254" w:rsidRDefault="00413254" w:rsidP="004132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zakladatel pozitivistické historie u nás</w:t>
      </w:r>
    </w:p>
    <w:p w:rsidR="00413254" w:rsidRDefault="00413254" w:rsidP="004132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tzv. Gollova škola – historici, které Goll učil a ovlivnil, pokračovali v jeho práci (Josef Pekař, Václav Novotný, Gustav Friedrich, Josef Šusta a další) </w:t>
      </w:r>
    </w:p>
    <w:p w:rsidR="00413254" w:rsidRDefault="00413254" w:rsidP="004132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první studii (</w:t>
      </w:r>
      <w:proofErr w:type="spellStart"/>
      <w:r>
        <w:rPr>
          <w:rFonts w:ascii="Times New Roman" w:hAnsi="Times New Roman" w:cs="Times New Roman"/>
          <w:sz w:val="24"/>
          <w:szCs w:val="24"/>
        </w:rPr>
        <w:t>Ueber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Carlsruher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Sammlung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Briefe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Mazarins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aplikoval metody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mediavistické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kritiky</w:t>
      </w:r>
    </w:p>
    <w:p w:rsidR="00413254" w:rsidRDefault="00413254" w:rsidP="004132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zabýval se </w:t>
      </w:r>
      <w:r w:rsidR="00967384">
        <w:rPr>
          <w:rFonts w:ascii="Times New Roman" w:hAnsi="Times New Roman" w:cs="Times New Roman"/>
          <w:sz w:val="24"/>
          <w:szCs w:val="24"/>
        </w:rPr>
        <w:t xml:space="preserve">zahraničními </w:t>
      </w:r>
      <w:r>
        <w:rPr>
          <w:rFonts w:ascii="Times New Roman" w:hAnsi="Times New Roman" w:cs="Times New Roman"/>
          <w:sz w:val="24"/>
          <w:szCs w:val="24"/>
        </w:rPr>
        <w:t xml:space="preserve">dějinami, ale i českými - studie O Slezském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majestátě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Rudolfa II., Poměry evropské po bitvě na Bílé hoře, Příspěvky k životu Komenského  </w:t>
      </w:r>
    </w:p>
    <w:p w:rsidR="00413254" w:rsidRDefault="00413254" w:rsidP="004132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boji o Rukopisy se přikláněl na stranu Masaryka a Gebauera, že jde o falza – spis Historický rozbor básní rukopisu Královedvorského: Oldřicha, Beneše Heřmana a Jaroslava</w:t>
      </w:r>
    </w:p>
    <w:p w:rsidR="00413254" w:rsidRDefault="00413254" w:rsidP="004132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často přispíval do časopisů (českých i zahraničních)</w:t>
      </w:r>
    </w:p>
    <w:p w:rsidR="00413254" w:rsidRDefault="00413254" w:rsidP="004132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 spoluredaktorem časopisu Lumír</w:t>
      </w:r>
    </w:p>
    <w:p w:rsidR="00413254" w:rsidRDefault="00413254" w:rsidP="004132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založil Český časopis historický (ČČH) </w:t>
      </w:r>
    </w:p>
    <w:p w:rsidR="00413254" w:rsidRDefault="00413254" w:rsidP="004132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FRB V. – Vavřinec z Březové</w:t>
      </w:r>
    </w:p>
    <w:p w:rsidR="00413254" w:rsidRDefault="005A18F2" w:rsidP="004132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Významné práce</w:t>
      </w:r>
      <w:r w:rsidR="00413254">
        <w:rPr>
          <w:rFonts w:ascii="Times New Roman" w:hAnsi="Times New Roman" w:cs="Times New Roman"/>
          <w:sz w:val="24"/>
          <w:szCs w:val="24"/>
        </w:rPr>
        <w:t xml:space="preserve"> – stať Petr Chelčický a spisy jeho, Jednota bratrská v XV. Století, Čechy a Prusy ve středověku</w:t>
      </w:r>
    </w:p>
    <w:p w:rsidR="00413254" w:rsidRDefault="00413254" w:rsidP="004132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psal básně (sbírka Básně), později překládal Baudelaira a do němčiny Bezruče</w:t>
      </w:r>
    </w:p>
    <w:p w:rsidR="00CE66AB" w:rsidRPr="00272029" w:rsidRDefault="00CE66AB" w:rsidP="00CE66AB">
      <w:pPr>
        <w:rPr>
          <w:rFonts w:ascii="Times New Roman" w:hAnsi="Times New Roman" w:cs="Times New Roman"/>
          <w:b/>
          <w:sz w:val="24"/>
          <w:szCs w:val="24"/>
        </w:rPr>
      </w:pPr>
      <w:r w:rsidRPr="00272029">
        <w:rPr>
          <w:rFonts w:ascii="Times New Roman" w:hAnsi="Times New Roman" w:cs="Times New Roman"/>
          <w:b/>
          <w:sz w:val="24"/>
          <w:szCs w:val="24"/>
        </w:rPr>
        <w:t xml:space="preserve">Literatura: </w:t>
      </w:r>
    </w:p>
    <w:p w:rsidR="00DC7658" w:rsidRPr="00272029" w:rsidRDefault="00DC7658" w:rsidP="00DC7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KUTNAR, František, MAREK, Jaroslav: Přehledné dějiny českého a slovenského dějep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isectví: Od počátku národní kultury až do sklonku třicátých let 20. století. Praha 1997.</w:t>
      </w:r>
    </w:p>
    <w:p w:rsidR="00272029" w:rsidRPr="00CE66AB" w:rsidRDefault="00272029" w:rsidP="00272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MAREK, Jaroslav: Jaroslav Goll. Praha 1991.</w:t>
      </w:r>
    </w:p>
    <w:p w:rsidR="00DC7658" w:rsidRPr="00272029" w:rsidRDefault="00DC7658">
      <w:pPr>
        <w:rPr>
          <w:rFonts w:ascii="Times New Roman" w:hAnsi="Times New Roman" w:cs="Times New Roman"/>
          <w:sz w:val="24"/>
          <w:szCs w:val="24"/>
        </w:rPr>
      </w:pPr>
    </w:p>
    <w:sectPr w:rsidR="00DC7658" w:rsidRPr="00272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B320C"/>
    <w:multiLevelType w:val="hybridMultilevel"/>
    <w:tmpl w:val="55805F5C"/>
    <w:lvl w:ilvl="0" w:tplc="281AA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5308E"/>
    <w:multiLevelType w:val="hybridMultilevel"/>
    <w:tmpl w:val="0596A924"/>
    <w:lvl w:ilvl="0" w:tplc="281AA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54"/>
    <w:rsid w:val="00272029"/>
    <w:rsid w:val="00413254"/>
    <w:rsid w:val="005A18F2"/>
    <w:rsid w:val="00702CF4"/>
    <w:rsid w:val="009612D0"/>
    <w:rsid w:val="00967384"/>
    <w:rsid w:val="00CE66AB"/>
    <w:rsid w:val="00DC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E3D8"/>
  <w15:docId w15:val="{A58C6ABB-78D2-434D-B435-9A66ABFD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32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3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Počítač doma</dc:creator>
  <cp:lastModifiedBy>Martin Wihoda</cp:lastModifiedBy>
  <cp:revision>4</cp:revision>
  <dcterms:created xsi:type="dcterms:W3CDTF">2018-11-14T12:28:00Z</dcterms:created>
  <dcterms:modified xsi:type="dcterms:W3CDTF">2018-11-14T12:29:00Z</dcterms:modified>
</cp:coreProperties>
</file>