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377FF" w14:textId="3EA0D686" w:rsidR="00001F18" w:rsidRPr="006A7ACE" w:rsidRDefault="009277F8" w:rsidP="00986026">
      <w:pPr>
        <w:jc w:val="center"/>
        <w:rPr>
          <w:rFonts w:ascii="Century Gothic" w:hAnsi="Century Gothic"/>
          <w:i/>
          <w:sz w:val="32"/>
        </w:rPr>
      </w:pPr>
      <w:r w:rsidRPr="006A7ACE">
        <w:rPr>
          <w:rFonts w:ascii="Century Gothic" w:hAnsi="Century Gothic"/>
          <w:i/>
          <w:sz w:val="32"/>
        </w:rPr>
        <w:t>Josef Hrdlička:</w:t>
      </w:r>
      <w:r w:rsidRPr="006A7ACE">
        <w:rPr>
          <w:rFonts w:ascii="Century Gothic" w:hAnsi="Century Gothic"/>
          <w:b/>
          <w:i/>
          <w:sz w:val="32"/>
        </w:rPr>
        <w:t xml:space="preserve"> </w:t>
      </w:r>
      <w:r w:rsidR="00A05171" w:rsidRPr="006A7ACE">
        <w:rPr>
          <w:rFonts w:ascii="Century Gothic" w:hAnsi="Century Gothic"/>
          <w:i/>
          <w:sz w:val="32"/>
        </w:rPr>
        <w:t xml:space="preserve">Autobiografie Jana Nikodéma </w:t>
      </w:r>
      <w:proofErr w:type="spellStart"/>
      <w:r w:rsidR="00A05171" w:rsidRPr="006A7ACE">
        <w:rPr>
          <w:rFonts w:ascii="Century Gothic" w:hAnsi="Century Gothic"/>
          <w:i/>
          <w:sz w:val="32"/>
        </w:rPr>
        <w:t>Mařana</w:t>
      </w:r>
      <w:proofErr w:type="spellEnd"/>
      <w:r w:rsidR="00A05171" w:rsidRPr="006A7ACE">
        <w:rPr>
          <w:rFonts w:ascii="Century Gothic" w:hAnsi="Century Gothic"/>
          <w:i/>
          <w:sz w:val="32"/>
        </w:rPr>
        <w:t xml:space="preserve"> </w:t>
      </w:r>
      <w:proofErr w:type="spellStart"/>
      <w:r w:rsidR="00001F18" w:rsidRPr="006A7ACE">
        <w:rPr>
          <w:rFonts w:ascii="Century Gothic" w:hAnsi="Century Gothic"/>
          <w:i/>
          <w:sz w:val="32"/>
        </w:rPr>
        <w:t>Bohdaneckého</w:t>
      </w:r>
      <w:proofErr w:type="spellEnd"/>
      <w:r w:rsidR="00001F18" w:rsidRPr="006A7ACE">
        <w:rPr>
          <w:rFonts w:ascii="Century Gothic" w:hAnsi="Century Gothic"/>
          <w:i/>
          <w:sz w:val="32"/>
        </w:rPr>
        <w:t xml:space="preserve"> z Hodkova</w:t>
      </w:r>
    </w:p>
    <w:p w14:paraId="02D8C81C" w14:textId="77777777" w:rsidR="001D54A1" w:rsidRDefault="001D54A1"/>
    <w:p w14:paraId="03FB8B0F" w14:textId="05A4157B" w:rsidR="00001F18" w:rsidRPr="006A7ACE" w:rsidRDefault="00001F18" w:rsidP="00986026">
      <w:pPr>
        <w:jc w:val="both"/>
        <w:rPr>
          <w:rFonts w:ascii="Century Gothic" w:hAnsi="Century Gothic"/>
          <w:b/>
          <w:sz w:val="24"/>
        </w:rPr>
      </w:pPr>
      <w:r w:rsidRPr="006A7ACE">
        <w:rPr>
          <w:rFonts w:ascii="Century Gothic" w:hAnsi="Century Gothic"/>
          <w:b/>
          <w:sz w:val="24"/>
        </w:rPr>
        <w:t>Základní charakteristika pramene a jeho zařazení</w:t>
      </w:r>
    </w:p>
    <w:p w14:paraId="6512EC41" w14:textId="7740A200" w:rsidR="003E4CCD" w:rsidRPr="00986026" w:rsidRDefault="00540CB0" w:rsidP="00986026">
      <w:pPr>
        <w:jc w:val="both"/>
        <w:rPr>
          <w:rFonts w:ascii="Century Gothic" w:hAnsi="Century Gothic"/>
        </w:rPr>
      </w:pPr>
      <w:r w:rsidRPr="00D02764">
        <w:rPr>
          <w:rFonts w:ascii="Century Gothic" w:hAnsi="Century Gothic"/>
        </w:rPr>
        <w:t>Pramen osobní povahy</w:t>
      </w:r>
      <w:r w:rsidRPr="00986026">
        <w:rPr>
          <w:rFonts w:ascii="Century Gothic" w:hAnsi="Century Gothic"/>
        </w:rPr>
        <w:t xml:space="preserve"> (nebo také ego dokument</w:t>
      </w:r>
      <w:r w:rsidR="00800624">
        <w:rPr>
          <w:rFonts w:ascii="Century Gothic" w:hAnsi="Century Gothic"/>
        </w:rPr>
        <w:t xml:space="preserve"> či</w:t>
      </w:r>
      <w:r w:rsidRPr="00986026">
        <w:rPr>
          <w:rFonts w:ascii="Century Gothic" w:hAnsi="Century Gothic"/>
        </w:rPr>
        <w:t xml:space="preserve"> </w:t>
      </w:r>
      <w:proofErr w:type="spellStart"/>
      <w:r w:rsidR="00664CBA" w:rsidRPr="00986026">
        <w:rPr>
          <w:rFonts w:ascii="Century Gothic" w:hAnsi="Century Gothic"/>
        </w:rPr>
        <w:t>S</w:t>
      </w:r>
      <w:r w:rsidRPr="00986026">
        <w:rPr>
          <w:rFonts w:ascii="Century Gothic" w:hAnsi="Century Gothic"/>
        </w:rPr>
        <w:t>ellbs</w:t>
      </w:r>
      <w:r w:rsidR="00664CBA" w:rsidRPr="00986026">
        <w:rPr>
          <w:rFonts w:ascii="Century Gothic" w:hAnsi="Century Gothic"/>
        </w:rPr>
        <w:t>tzeugniss</w:t>
      </w:r>
      <w:proofErr w:type="spellEnd"/>
      <w:r w:rsidR="00664CBA" w:rsidRPr="00986026">
        <w:rPr>
          <w:rFonts w:ascii="Century Gothic" w:hAnsi="Century Gothic"/>
        </w:rPr>
        <w:t>)</w:t>
      </w:r>
      <w:r w:rsidRPr="00986026">
        <w:rPr>
          <w:rFonts w:ascii="Century Gothic" w:hAnsi="Century Gothic"/>
        </w:rPr>
        <w:t xml:space="preserve">, dochovaný v pozůstalosti v první polovině sedmnáctého století zaniknuvšího rodu </w:t>
      </w:r>
      <w:proofErr w:type="spellStart"/>
      <w:r w:rsidR="00B93281" w:rsidRPr="00986026">
        <w:rPr>
          <w:rFonts w:ascii="Century Gothic" w:hAnsi="Century Gothic"/>
        </w:rPr>
        <w:t>Mařanů</w:t>
      </w:r>
      <w:proofErr w:type="spellEnd"/>
      <w:r w:rsidR="00B93281"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Bohdaneckých</w:t>
      </w:r>
      <w:proofErr w:type="spellEnd"/>
      <w:r w:rsidRPr="00986026">
        <w:rPr>
          <w:rFonts w:ascii="Century Gothic" w:hAnsi="Century Gothic"/>
        </w:rPr>
        <w:t xml:space="preserve"> z Hodkova, sestává ze tří části vyhotovených pravděpodobně v různých časových obdobích. Volněji jej lze řadit mezi takzvané paměti</w:t>
      </w:r>
      <w:r w:rsidR="00091C64" w:rsidRPr="00986026">
        <w:rPr>
          <w:rFonts w:ascii="Century Gothic" w:hAnsi="Century Gothic"/>
        </w:rPr>
        <w:t xml:space="preserve"> neboli memoáry. </w:t>
      </w:r>
    </w:p>
    <w:p w14:paraId="50DE0BBB" w14:textId="3E8D3FF3" w:rsidR="00B93281" w:rsidRPr="00986026" w:rsidRDefault="00091C64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>V českém prostředí se totiž nevytvořily přesně vymezené kategorie pro označování psaných memorabilií a většina autorů, kteří se uchýlil</w:t>
      </w:r>
      <w:r w:rsidR="00846EAE">
        <w:rPr>
          <w:rFonts w:ascii="Century Gothic" w:hAnsi="Century Gothic"/>
        </w:rPr>
        <w:t>i</w:t>
      </w:r>
      <w:r w:rsidRPr="00986026">
        <w:rPr>
          <w:rFonts w:ascii="Century Gothic" w:hAnsi="Century Gothic"/>
        </w:rPr>
        <w:t xml:space="preserve"> k zaznamenání svých vzpomínek ve formě literárního díla tedy své beletristicky zpracované životní zkušenosti označovala pouze jako paměti. Obdobně se zachoval i autor</w:t>
      </w:r>
      <w:r w:rsidR="00EF245D" w:rsidRPr="00986026">
        <w:rPr>
          <w:rFonts w:ascii="Century Gothic" w:hAnsi="Century Gothic"/>
        </w:rPr>
        <w:t xml:space="preserve"> rodových</w:t>
      </w:r>
      <w:r w:rsidRPr="00986026">
        <w:rPr>
          <w:rFonts w:ascii="Century Gothic" w:hAnsi="Century Gothic"/>
        </w:rPr>
        <w:t xml:space="preserve"> </w:t>
      </w:r>
      <w:r w:rsidR="00D02764">
        <w:rPr>
          <w:rFonts w:ascii="Century Gothic" w:hAnsi="Century Gothic"/>
        </w:rPr>
        <w:t xml:space="preserve">memoárů </w:t>
      </w:r>
      <w:r w:rsidR="00EF245D" w:rsidRPr="00986026">
        <w:rPr>
          <w:rFonts w:ascii="Century Gothic" w:hAnsi="Century Gothic"/>
        </w:rPr>
        <w:t xml:space="preserve">rytířů </w:t>
      </w:r>
      <w:proofErr w:type="spellStart"/>
      <w:r w:rsidR="00EF245D" w:rsidRPr="00986026">
        <w:rPr>
          <w:rFonts w:ascii="Century Gothic" w:hAnsi="Century Gothic"/>
        </w:rPr>
        <w:t>Bohdaneckých</w:t>
      </w:r>
      <w:proofErr w:type="spellEnd"/>
      <w:r w:rsidR="00EF245D" w:rsidRPr="00986026">
        <w:rPr>
          <w:rFonts w:ascii="Century Gothic" w:hAnsi="Century Gothic"/>
        </w:rPr>
        <w:t xml:space="preserve">, Jan Nikodém </w:t>
      </w:r>
      <w:proofErr w:type="spellStart"/>
      <w:r w:rsidR="00EF245D" w:rsidRPr="00986026">
        <w:rPr>
          <w:rFonts w:ascii="Century Gothic" w:hAnsi="Century Gothic"/>
        </w:rPr>
        <w:t>Mařan</w:t>
      </w:r>
      <w:proofErr w:type="spellEnd"/>
      <w:r w:rsidR="00EF245D" w:rsidRPr="00986026">
        <w:rPr>
          <w:rFonts w:ascii="Century Gothic" w:hAnsi="Century Gothic"/>
        </w:rPr>
        <w:t xml:space="preserve"> </w:t>
      </w:r>
      <w:proofErr w:type="spellStart"/>
      <w:r w:rsidR="00EF245D" w:rsidRPr="00986026">
        <w:rPr>
          <w:rFonts w:ascii="Century Gothic" w:hAnsi="Century Gothic"/>
        </w:rPr>
        <w:t>Bohdanecký</w:t>
      </w:r>
      <w:proofErr w:type="spellEnd"/>
      <w:r w:rsidR="00EF245D" w:rsidRPr="00986026">
        <w:rPr>
          <w:rFonts w:ascii="Century Gothic" w:hAnsi="Century Gothic"/>
        </w:rPr>
        <w:t xml:space="preserve"> z Hodkova.</w:t>
      </w:r>
      <w:r w:rsidR="00B93281" w:rsidRPr="00986026">
        <w:rPr>
          <w:rFonts w:ascii="Century Gothic" w:hAnsi="Century Gothic"/>
        </w:rPr>
        <w:t xml:space="preserve"> </w:t>
      </w:r>
    </w:p>
    <w:p w14:paraId="6072ABF5" w14:textId="0A368212" w:rsidR="00B93281" w:rsidRPr="00986026" w:rsidRDefault="00B93281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 xml:space="preserve">Originály dokumentů spojených se šlechtickým rodem </w:t>
      </w:r>
      <w:proofErr w:type="spellStart"/>
      <w:r w:rsidRPr="00986026">
        <w:rPr>
          <w:rFonts w:ascii="Century Gothic" w:hAnsi="Century Gothic"/>
        </w:rPr>
        <w:t>Mařanů</w:t>
      </w:r>
      <w:proofErr w:type="spellEnd"/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Bohdaneckých</w:t>
      </w:r>
      <w:proofErr w:type="spellEnd"/>
      <w:r w:rsidRPr="00986026">
        <w:rPr>
          <w:rFonts w:ascii="Century Gothic" w:hAnsi="Century Gothic"/>
        </w:rPr>
        <w:t xml:space="preserve"> jsou součástí fondu </w:t>
      </w:r>
      <w:r w:rsidR="004065AC" w:rsidRPr="00986026">
        <w:rPr>
          <w:rFonts w:ascii="Century Gothic" w:hAnsi="Century Gothic"/>
        </w:rPr>
        <w:t>Sbírka rukopisů</w:t>
      </w:r>
      <w:r w:rsidRPr="00986026">
        <w:rPr>
          <w:rFonts w:ascii="Century Gothic" w:hAnsi="Century Gothic"/>
        </w:rPr>
        <w:t xml:space="preserve"> </w:t>
      </w:r>
      <w:r w:rsidR="00223CEB" w:rsidRPr="00986026">
        <w:rPr>
          <w:rFonts w:ascii="Century Gothic" w:hAnsi="Century Gothic"/>
        </w:rPr>
        <w:t xml:space="preserve">(inventární číslo 1146) </w:t>
      </w:r>
      <w:r w:rsidR="00846EAE">
        <w:rPr>
          <w:rFonts w:ascii="Century Gothic" w:hAnsi="Century Gothic"/>
        </w:rPr>
        <w:t>Archi</w:t>
      </w:r>
      <w:r w:rsidR="004065AC" w:rsidRPr="00986026">
        <w:rPr>
          <w:rFonts w:ascii="Century Gothic" w:hAnsi="Century Gothic"/>
        </w:rPr>
        <w:t>vu Národního muzea v Praze</w:t>
      </w:r>
      <w:r w:rsidRPr="00986026">
        <w:rPr>
          <w:rFonts w:ascii="Century Gothic" w:hAnsi="Century Gothic"/>
        </w:rPr>
        <w:t xml:space="preserve">. V tomto archivním fondu lze krom samotných Mařanových pamětí nalézt také osobní korespondenci, rodová privilegia a </w:t>
      </w:r>
      <w:r w:rsidR="00D02764">
        <w:rPr>
          <w:rFonts w:ascii="Century Gothic" w:hAnsi="Century Gothic"/>
        </w:rPr>
        <w:t>velkou část</w:t>
      </w:r>
      <w:r w:rsidRPr="00986026">
        <w:rPr>
          <w:rFonts w:ascii="Century Gothic" w:hAnsi="Century Gothic"/>
        </w:rPr>
        <w:t xml:space="preserve"> dokument</w:t>
      </w:r>
      <w:r w:rsidR="00D02764">
        <w:rPr>
          <w:rFonts w:ascii="Century Gothic" w:hAnsi="Century Gothic"/>
        </w:rPr>
        <w:t>ů</w:t>
      </w:r>
      <w:r w:rsidRPr="00986026">
        <w:rPr>
          <w:rFonts w:ascii="Century Gothic" w:hAnsi="Century Gothic"/>
        </w:rPr>
        <w:t xml:space="preserve"> přímo či nepřímo </w:t>
      </w:r>
      <w:proofErr w:type="spellStart"/>
      <w:r w:rsidRPr="00986026">
        <w:rPr>
          <w:rFonts w:ascii="Century Gothic" w:hAnsi="Century Gothic"/>
        </w:rPr>
        <w:t>související</w:t>
      </w:r>
      <w:r w:rsidR="00D02764">
        <w:rPr>
          <w:rFonts w:ascii="Century Gothic" w:hAnsi="Century Gothic"/>
        </w:rPr>
        <w:t>h</w:t>
      </w:r>
      <w:proofErr w:type="spellEnd"/>
      <w:r w:rsidRPr="00986026">
        <w:rPr>
          <w:rFonts w:ascii="Century Gothic" w:hAnsi="Century Gothic"/>
        </w:rPr>
        <w:t xml:space="preserve"> s</w:t>
      </w:r>
      <w:r w:rsidR="00380913" w:rsidRPr="00986026">
        <w:rPr>
          <w:rFonts w:ascii="Century Gothic" w:hAnsi="Century Gothic"/>
        </w:rPr>
        <w:t> </w:t>
      </w:r>
      <w:proofErr w:type="spellStart"/>
      <w:r w:rsidR="00380913" w:rsidRPr="00986026">
        <w:rPr>
          <w:rFonts w:ascii="Century Gothic" w:hAnsi="Century Gothic"/>
        </w:rPr>
        <w:t>mařanovskou</w:t>
      </w:r>
      <w:proofErr w:type="spellEnd"/>
      <w:r w:rsidR="00380913" w:rsidRPr="00986026">
        <w:rPr>
          <w:rFonts w:ascii="Century Gothic" w:hAnsi="Century Gothic"/>
        </w:rPr>
        <w:t xml:space="preserve"> pozůstalostí.</w:t>
      </w:r>
    </w:p>
    <w:p w14:paraId="4E5382DE" w14:textId="1614E1C1" w:rsidR="00DD2734" w:rsidRPr="00986026" w:rsidRDefault="00DD2734" w:rsidP="00986026">
      <w:pPr>
        <w:jc w:val="both"/>
        <w:rPr>
          <w:rFonts w:ascii="Century Gothic" w:hAnsi="Century Gothic"/>
        </w:rPr>
      </w:pPr>
    </w:p>
    <w:p w14:paraId="3A25559F" w14:textId="0B316888" w:rsidR="00F40213" w:rsidRPr="006A7ACE" w:rsidRDefault="00F40213" w:rsidP="00986026">
      <w:pPr>
        <w:jc w:val="both"/>
        <w:rPr>
          <w:rFonts w:ascii="Century Gothic" w:hAnsi="Century Gothic"/>
          <w:b/>
          <w:sz w:val="24"/>
        </w:rPr>
      </w:pPr>
      <w:r w:rsidRPr="006A7ACE">
        <w:rPr>
          <w:rFonts w:ascii="Century Gothic" w:hAnsi="Century Gothic"/>
          <w:b/>
          <w:sz w:val="24"/>
        </w:rPr>
        <w:t>Členění edičně zpřístupněného materiálu</w:t>
      </w:r>
    </w:p>
    <w:p w14:paraId="11967B3B" w14:textId="354D9DBA" w:rsidR="00EF245D" w:rsidRPr="00986026" w:rsidRDefault="00EF245D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>Své</w:t>
      </w:r>
      <w:r w:rsidR="00C92844" w:rsidRPr="00986026">
        <w:rPr>
          <w:rFonts w:ascii="Century Gothic" w:hAnsi="Century Gothic"/>
        </w:rPr>
        <w:t xml:space="preserve"> životní</w:t>
      </w:r>
      <w:r w:rsidRPr="00986026">
        <w:rPr>
          <w:rFonts w:ascii="Century Gothic" w:hAnsi="Century Gothic"/>
        </w:rPr>
        <w:t xml:space="preserve"> dílo </w:t>
      </w:r>
      <w:r w:rsidR="00C92844" w:rsidRPr="00986026">
        <w:rPr>
          <w:rFonts w:ascii="Century Gothic" w:hAnsi="Century Gothic"/>
        </w:rPr>
        <w:t>rozdělil</w:t>
      </w:r>
      <w:r w:rsidRPr="00986026">
        <w:rPr>
          <w:rFonts w:ascii="Century Gothic" w:hAnsi="Century Gothic"/>
        </w:rPr>
        <w:t xml:space="preserve"> do třech základních částí. </w:t>
      </w:r>
      <w:r w:rsidR="00C92844" w:rsidRPr="00986026">
        <w:rPr>
          <w:rFonts w:ascii="Century Gothic" w:hAnsi="Century Gothic"/>
        </w:rPr>
        <w:t xml:space="preserve">První z nich nesoucí prozaický název </w:t>
      </w:r>
      <w:r w:rsidR="004A6502" w:rsidRPr="00986026">
        <w:rPr>
          <w:rFonts w:ascii="Century Gothic" w:hAnsi="Century Gothic"/>
          <w:i/>
        </w:rPr>
        <w:t>Paměť</w:t>
      </w:r>
      <w:r w:rsidR="00106DEC" w:rsidRPr="00986026">
        <w:rPr>
          <w:rFonts w:ascii="Century Gothic" w:hAnsi="Century Gothic"/>
          <w:i/>
        </w:rPr>
        <w:t xml:space="preserve"> první</w:t>
      </w:r>
      <w:r w:rsidR="00106DEC" w:rsidRPr="00986026">
        <w:rPr>
          <w:rFonts w:ascii="Century Gothic" w:hAnsi="Century Gothic"/>
        </w:rPr>
        <w:t xml:space="preserve"> je založená na dnes již ztracených poznámkách, které během svého života vytvořil Janův otec Jiří </w:t>
      </w:r>
      <w:proofErr w:type="spellStart"/>
      <w:r w:rsidR="00106DEC" w:rsidRPr="00986026">
        <w:rPr>
          <w:rFonts w:ascii="Century Gothic" w:hAnsi="Century Gothic"/>
        </w:rPr>
        <w:t>Bohdanecký</w:t>
      </w:r>
      <w:proofErr w:type="spellEnd"/>
      <w:r w:rsidR="00106DEC" w:rsidRPr="00986026">
        <w:rPr>
          <w:rFonts w:ascii="Century Gothic" w:hAnsi="Century Gothic"/>
        </w:rPr>
        <w:t xml:space="preserve">. Pojednávají o </w:t>
      </w:r>
      <w:r w:rsidR="00664CBA" w:rsidRPr="00986026">
        <w:rPr>
          <w:rFonts w:ascii="Century Gothic" w:hAnsi="Century Gothic"/>
        </w:rPr>
        <w:t>k</w:t>
      </w:r>
      <w:r w:rsidR="00106DEC" w:rsidRPr="00986026">
        <w:rPr>
          <w:rFonts w:ascii="Century Gothic" w:hAnsi="Century Gothic"/>
        </w:rPr>
        <w:t>rátké službě Jiřího ve službách</w:t>
      </w:r>
      <w:r w:rsidR="003B1D88" w:rsidRPr="00986026">
        <w:rPr>
          <w:rFonts w:ascii="Century Gothic" w:hAnsi="Century Gothic"/>
        </w:rPr>
        <w:t xml:space="preserve"> Viléma Slavaty</w:t>
      </w:r>
      <w:r w:rsidR="00846EAE">
        <w:rPr>
          <w:rFonts w:ascii="Century Gothic" w:hAnsi="Century Gothic"/>
        </w:rPr>
        <w:t>,</w:t>
      </w:r>
      <w:r w:rsidR="00106DEC" w:rsidRPr="00986026">
        <w:rPr>
          <w:rFonts w:ascii="Century Gothic" w:hAnsi="Century Gothic"/>
        </w:rPr>
        <w:t xml:space="preserve"> </w:t>
      </w:r>
      <w:r w:rsidR="003B1D88" w:rsidRPr="00986026">
        <w:rPr>
          <w:rFonts w:ascii="Century Gothic" w:hAnsi="Century Gothic"/>
        </w:rPr>
        <w:t xml:space="preserve">příslušníka </w:t>
      </w:r>
      <w:r w:rsidR="00106DEC" w:rsidRPr="00986026">
        <w:rPr>
          <w:rFonts w:ascii="Century Gothic" w:hAnsi="Century Gothic"/>
        </w:rPr>
        <w:t>sla</w:t>
      </w:r>
      <w:r w:rsidR="003B1D88" w:rsidRPr="00986026">
        <w:rPr>
          <w:rFonts w:ascii="Century Gothic" w:hAnsi="Century Gothic"/>
        </w:rPr>
        <w:t>v</w:t>
      </w:r>
      <w:r w:rsidR="00106DEC" w:rsidRPr="00986026">
        <w:rPr>
          <w:rFonts w:ascii="Century Gothic" w:hAnsi="Century Gothic"/>
        </w:rPr>
        <w:t>ného šlechtického rodu Slavatů</w:t>
      </w:r>
      <w:r w:rsidR="003B1D88" w:rsidRPr="00986026">
        <w:rPr>
          <w:rFonts w:ascii="Century Gothic" w:hAnsi="Century Gothic"/>
        </w:rPr>
        <w:t xml:space="preserve"> z Chlumu a </w:t>
      </w:r>
      <w:proofErr w:type="spellStart"/>
      <w:r w:rsidR="006A38BC" w:rsidRPr="00986026">
        <w:rPr>
          <w:rFonts w:ascii="Century Gothic" w:hAnsi="Century Gothic"/>
        </w:rPr>
        <w:t>Košumberka</w:t>
      </w:r>
      <w:proofErr w:type="spellEnd"/>
      <w:r w:rsidR="00106DEC" w:rsidRPr="00986026">
        <w:rPr>
          <w:rFonts w:ascii="Century Gothic" w:hAnsi="Century Gothic"/>
        </w:rPr>
        <w:t xml:space="preserve"> i o jeho následném působení v roli </w:t>
      </w:r>
      <w:r w:rsidR="00CF62E7" w:rsidRPr="00986026">
        <w:rPr>
          <w:rFonts w:ascii="Century Gothic" w:hAnsi="Century Gothic"/>
        </w:rPr>
        <w:t xml:space="preserve">radního </w:t>
      </w:r>
      <w:r w:rsidR="00106DEC" w:rsidRPr="00986026">
        <w:rPr>
          <w:rFonts w:ascii="Century Gothic" w:hAnsi="Century Gothic"/>
        </w:rPr>
        <w:t>města</w:t>
      </w:r>
      <w:r w:rsidR="00CF62E7" w:rsidRPr="00986026">
        <w:rPr>
          <w:rFonts w:ascii="Century Gothic" w:hAnsi="Century Gothic"/>
        </w:rPr>
        <w:t xml:space="preserve"> Telče a také o jeho </w:t>
      </w:r>
      <w:proofErr w:type="spellStart"/>
      <w:r w:rsidR="00CF62E7" w:rsidRPr="00986026">
        <w:rPr>
          <w:rFonts w:ascii="Century Gothic" w:hAnsi="Century Gothic"/>
        </w:rPr>
        <w:t>šlužbě</w:t>
      </w:r>
      <w:proofErr w:type="spellEnd"/>
      <w:r w:rsidR="00CF62E7" w:rsidRPr="00986026">
        <w:rPr>
          <w:rFonts w:ascii="Century Gothic" w:hAnsi="Century Gothic"/>
        </w:rPr>
        <w:t xml:space="preserve"> na dvoře Jana </w:t>
      </w:r>
      <w:proofErr w:type="spellStart"/>
      <w:r w:rsidR="00CF62E7" w:rsidRPr="00986026">
        <w:rPr>
          <w:rFonts w:ascii="Century Gothic" w:hAnsi="Century Gothic"/>
        </w:rPr>
        <w:t>Eusebia</w:t>
      </w:r>
      <w:proofErr w:type="spellEnd"/>
      <w:r w:rsidR="00CF62E7" w:rsidRPr="00986026">
        <w:rPr>
          <w:rFonts w:ascii="Century Gothic" w:hAnsi="Century Gothic"/>
        </w:rPr>
        <w:t xml:space="preserve"> z Lob</w:t>
      </w:r>
      <w:r w:rsidR="00986026">
        <w:rPr>
          <w:rFonts w:ascii="Century Gothic" w:hAnsi="Century Gothic"/>
        </w:rPr>
        <w:t>k</w:t>
      </w:r>
      <w:r w:rsidR="00CF62E7" w:rsidRPr="00986026">
        <w:rPr>
          <w:rFonts w:ascii="Century Gothic" w:hAnsi="Century Gothic"/>
        </w:rPr>
        <w:t>ovic</w:t>
      </w:r>
      <w:r w:rsidR="00106DEC" w:rsidRPr="00986026">
        <w:rPr>
          <w:rFonts w:ascii="Century Gothic" w:hAnsi="Century Gothic"/>
        </w:rPr>
        <w:t xml:space="preserve">. Jan Nikodém se pravděpodobně krátce po smrti svého otce, k níž došlo </w:t>
      </w:r>
      <w:r w:rsidR="00E5453C" w:rsidRPr="00986026">
        <w:rPr>
          <w:rFonts w:ascii="Century Gothic" w:hAnsi="Century Gothic"/>
        </w:rPr>
        <w:t>4. září</w:t>
      </w:r>
      <w:r w:rsidR="00106DEC" w:rsidRPr="00986026">
        <w:rPr>
          <w:rFonts w:ascii="Century Gothic" w:hAnsi="Century Gothic"/>
        </w:rPr>
        <w:t xml:space="preserve"> roku </w:t>
      </w:r>
      <w:r w:rsidR="00E5453C" w:rsidRPr="00986026">
        <w:rPr>
          <w:rFonts w:ascii="Century Gothic" w:hAnsi="Century Gothic"/>
        </w:rPr>
        <w:t>1668,</w:t>
      </w:r>
      <w:r w:rsidR="00846EAE">
        <w:rPr>
          <w:rFonts w:ascii="Century Gothic" w:hAnsi="Century Gothic"/>
        </w:rPr>
        <w:t xml:space="preserve"> ujal sepsání</w:t>
      </w:r>
      <w:r w:rsidR="005140BF" w:rsidRPr="00986026">
        <w:rPr>
          <w:rFonts w:ascii="Century Gothic" w:hAnsi="Century Gothic"/>
        </w:rPr>
        <w:t xml:space="preserve"> těchto úsečně zaznamenaných vzpomínek</w:t>
      </w:r>
      <w:r w:rsidR="00106DEC" w:rsidRPr="00986026">
        <w:rPr>
          <w:rFonts w:ascii="Century Gothic" w:hAnsi="Century Gothic"/>
        </w:rPr>
        <w:t>.</w:t>
      </w:r>
    </w:p>
    <w:p w14:paraId="14862B78" w14:textId="0CE738F3" w:rsidR="00106DEC" w:rsidRPr="00986026" w:rsidRDefault="00106DEC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>Druhý oddíl</w:t>
      </w:r>
      <w:r w:rsidR="0018390C" w:rsidRPr="00986026">
        <w:rPr>
          <w:rFonts w:ascii="Century Gothic" w:hAnsi="Century Gothic"/>
        </w:rPr>
        <w:t>, který</w:t>
      </w:r>
      <w:r w:rsidRPr="00986026">
        <w:rPr>
          <w:rFonts w:ascii="Century Gothic" w:hAnsi="Century Gothic"/>
        </w:rPr>
        <w:t xml:space="preserve"> </w:t>
      </w:r>
      <w:r w:rsidR="005140BF" w:rsidRPr="00986026">
        <w:rPr>
          <w:rFonts w:ascii="Century Gothic" w:hAnsi="Century Gothic"/>
        </w:rPr>
        <w:t>byl opatřen</w:t>
      </w:r>
      <w:r w:rsidRPr="00986026">
        <w:rPr>
          <w:rFonts w:ascii="Century Gothic" w:hAnsi="Century Gothic"/>
        </w:rPr>
        <w:t xml:space="preserve"> </w:t>
      </w:r>
      <w:r w:rsidR="0018390C" w:rsidRPr="00986026">
        <w:rPr>
          <w:rFonts w:ascii="Century Gothic" w:hAnsi="Century Gothic"/>
        </w:rPr>
        <w:t>titulem</w:t>
      </w:r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  <w:i/>
        </w:rPr>
        <w:t>Pamět</w:t>
      </w:r>
      <w:proofErr w:type="spellEnd"/>
      <w:r w:rsidRPr="00986026">
        <w:rPr>
          <w:rFonts w:ascii="Century Gothic" w:hAnsi="Century Gothic"/>
          <w:i/>
        </w:rPr>
        <w:t xml:space="preserve"> druh</w:t>
      </w:r>
      <w:r w:rsidR="00E96B64">
        <w:rPr>
          <w:rFonts w:ascii="Century Gothic" w:hAnsi="Century Gothic"/>
          <w:i/>
        </w:rPr>
        <w:t>á</w:t>
      </w:r>
      <w:r w:rsidR="0018390C" w:rsidRPr="00986026">
        <w:rPr>
          <w:rFonts w:ascii="Century Gothic" w:hAnsi="Century Gothic"/>
        </w:rPr>
        <w:t>,</w:t>
      </w:r>
      <w:r w:rsidRPr="00986026">
        <w:rPr>
          <w:rFonts w:ascii="Century Gothic" w:hAnsi="Century Gothic"/>
        </w:rPr>
        <w:t xml:space="preserve"> již mapuje život samotného autora. Jan Nikodém </w:t>
      </w:r>
      <w:proofErr w:type="spellStart"/>
      <w:r w:rsidRPr="00986026">
        <w:rPr>
          <w:rFonts w:ascii="Century Gothic" w:hAnsi="Century Gothic"/>
        </w:rPr>
        <w:t>Bohdanecký</w:t>
      </w:r>
      <w:proofErr w:type="spellEnd"/>
      <w:r w:rsidRPr="00986026">
        <w:rPr>
          <w:rFonts w:ascii="Century Gothic" w:hAnsi="Century Gothic"/>
        </w:rPr>
        <w:t xml:space="preserve"> z Hodkova v </w:t>
      </w:r>
      <w:r w:rsidR="00E96B64">
        <w:rPr>
          <w:rFonts w:ascii="Century Gothic" w:hAnsi="Century Gothic"/>
        </w:rPr>
        <w:t>něm</w:t>
      </w:r>
      <w:r w:rsidRPr="00986026">
        <w:rPr>
          <w:rFonts w:ascii="Century Gothic" w:hAnsi="Century Gothic"/>
        </w:rPr>
        <w:t xml:space="preserve"> zaznamenal události přímo předcházející definitivnímu potvrzení rytířského statutu jejich rodu </w:t>
      </w:r>
      <w:r w:rsidR="00E96B64">
        <w:rPr>
          <w:rFonts w:ascii="Century Gothic" w:hAnsi="Century Gothic"/>
        </w:rPr>
        <w:t>p</w:t>
      </w:r>
      <w:r w:rsidRPr="00986026">
        <w:rPr>
          <w:rFonts w:ascii="Century Gothic" w:hAnsi="Century Gothic"/>
        </w:rPr>
        <w:t xml:space="preserve">rivilegiem císaře Leopolda I. z roku 1678. Zaměřuje se především na popis </w:t>
      </w:r>
      <w:r w:rsidR="00EA1C79" w:rsidRPr="00986026">
        <w:rPr>
          <w:rFonts w:ascii="Century Gothic" w:hAnsi="Century Gothic"/>
        </w:rPr>
        <w:t xml:space="preserve">setkání s významnými hosty, své úspěchy, jichž dosáhl v roli hejtmana města Telče a obecně veškeré přispívající ke zvyšování ctnosti a rodové prestiže. Zbylým faktům, odporujícím nebo přímo nesouvisejícím se zájmy rodu, se autor účelově vyhýbá, nebo je patřičně upravuje, tak aby náležitě podporovaly </w:t>
      </w:r>
      <w:r w:rsidR="00B93281" w:rsidRPr="00986026">
        <w:rPr>
          <w:rFonts w:ascii="Century Gothic" w:hAnsi="Century Gothic"/>
        </w:rPr>
        <w:t xml:space="preserve">hlavní </w:t>
      </w:r>
      <w:r w:rsidR="00E96B64">
        <w:rPr>
          <w:rFonts w:ascii="Century Gothic" w:hAnsi="Century Gothic"/>
        </w:rPr>
        <w:t>myšlenku jeho díla</w:t>
      </w:r>
      <w:r w:rsidR="00EA1C79" w:rsidRPr="00986026">
        <w:rPr>
          <w:rFonts w:ascii="Century Gothic" w:hAnsi="Century Gothic"/>
        </w:rPr>
        <w:t>.</w:t>
      </w:r>
    </w:p>
    <w:p w14:paraId="2F5D1332" w14:textId="384B5E0E" w:rsidR="00794703" w:rsidRPr="00986026" w:rsidRDefault="00794703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>V</w:t>
      </w:r>
      <w:r w:rsidR="00A24CE2" w:rsidRPr="00986026">
        <w:rPr>
          <w:rFonts w:ascii="Century Gothic" w:hAnsi="Century Gothic"/>
        </w:rPr>
        <w:t> </w:t>
      </w:r>
      <w:r w:rsidRPr="00986026">
        <w:rPr>
          <w:rFonts w:ascii="Century Gothic" w:hAnsi="Century Gothic"/>
        </w:rPr>
        <w:t>oddílu</w:t>
      </w:r>
      <w:r w:rsidR="00A24CE2" w:rsidRPr="00986026">
        <w:rPr>
          <w:rFonts w:ascii="Century Gothic" w:hAnsi="Century Gothic"/>
        </w:rPr>
        <w:t xml:space="preserve"> nazvaném </w:t>
      </w:r>
      <w:r w:rsidR="004A6502" w:rsidRPr="00986026">
        <w:rPr>
          <w:rFonts w:ascii="Century Gothic" w:hAnsi="Century Gothic"/>
          <w:i/>
        </w:rPr>
        <w:t>Paměť</w:t>
      </w:r>
      <w:r w:rsidR="00A24CE2" w:rsidRPr="00986026">
        <w:rPr>
          <w:rFonts w:ascii="Century Gothic" w:hAnsi="Century Gothic"/>
          <w:i/>
        </w:rPr>
        <w:t xml:space="preserve"> třetí</w:t>
      </w:r>
      <w:r w:rsidRPr="00986026">
        <w:rPr>
          <w:rFonts w:ascii="Century Gothic" w:hAnsi="Century Gothic"/>
        </w:rPr>
        <w:t xml:space="preserve"> Jan Nikodém popisuje</w:t>
      </w:r>
      <w:r w:rsidR="00CE3480" w:rsidRPr="00986026">
        <w:rPr>
          <w:rFonts w:ascii="Century Gothic" w:hAnsi="Century Gothic"/>
        </w:rPr>
        <w:t xml:space="preserve"> </w:t>
      </w:r>
      <w:r w:rsidRPr="00986026">
        <w:rPr>
          <w:rFonts w:ascii="Century Gothic" w:hAnsi="Century Gothic"/>
        </w:rPr>
        <w:t>vše</w:t>
      </w:r>
      <w:r w:rsidR="00CE3480" w:rsidRPr="00986026">
        <w:rPr>
          <w:rFonts w:ascii="Century Gothic" w:hAnsi="Century Gothic"/>
        </w:rPr>
        <w:t>,</w:t>
      </w:r>
      <w:r w:rsidRPr="00986026">
        <w:rPr>
          <w:rFonts w:ascii="Century Gothic" w:hAnsi="Century Gothic"/>
        </w:rPr>
        <w:t xml:space="preserve"> co následovalo po udělení kýženého privilegia</w:t>
      </w:r>
      <w:r w:rsidR="005140BF" w:rsidRPr="00986026">
        <w:rPr>
          <w:rFonts w:ascii="Century Gothic" w:hAnsi="Century Gothic"/>
        </w:rPr>
        <w:t xml:space="preserve"> s primárním záměrem zvýšit rodovou prestiž</w:t>
      </w:r>
      <w:r w:rsidR="000A6607">
        <w:rPr>
          <w:rFonts w:ascii="Century Gothic" w:hAnsi="Century Gothic"/>
        </w:rPr>
        <w:t xml:space="preserve"> podobně</w:t>
      </w:r>
      <w:r w:rsidR="005140BF" w:rsidRPr="00986026">
        <w:rPr>
          <w:rFonts w:ascii="Century Gothic" w:hAnsi="Century Gothic"/>
        </w:rPr>
        <w:t>, jak</w:t>
      </w:r>
      <w:r w:rsidR="000A6607">
        <w:rPr>
          <w:rFonts w:ascii="Century Gothic" w:hAnsi="Century Gothic"/>
        </w:rPr>
        <w:t>o</w:t>
      </w:r>
      <w:r w:rsidR="005140BF" w:rsidRPr="00986026">
        <w:rPr>
          <w:rFonts w:ascii="Century Gothic" w:hAnsi="Century Gothic"/>
        </w:rPr>
        <w:t xml:space="preserve"> tomu </w:t>
      </w:r>
      <w:r w:rsidR="005140BF" w:rsidRPr="00986026">
        <w:rPr>
          <w:rFonts w:ascii="Century Gothic" w:hAnsi="Century Gothic"/>
        </w:rPr>
        <w:lastRenderedPageBreak/>
        <w:t>ostatně bylo již ve d</w:t>
      </w:r>
      <w:r w:rsidR="0018390C" w:rsidRPr="00986026">
        <w:rPr>
          <w:rFonts w:ascii="Century Gothic" w:hAnsi="Century Gothic"/>
        </w:rPr>
        <w:t>vou předcházejících částech Mařanových pamětí</w:t>
      </w:r>
      <w:r w:rsidR="005140BF" w:rsidRPr="00986026">
        <w:rPr>
          <w:rFonts w:ascii="Century Gothic" w:hAnsi="Century Gothic"/>
        </w:rPr>
        <w:t xml:space="preserve">. </w:t>
      </w:r>
      <w:r w:rsidR="0018390C" w:rsidRPr="00986026">
        <w:rPr>
          <w:rFonts w:ascii="Century Gothic" w:hAnsi="Century Gothic"/>
        </w:rPr>
        <w:t xml:space="preserve">Ve třetím oddíle se můžeme dočíst o zakládání kostelů </w:t>
      </w:r>
      <w:r w:rsidR="00CE3480" w:rsidRPr="00986026">
        <w:rPr>
          <w:rFonts w:ascii="Century Gothic" w:hAnsi="Century Gothic"/>
        </w:rPr>
        <w:t>či</w:t>
      </w:r>
      <w:r w:rsidR="0018390C" w:rsidRPr="00986026">
        <w:rPr>
          <w:rFonts w:ascii="Century Gothic" w:hAnsi="Century Gothic"/>
        </w:rPr>
        <w:t xml:space="preserve"> božích muk, přivádění jinověrců na pravou víru</w:t>
      </w:r>
      <w:r w:rsidR="00CE3480" w:rsidRPr="00986026">
        <w:rPr>
          <w:rFonts w:ascii="Century Gothic" w:hAnsi="Century Gothic"/>
        </w:rPr>
        <w:t>,</w:t>
      </w:r>
      <w:r w:rsidR="0018390C" w:rsidRPr="00986026">
        <w:rPr>
          <w:rFonts w:ascii="Century Gothic" w:hAnsi="Century Gothic"/>
        </w:rPr>
        <w:t xml:space="preserve"> a </w:t>
      </w:r>
      <w:r w:rsidR="00CE3480" w:rsidRPr="00986026">
        <w:rPr>
          <w:rFonts w:ascii="Century Gothic" w:hAnsi="Century Gothic"/>
        </w:rPr>
        <w:t xml:space="preserve">také o smrti Mařanova dlouholetého chlebodárce </w:t>
      </w:r>
      <w:r w:rsidR="009B0EB0" w:rsidRPr="00986026">
        <w:rPr>
          <w:rFonts w:ascii="Century Gothic" w:hAnsi="Century Gothic"/>
        </w:rPr>
        <w:t xml:space="preserve">Ferdinanda Viléma </w:t>
      </w:r>
      <w:r w:rsidR="00CE3480" w:rsidRPr="00986026">
        <w:rPr>
          <w:rFonts w:ascii="Century Gothic" w:hAnsi="Century Gothic"/>
        </w:rPr>
        <w:t>Slavaty z</w:t>
      </w:r>
      <w:r w:rsidR="009B0EB0" w:rsidRPr="00986026">
        <w:rPr>
          <w:rFonts w:ascii="Century Gothic" w:hAnsi="Century Gothic"/>
        </w:rPr>
        <w:t> </w:t>
      </w:r>
      <w:r w:rsidR="004065AC" w:rsidRPr="00986026">
        <w:rPr>
          <w:rFonts w:ascii="Century Gothic" w:hAnsi="Century Gothic"/>
        </w:rPr>
        <w:t>Chlumu</w:t>
      </w:r>
      <w:r w:rsidR="009B0EB0" w:rsidRPr="00986026">
        <w:rPr>
          <w:rFonts w:ascii="Century Gothic" w:hAnsi="Century Gothic"/>
        </w:rPr>
        <w:t xml:space="preserve"> a</w:t>
      </w:r>
      <w:r w:rsidR="00CE3480" w:rsidRPr="00986026">
        <w:rPr>
          <w:rFonts w:ascii="Century Gothic" w:hAnsi="Century Gothic"/>
        </w:rPr>
        <w:t xml:space="preserve"> </w:t>
      </w:r>
      <w:proofErr w:type="spellStart"/>
      <w:r w:rsidR="009B0EB0" w:rsidRPr="00986026">
        <w:rPr>
          <w:rFonts w:ascii="Century Gothic" w:hAnsi="Century Gothic"/>
        </w:rPr>
        <w:t>Košumberka</w:t>
      </w:r>
      <w:proofErr w:type="spellEnd"/>
      <w:r w:rsidR="009B0EB0" w:rsidRPr="00986026">
        <w:rPr>
          <w:rFonts w:ascii="Century Gothic" w:hAnsi="Century Gothic"/>
        </w:rPr>
        <w:t>.</w:t>
      </w:r>
      <w:r w:rsidR="00CE3480" w:rsidRPr="00986026">
        <w:rPr>
          <w:rFonts w:ascii="Century Gothic" w:hAnsi="Century Gothic"/>
        </w:rPr>
        <w:t xml:space="preserve"> </w:t>
      </w:r>
      <w:r w:rsidR="009B0EB0" w:rsidRPr="00986026">
        <w:rPr>
          <w:rFonts w:ascii="Century Gothic" w:hAnsi="Century Gothic"/>
        </w:rPr>
        <w:t>A</w:t>
      </w:r>
      <w:r w:rsidR="00CE3480" w:rsidRPr="00986026">
        <w:rPr>
          <w:rFonts w:ascii="Century Gothic" w:hAnsi="Century Gothic"/>
        </w:rPr>
        <w:t>utobiografie</w:t>
      </w:r>
      <w:r w:rsidR="009B0EB0" w:rsidRPr="00986026">
        <w:rPr>
          <w:rFonts w:ascii="Century Gothic" w:hAnsi="Century Gothic"/>
        </w:rPr>
        <w:t xml:space="preserve"> je </w:t>
      </w:r>
      <w:r w:rsidR="00CE3480" w:rsidRPr="00986026">
        <w:rPr>
          <w:rFonts w:ascii="Century Gothic" w:hAnsi="Century Gothic"/>
        </w:rPr>
        <w:t>symbolicky ukončena</w:t>
      </w:r>
      <w:r w:rsidR="009B0EB0" w:rsidRPr="00986026">
        <w:rPr>
          <w:rFonts w:ascii="Century Gothic" w:hAnsi="Century Gothic"/>
        </w:rPr>
        <w:t xml:space="preserve"> úmrtím císaře Leopolda I</w:t>
      </w:r>
      <w:r w:rsidR="00CE3480" w:rsidRPr="00986026">
        <w:rPr>
          <w:rFonts w:ascii="Century Gothic" w:hAnsi="Century Gothic"/>
        </w:rPr>
        <w:t xml:space="preserve">. </w:t>
      </w:r>
      <w:r w:rsidR="00045483" w:rsidRPr="00986026">
        <w:rPr>
          <w:rFonts w:ascii="Century Gothic" w:hAnsi="Century Gothic"/>
        </w:rPr>
        <w:t>Autor si zde nezapomněl postěžovat na</w:t>
      </w:r>
      <w:r w:rsidR="00AF114F">
        <w:rPr>
          <w:rFonts w:ascii="Century Gothic" w:hAnsi="Century Gothic"/>
        </w:rPr>
        <w:t xml:space="preserve"> </w:t>
      </w:r>
      <w:r w:rsidR="000A6607">
        <w:rPr>
          <w:rFonts w:ascii="Century Gothic" w:hAnsi="Century Gothic"/>
        </w:rPr>
        <w:t>značný</w:t>
      </w:r>
      <w:r w:rsidR="00045483" w:rsidRPr="00986026">
        <w:rPr>
          <w:rFonts w:ascii="Century Gothic" w:hAnsi="Century Gothic"/>
        </w:rPr>
        <w:t xml:space="preserve"> nevděk, s nímž se údajně ve Slavatových službách pravidelně setkával.</w:t>
      </w:r>
    </w:p>
    <w:p w14:paraId="4BDCF286" w14:textId="77777777" w:rsidR="00DD2734" w:rsidRPr="00986026" w:rsidRDefault="00DD2734" w:rsidP="00986026">
      <w:pPr>
        <w:jc w:val="both"/>
        <w:rPr>
          <w:rFonts w:ascii="Century Gothic" w:hAnsi="Century Gothic"/>
        </w:rPr>
      </w:pPr>
    </w:p>
    <w:p w14:paraId="39CE8432" w14:textId="5C2D2B24" w:rsidR="00330408" w:rsidRPr="006A7ACE" w:rsidRDefault="00330408" w:rsidP="00986026">
      <w:pPr>
        <w:jc w:val="both"/>
        <w:rPr>
          <w:rFonts w:ascii="Century Gothic" w:hAnsi="Century Gothic"/>
          <w:b/>
          <w:sz w:val="24"/>
        </w:rPr>
      </w:pPr>
      <w:r w:rsidRPr="006A7ACE">
        <w:rPr>
          <w:rFonts w:ascii="Century Gothic" w:hAnsi="Century Gothic"/>
          <w:b/>
          <w:sz w:val="24"/>
        </w:rPr>
        <w:t xml:space="preserve">Pozadí vzniku </w:t>
      </w:r>
      <w:proofErr w:type="spellStart"/>
      <w:r w:rsidRPr="006A7ACE">
        <w:rPr>
          <w:rFonts w:ascii="Century Gothic" w:hAnsi="Century Gothic"/>
          <w:b/>
          <w:sz w:val="24"/>
        </w:rPr>
        <w:t>mařanovské</w:t>
      </w:r>
      <w:proofErr w:type="spellEnd"/>
      <w:r w:rsidRPr="006A7ACE">
        <w:rPr>
          <w:rFonts w:ascii="Century Gothic" w:hAnsi="Century Gothic"/>
          <w:b/>
          <w:sz w:val="24"/>
        </w:rPr>
        <w:t xml:space="preserve"> autobiografie</w:t>
      </w:r>
    </w:p>
    <w:p w14:paraId="7227D9BD" w14:textId="5F5FD61E" w:rsidR="0020591C" w:rsidRPr="00986026" w:rsidRDefault="0020591C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 xml:space="preserve">Jan Nikodém </w:t>
      </w:r>
      <w:proofErr w:type="spellStart"/>
      <w:r w:rsidRPr="00986026">
        <w:rPr>
          <w:rFonts w:ascii="Century Gothic" w:hAnsi="Century Gothic"/>
        </w:rPr>
        <w:t>Mařan</w:t>
      </w:r>
      <w:proofErr w:type="spellEnd"/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Bohdanecký</w:t>
      </w:r>
      <w:proofErr w:type="spellEnd"/>
      <w:r w:rsidR="00045483" w:rsidRPr="00986026">
        <w:rPr>
          <w:rFonts w:ascii="Century Gothic" w:hAnsi="Century Gothic"/>
        </w:rPr>
        <w:t xml:space="preserve"> z Hodkova svoje </w:t>
      </w:r>
      <w:r w:rsidR="006846C5">
        <w:rPr>
          <w:rFonts w:ascii="Century Gothic" w:hAnsi="Century Gothic"/>
        </w:rPr>
        <w:t>převážně</w:t>
      </w:r>
      <w:r w:rsidR="00045483" w:rsidRPr="00986026">
        <w:rPr>
          <w:rFonts w:ascii="Century Gothic" w:hAnsi="Century Gothic"/>
        </w:rPr>
        <w:t xml:space="preserve"> autobiografické dílo sepsal pro </w:t>
      </w:r>
      <w:r w:rsidR="009372CB" w:rsidRPr="00986026">
        <w:rPr>
          <w:rFonts w:ascii="Century Gothic" w:hAnsi="Century Gothic"/>
        </w:rPr>
        <w:t xml:space="preserve">všechny případné </w:t>
      </w:r>
      <w:r w:rsidR="00045483" w:rsidRPr="00986026">
        <w:rPr>
          <w:rFonts w:ascii="Century Gothic" w:hAnsi="Century Gothic"/>
        </w:rPr>
        <w:t>pokračovatele</w:t>
      </w:r>
      <w:r w:rsidR="009372CB" w:rsidRPr="00986026">
        <w:rPr>
          <w:rFonts w:ascii="Century Gothic" w:hAnsi="Century Gothic"/>
        </w:rPr>
        <w:t xml:space="preserve"> svého rodu</w:t>
      </w:r>
      <w:r w:rsidR="003E4CCD" w:rsidRPr="00986026">
        <w:rPr>
          <w:rFonts w:ascii="Century Gothic" w:hAnsi="Century Gothic"/>
        </w:rPr>
        <w:t xml:space="preserve">. Jediným z jeho mužských potomků, který se dožil dospělost a mohl se tak stát nositelem rodové paměti byl Janův nejstarší syn </w:t>
      </w:r>
      <w:r w:rsidR="00253D67" w:rsidRPr="00986026">
        <w:rPr>
          <w:rFonts w:ascii="Century Gothic" w:hAnsi="Century Gothic"/>
        </w:rPr>
        <w:t>Jan Karel Bernard</w:t>
      </w:r>
      <w:r w:rsidR="003E4CCD" w:rsidRPr="00986026">
        <w:rPr>
          <w:rFonts w:ascii="Century Gothic" w:hAnsi="Century Gothic"/>
        </w:rPr>
        <w:t xml:space="preserve">. Již od svého narození byl </w:t>
      </w:r>
      <w:r w:rsidR="00A24CE2" w:rsidRPr="00986026">
        <w:rPr>
          <w:rFonts w:ascii="Century Gothic" w:hAnsi="Century Gothic"/>
        </w:rPr>
        <w:t xml:space="preserve">Jan </w:t>
      </w:r>
      <w:r w:rsidR="003E4CCD" w:rsidRPr="00986026">
        <w:rPr>
          <w:rFonts w:ascii="Century Gothic" w:hAnsi="Century Gothic"/>
        </w:rPr>
        <w:t>Karel určen pro dráhu vysokého státního úředníka. Po absolvování jezuitské koleje nastoupil na</w:t>
      </w:r>
      <w:r w:rsidR="00B93281" w:rsidRPr="00986026">
        <w:rPr>
          <w:rFonts w:ascii="Century Gothic" w:hAnsi="Century Gothic"/>
        </w:rPr>
        <w:t xml:space="preserve"> artistickou fakultu</w:t>
      </w:r>
      <w:r w:rsidR="003E4CCD" w:rsidRPr="00986026">
        <w:rPr>
          <w:rFonts w:ascii="Century Gothic" w:hAnsi="Century Gothic"/>
        </w:rPr>
        <w:t xml:space="preserve"> </w:t>
      </w:r>
      <w:r w:rsidR="00B93281" w:rsidRPr="00986026">
        <w:rPr>
          <w:rFonts w:ascii="Century Gothic" w:hAnsi="Century Gothic"/>
        </w:rPr>
        <w:t>Karl</w:t>
      </w:r>
      <w:r w:rsidR="006846C5">
        <w:rPr>
          <w:rFonts w:ascii="Century Gothic" w:hAnsi="Century Gothic"/>
        </w:rPr>
        <w:t>o-</w:t>
      </w:r>
      <w:r w:rsidR="00B93281" w:rsidRPr="00986026">
        <w:rPr>
          <w:rFonts w:ascii="Century Gothic" w:hAnsi="Century Gothic"/>
        </w:rPr>
        <w:t xml:space="preserve">Ferdinandovy univerzity v Praze. Následně přestoupil na </w:t>
      </w:r>
      <w:r w:rsidR="006846C5">
        <w:rPr>
          <w:rFonts w:ascii="Century Gothic" w:hAnsi="Century Gothic"/>
        </w:rPr>
        <w:t>f</w:t>
      </w:r>
      <w:r w:rsidR="00B93281" w:rsidRPr="00986026">
        <w:rPr>
          <w:rFonts w:ascii="Century Gothic" w:hAnsi="Century Gothic"/>
        </w:rPr>
        <w:t xml:space="preserve">akultu </w:t>
      </w:r>
      <w:r w:rsidR="006846C5">
        <w:rPr>
          <w:rFonts w:ascii="Century Gothic" w:hAnsi="Century Gothic"/>
        </w:rPr>
        <w:t>p</w:t>
      </w:r>
      <w:r w:rsidR="00B93281" w:rsidRPr="00986026">
        <w:rPr>
          <w:rFonts w:ascii="Century Gothic" w:hAnsi="Century Gothic"/>
        </w:rPr>
        <w:t xml:space="preserve">rávnickou, kde </w:t>
      </w:r>
      <w:r w:rsidR="006846C5">
        <w:rPr>
          <w:rFonts w:ascii="Century Gothic" w:hAnsi="Century Gothic"/>
        </w:rPr>
        <w:t>zůstal</w:t>
      </w:r>
      <w:r w:rsidR="00B93281" w:rsidRPr="00986026">
        <w:rPr>
          <w:rFonts w:ascii="Century Gothic" w:hAnsi="Century Gothic"/>
        </w:rPr>
        <w:t xml:space="preserve"> až do úspěšného složení advokátských zkoušek</w:t>
      </w:r>
      <w:r w:rsidR="00DD2734" w:rsidRPr="00986026">
        <w:rPr>
          <w:rFonts w:ascii="Century Gothic" w:hAnsi="Century Gothic"/>
        </w:rPr>
        <w:t xml:space="preserve">. Po </w:t>
      </w:r>
      <w:r w:rsidR="006846C5">
        <w:rPr>
          <w:rFonts w:ascii="Century Gothic" w:hAnsi="Century Gothic"/>
        </w:rPr>
        <w:t>absolvování advokátských zkoušek</w:t>
      </w:r>
      <w:r w:rsidR="00DD2734" w:rsidRPr="00986026">
        <w:rPr>
          <w:rFonts w:ascii="Century Gothic" w:hAnsi="Century Gothic"/>
        </w:rPr>
        <w:t xml:space="preserve"> se ovšem stopa Karla </w:t>
      </w:r>
      <w:proofErr w:type="spellStart"/>
      <w:r w:rsidR="00DD2734" w:rsidRPr="00986026">
        <w:rPr>
          <w:rFonts w:ascii="Century Gothic" w:hAnsi="Century Gothic"/>
        </w:rPr>
        <w:t>Mařana</w:t>
      </w:r>
      <w:proofErr w:type="spellEnd"/>
      <w:r w:rsidR="00DD2734" w:rsidRPr="00986026">
        <w:rPr>
          <w:rFonts w:ascii="Century Gothic" w:hAnsi="Century Gothic"/>
        </w:rPr>
        <w:t xml:space="preserve"> </w:t>
      </w:r>
      <w:proofErr w:type="spellStart"/>
      <w:r w:rsidR="00DD2734" w:rsidRPr="00986026">
        <w:rPr>
          <w:rFonts w:ascii="Century Gothic" w:hAnsi="Century Gothic"/>
        </w:rPr>
        <w:t>Bohdaneckého</w:t>
      </w:r>
      <w:proofErr w:type="spellEnd"/>
      <w:r w:rsidR="00DD2734" w:rsidRPr="00986026">
        <w:rPr>
          <w:rFonts w:ascii="Century Gothic" w:hAnsi="Century Gothic"/>
        </w:rPr>
        <w:t xml:space="preserve"> ztrácí a je tedy pravděpodobné, že na kýžený úřad nedosáhl. Autobiografie tím tedy ztratila svůj původní smysl.  </w:t>
      </w:r>
    </w:p>
    <w:p w14:paraId="3D8F1B50" w14:textId="77777777" w:rsidR="00F40213" w:rsidRPr="00986026" w:rsidRDefault="00F40213" w:rsidP="00986026">
      <w:pPr>
        <w:jc w:val="both"/>
        <w:rPr>
          <w:rFonts w:ascii="Century Gothic" w:hAnsi="Century Gothic"/>
        </w:rPr>
      </w:pPr>
    </w:p>
    <w:p w14:paraId="4F9ABD3B" w14:textId="0183EFB1" w:rsidR="00330408" w:rsidRPr="00986026" w:rsidRDefault="00330408" w:rsidP="00986026">
      <w:pPr>
        <w:jc w:val="both"/>
        <w:rPr>
          <w:rFonts w:ascii="Century Gothic" w:hAnsi="Century Gothic"/>
          <w:b/>
        </w:rPr>
      </w:pPr>
      <w:r w:rsidRPr="006A7ACE">
        <w:rPr>
          <w:rFonts w:ascii="Century Gothic" w:hAnsi="Century Gothic"/>
          <w:b/>
          <w:sz w:val="24"/>
        </w:rPr>
        <w:t xml:space="preserve">Původ a společenské postavení </w:t>
      </w:r>
      <w:proofErr w:type="spellStart"/>
      <w:r w:rsidRPr="006A7ACE">
        <w:rPr>
          <w:rFonts w:ascii="Century Gothic" w:hAnsi="Century Gothic"/>
          <w:b/>
          <w:sz w:val="24"/>
        </w:rPr>
        <w:t>Mařanů</w:t>
      </w:r>
      <w:proofErr w:type="spellEnd"/>
      <w:r w:rsidRPr="006A7ACE">
        <w:rPr>
          <w:rFonts w:ascii="Century Gothic" w:hAnsi="Century Gothic"/>
          <w:b/>
          <w:sz w:val="24"/>
        </w:rPr>
        <w:t xml:space="preserve"> </w:t>
      </w:r>
      <w:proofErr w:type="spellStart"/>
      <w:r w:rsidRPr="006A7ACE">
        <w:rPr>
          <w:rFonts w:ascii="Century Gothic" w:hAnsi="Century Gothic"/>
          <w:b/>
          <w:sz w:val="24"/>
        </w:rPr>
        <w:t>Bohdaneckých</w:t>
      </w:r>
      <w:proofErr w:type="spellEnd"/>
      <w:r w:rsidRPr="006A7ACE">
        <w:rPr>
          <w:rFonts w:ascii="Century Gothic" w:hAnsi="Century Gothic"/>
          <w:b/>
          <w:sz w:val="24"/>
        </w:rPr>
        <w:t xml:space="preserve"> z</w:t>
      </w:r>
      <w:r w:rsidR="00DD2734" w:rsidRPr="006A7ACE">
        <w:rPr>
          <w:rFonts w:ascii="Century Gothic" w:hAnsi="Century Gothic"/>
          <w:b/>
          <w:sz w:val="24"/>
        </w:rPr>
        <w:t> </w:t>
      </w:r>
      <w:r w:rsidRPr="006A7ACE">
        <w:rPr>
          <w:rFonts w:ascii="Century Gothic" w:hAnsi="Century Gothic"/>
          <w:b/>
          <w:sz w:val="24"/>
        </w:rPr>
        <w:t>Hodkova</w:t>
      </w:r>
    </w:p>
    <w:p w14:paraId="7FC481EB" w14:textId="17144C3F" w:rsidR="00E634EB" w:rsidRPr="00986026" w:rsidRDefault="00DD2734" w:rsidP="00986026">
      <w:pPr>
        <w:jc w:val="both"/>
        <w:rPr>
          <w:rFonts w:ascii="Century Gothic" w:hAnsi="Century Gothic"/>
        </w:rPr>
      </w:pPr>
      <w:proofErr w:type="spellStart"/>
      <w:r w:rsidRPr="00986026">
        <w:rPr>
          <w:rFonts w:ascii="Century Gothic" w:hAnsi="Century Gothic"/>
        </w:rPr>
        <w:t>Mařanové</w:t>
      </w:r>
      <w:proofErr w:type="spellEnd"/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Bohdanečtí</w:t>
      </w:r>
      <w:proofErr w:type="spellEnd"/>
      <w:r w:rsidR="00895BC9" w:rsidRPr="00986026">
        <w:rPr>
          <w:rFonts w:ascii="Century Gothic" w:hAnsi="Century Gothic"/>
        </w:rPr>
        <w:t xml:space="preserve"> </w:t>
      </w:r>
      <w:r w:rsidRPr="00986026">
        <w:rPr>
          <w:rFonts w:ascii="Century Gothic" w:hAnsi="Century Gothic"/>
        </w:rPr>
        <w:t>se od vydání již zmíněného privilegia císaře Leopolda z</w:t>
      </w:r>
      <w:r w:rsidR="00D1333D" w:rsidRPr="00986026">
        <w:rPr>
          <w:rFonts w:ascii="Century Gothic" w:hAnsi="Century Gothic"/>
        </w:rPr>
        <w:t> </w:t>
      </w:r>
      <w:r w:rsidRPr="00986026">
        <w:rPr>
          <w:rFonts w:ascii="Century Gothic" w:hAnsi="Century Gothic"/>
        </w:rPr>
        <w:t>roku</w:t>
      </w:r>
      <w:r w:rsidR="00D1333D" w:rsidRPr="00986026">
        <w:rPr>
          <w:rFonts w:ascii="Century Gothic" w:hAnsi="Century Gothic"/>
        </w:rPr>
        <w:t xml:space="preserve"> 1678 </w:t>
      </w:r>
      <w:r w:rsidR="00895BC9" w:rsidRPr="00986026">
        <w:rPr>
          <w:rFonts w:ascii="Century Gothic" w:hAnsi="Century Gothic"/>
        </w:rPr>
        <w:t>mohli definitivně považovat za staroži</w:t>
      </w:r>
      <w:r w:rsidR="00E21197">
        <w:rPr>
          <w:rFonts w:ascii="Century Gothic" w:hAnsi="Century Gothic"/>
        </w:rPr>
        <w:t>tný rytířský rod, neboť jim byl</w:t>
      </w:r>
      <w:r w:rsidR="00895BC9" w:rsidRPr="00986026">
        <w:rPr>
          <w:rFonts w:ascii="Century Gothic" w:hAnsi="Century Gothic"/>
        </w:rPr>
        <w:t xml:space="preserve"> potvrzen urozený původ ve čtvrté generaci. Navzdory proklamacím o starobyl</w:t>
      </w:r>
      <w:r w:rsidR="00B3451D">
        <w:rPr>
          <w:rFonts w:ascii="Century Gothic" w:hAnsi="Century Gothic"/>
        </w:rPr>
        <w:t>ých kořenech</w:t>
      </w:r>
      <w:r w:rsidR="00895BC9" w:rsidRPr="00986026">
        <w:rPr>
          <w:rFonts w:ascii="Century Gothic" w:hAnsi="Century Gothic"/>
        </w:rPr>
        <w:t xml:space="preserve"> rodu, kter</w:t>
      </w:r>
      <w:r w:rsidR="00E21197">
        <w:rPr>
          <w:rFonts w:ascii="Century Gothic" w:hAnsi="Century Gothic"/>
        </w:rPr>
        <w:t>é</w:t>
      </w:r>
      <w:r w:rsidR="00895BC9" w:rsidRPr="00986026">
        <w:rPr>
          <w:rFonts w:ascii="Century Gothic" w:hAnsi="Century Gothic"/>
        </w:rPr>
        <w:t xml:space="preserve"> měl</w:t>
      </w:r>
      <w:r w:rsidR="00E21197">
        <w:rPr>
          <w:rFonts w:ascii="Century Gothic" w:hAnsi="Century Gothic"/>
        </w:rPr>
        <w:t>y</w:t>
      </w:r>
      <w:r w:rsidR="00895BC9" w:rsidRPr="00986026">
        <w:rPr>
          <w:rFonts w:ascii="Century Gothic" w:hAnsi="Century Gothic"/>
        </w:rPr>
        <w:t xml:space="preserve"> sahat až do období vlády krále Jiřího z</w:t>
      </w:r>
      <w:r w:rsidR="00113CF2">
        <w:rPr>
          <w:rFonts w:ascii="Century Gothic" w:hAnsi="Century Gothic"/>
        </w:rPr>
        <w:t> </w:t>
      </w:r>
      <w:r w:rsidR="00895BC9" w:rsidRPr="00986026">
        <w:rPr>
          <w:rFonts w:ascii="Century Gothic" w:hAnsi="Century Gothic"/>
        </w:rPr>
        <w:t>Poděbrad</w:t>
      </w:r>
      <w:r w:rsidR="00113CF2">
        <w:rPr>
          <w:rFonts w:ascii="Century Gothic" w:hAnsi="Century Gothic"/>
        </w:rPr>
        <w:t>,</w:t>
      </w:r>
      <w:r w:rsidR="00895BC9" w:rsidRPr="00986026">
        <w:rPr>
          <w:rFonts w:ascii="Century Gothic" w:hAnsi="Century Gothic"/>
        </w:rPr>
        <w:t xml:space="preserve"> byly základy rodové tradice položeny až v průběhu druhé poloviny 16. století. </w:t>
      </w:r>
      <w:proofErr w:type="spellStart"/>
      <w:r w:rsidR="00895BC9" w:rsidRPr="00986026">
        <w:rPr>
          <w:rFonts w:ascii="Century Gothic" w:hAnsi="Century Gothic"/>
        </w:rPr>
        <w:t>Mařanové</w:t>
      </w:r>
      <w:proofErr w:type="spellEnd"/>
      <w:r w:rsidR="00895BC9" w:rsidRPr="00986026">
        <w:rPr>
          <w:rFonts w:ascii="Century Gothic" w:hAnsi="Century Gothic"/>
        </w:rPr>
        <w:t xml:space="preserve"> </w:t>
      </w:r>
      <w:proofErr w:type="spellStart"/>
      <w:r w:rsidR="00895BC9" w:rsidRPr="00986026">
        <w:rPr>
          <w:rFonts w:ascii="Century Gothic" w:hAnsi="Century Gothic"/>
        </w:rPr>
        <w:t>Bohdanečtí</w:t>
      </w:r>
      <w:proofErr w:type="spellEnd"/>
      <w:r w:rsidR="00895BC9" w:rsidRPr="00986026">
        <w:rPr>
          <w:rFonts w:ascii="Century Gothic" w:hAnsi="Century Gothic"/>
        </w:rPr>
        <w:t xml:space="preserve"> byli pravděpodobně erbovníky pocházejícími z městského prostředí a jejich </w:t>
      </w:r>
      <w:r w:rsidR="00E634EB" w:rsidRPr="00986026">
        <w:rPr>
          <w:rFonts w:ascii="Century Gothic" w:hAnsi="Century Gothic"/>
        </w:rPr>
        <w:t xml:space="preserve">zařazení mezi vladyky potvrzovalo až privilegium </w:t>
      </w:r>
      <w:r w:rsidR="00B3451D">
        <w:rPr>
          <w:rFonts w:ascii="Century Gothic" w:hAnsi="Century Gothic"/>
        </w:rPr>
        <w:t xml:space="preserve">vydané </w:t>
      </w:r>
      <w:r w:rsidR="00E634EB" w:rsidRPr="00986026">
        <w:rPr>
          <w:rFonts w:ascii="Century Gothic" w:hAnsi="Century Gothic"/>
        </w:rPr>
        <w:t>císaře</w:t>
      </w:r>
      <w:r w:rsidR="00B3451D">
        <w:rPr>
          <w:rFonts w:ascii="Century Gothic" w:hAnsi="Century Gothic"/>
        </w:rPr>
        <w:t>m</w:t>
      </w:r>
      <w:r w:rsidR="00E634EB" w:rsidRPr="00986026">
        <w:rPr>
          <w:rFonts w:ascii="Century Gothic" w:hAnsi="Century Gothic"/>
        </w:rPr>
        <w:t xml:space="preserve"> Ferdinand</w:t>
      </w:r>
      <w:r w:rsidR="00B3451D">
        <w:rPr>
          <w:rFonts w:ascii="Century Gothic" w:hAnsi="Century Gothic"/>
        </w:rPr>
        <w:t>em</w:t>
      </w:r>
      <w:r w:rsidR="00E634EB" w:rsidRPr="00986026">
        <w:rPr>
          <w:rFonts w:ascii="Century Gothic" w:hAnsi="Century Gothic"/>
        </w:rPr>
        <w:t xml:space="preserve"> III.</w:t>
      </w:r>
    </w:p>
    <w:p w14:paraId="5B8499A0" w14:textId="299334AA" w:rsidR="00F40213" w:rsidRPr="00986026" w:rsidRDefault="00E634EB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 xml:space="preserve">Jan Nikodém </w:t>
      </w:r>
      <w:proofErr w:type="spellStart"/>
      <w:r w:rsidRPr="00986026">
        <w:rPr>
          <w:rFonts w:ascii="Century Gothic" w:hAnsi="Century Gothic"/>
        </w:rPr>
        <w:t>Mařan</w:t>
      </w:r>
      <w:proofErr w:type="spellEnd"/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Bohdanecký</w:t>
      </w:r>
      <w:proofErr w:type="spellEnd"/>
      <w:r w:rsidRPr="00986026">
        <w:rPr>
          <w:rFonts w:ascii="Century Gothic" w:hAnsi="Century Gothic"/>
        </w:rPr>
        <w:t xml:space="preserve"> a zřejmě již jeho otec Jiří se systematicky pokoušeli o ztotožnění svého původu se starým utrakvistickým rodem </w:t>
      </w:r>
      <w:proofErr w:type="spellStart"/>
      <w:r w:rsidRPr="00986026">
        <w:rPr>
          <w:rFonts w:ascii="Century Gothic" w:hAnsi="Century Gothic"/>
        </w:rPr>
        <w:t>Bohdaneckých</w:t>
      </w:r>
      <w:proofErr w:type="spellEnd"/>
      <w:r w:rsidRPr="00986026">
        <w:rPr>
          <w:rFonts w:ascii="Century Gothic" w:hAnsi="Century Gothic"/>
        </w:rPr>
        <w:t xml:space="preserve"> z Hodkova. Samotní </w:t>
      </w:r>
      <w:proofErr w:type="spellStart"/>
      <w:r w:rsidRPr="00986026">
        <w:rPr>
          <w:rFonts w:ascii="Century Gothic" w:hAnsi="Century Gothic"/>
        </w:rPr>
        <w:t>Mařanové</w:t>
      </w:r>
      <w:proofErr w:type="spellEnd"/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Bohdanečtí</w:t>
      </w:r>
      <w:proofErr w:type="spellEnd"/>
      <w:r w:rsidRPr="00986026">
        <w:rPr>
          <w:rFonts w:ascii="Century Gothic" w:hAnsi="Century Gothic"/>
        </w:rPr>
        <w:t xml:space="preserve"> však byli zapřisáhlými katolíky</w:t>
      </w:r>
      <w:r w:rsidR="00F51AAB" w:rsidRPr="00986026">
        <w:rPr>
          <w:rFonts w:ascii="Century Gothic" w:hAnsi="Century Gothic"/>
        </w:rPr>
        <w:t>. O shodě jmen se</w:t>
      </w:r>
      <w:r w:rsidR="00B3451D">
        <w:rPr>
          <w:rFonts w:ascii="Century Gothic" w:hAnsi="Century Gothic"/>
        </w:rPr>
        <w:t xml:space="preserve"> </w:t>
      </w:r>
      <w:proofErr w:type="spellStart"/>
      <w:r w:rsidR="00B3451D">
        <w:rPr>
          <w:rFonts w:ascii="Century Gothic" w:hAnsi="Century Gothic"/>
        </w:rPr>
        <w:t>Ma</w:t>
      </w:r>
      <w:r w:rsidR="00113CF2">
        <w:rPr>
          <w:rFonts w:ascii="Century Gothic" w:hAnsi="Century Gothic"/>
        </w:rPr>
        <w:t>řan</w:t>
      </w:r>
      <w:r w:rsidR="00B3451D">
        <w:rPr>
          <w:rFonts w:ascii="Century Gothic" w:hAnsi="Century Gothic"/>
        </w:rPr>
        <w:t>ové</w:t>
      </w:r>
      <w:proofErr w:type="spellEnd"/>
      <w:r w:rsidR="00F51AAB" w:rsidRPr="00986026">
        <w:rPr>
          <w:rFonts w:ascii="Century Gothic" w:hAnsi="Century Gothic"/>
        </w:rPr>
        <w:t xml:space="preserve"> patrně dozvěděli již v první polovině sedmnáctého století. Po nešťastné události, při níž zemřeli všichni zbývající mužští představitelé rodu </w:t>
      </w:r>
      <w:proofErr w:type="spellStart"/>
      <w:r w:rsidR="00F51AAB" w:rsidRPr="00986026">
        <w:rPr>
          <w:rFonts w:ascii="Century Gothic" w:hAnsi="Century Gothic"/>
        </w:rPr>
        <w:t>Bohdaneckých</w:t>
      </w:r>
      <w:proofErr w:type="spellEnd"/>
      <w:r w:rsidR="00F51AAB" w:rsidRPr="00986026">
        <w:rPr>
          <w:rFonts w:ascii="Century Gothic" w:hAnsi="Century Gothic"/>
        </w:rPr>
        <w:t xml:space="preserve"> z Hodkova se Jiří </w:t>
      </w:r>
      <w:proofErr w:type="spellStart"/>
      <w:r w:rsidR="00F51AAB" w:rsidRPr="00986026">
        <w:rPr>
          <w:rFonts w:ascii="Century Gothic" w:hAnsi="Century Gothic"/>
        </w:rPr>
        <w:t>Mařan</w:t>
      </w:r>
      <w:proofErr w:type="spellEnd"/>
      <w:r w:rsidR="00F51AAB" w:rsidRPr="00986026">
        <w:rPr>
          <w:rFonts w:ascii="Century Gothic" w:hAnsi="Century Gothic"/>
        </w:rPr>
        <w:t xml:space="preserve"> </w:t>
      </w:r>
      <w:proofErr w:type="spellStart"/>
      <w:r w:rsidR="00F51AAB" w:rsidRPr="00986026">
        <w:rPr>
          <w:rFonts w:ascii="Century Gothic" w:hAnsi="Century Gothic"/>
        </w:rPr>
        <w:t>Bohdanecký</w:t>
      </w:r>
      <w:proofErr w:type="spellEnd"/>
      <w:r w:rsidR="00F51AAB" w:rsidRPr="00986026">
        <w:rPr>
          <w:rFonts w:ascii="Century Gothic" w:hAnsi="Century Gothic"/>
        </w:rPr>
        <w:t xml:space="preserve"> pokusil o </w:t>
      </w:r>
      <w:r w:rsidR="00B3451D">
        <w:rPr>
          <w:rFonts w:ascii="Century Gothic" w:hAnsi="Century Gothic"/>
        </w:rPr>
        <w:t>začlenění</w:t>
      </w:r>
      <w:r w:rsidR="00F51AAB" w:rsidRPr="00986026">
        <w:rPr>
          <w:rFonts w:ascii="Century Gothic" w:hAnsi="Century Gothic"/>
        </w:rPr>
        <w:t xml:space="preserve"> jejich rodových symbolů do vlastního erbu. Tato snaha byla ovšem </w:t>
      </w:r>
      <w:r w:rsidR="00B3451D">
        <w:rPr>
          <w:rFonts w:ascii="Century Gothic" w:hAnsi="Century Gothic"/>
        </w:rPr>
        <w:t>zpočátku</w:t>
      </w:r>
      <w:r w:rsidR="00F51AAB" w:rsidRPr="00986026">
        <w:rPr>
          <w:rFonts w:ascii="Century Gothic" w:hAnsi="Century Gothic"/>
        </w:rPr>
        <w:t xml:space="preserve"> neúspěšná a otcovo dílo </w:t>
      </w:r>
      <w:r w:rsidR="00B3451D">
        <w:rPr>
          <w:rFonts w:ascii="Century Gothic" w:hAnsi="Century Gothic"/>
        </w:rPr>
        <w:t>zdárně</w:t>
      </w:r>
      <w:r w:rsidR="00F51AAB" w:rsidRPr="00986026">
        <w:rPr>
          <w:rFonts w:ascii="Century Gothic" w:hAnsi="Century Gothic"/>
        </w:rPr>
        <w:t xml:space="preserve"> dokončil až samotný</w:t>
      </w:r>
      <w:r w:rsidR="00B3451D">
        <w:rPr>
          <w:rFonts w:ascii="Century Gothic" w:hAnsi="Century Gothic"/>
        </w:rPr>
        <w:t xml:space="preserve"> autor autobiografie</w:t>
      </w:r>
      <w:r w:rsidR="00F51AAB" w:rsidRPr="00986026">
        <w:rPr>
          <w:rFonts w:ascii="Century Gothic" w:hAnsi="Century Gothic"/>
        </w:rPr>
        <w:t xml:space="preserve"> Jan Nikodém.</w:t>
      </w:r>
    </w:p>
    <w:p w14:paraId="4F150EAB" w14:textId="5D07D393" w:rsidR="00DD2734" w:rsidRPr="00986026" w:rsidRDefault="00F40213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 xml:space="preserve">Již před udělením Leopoldova privilegia začal užívat přídomek z Hodkova, jehož </w:t>
      </w:r>
      <w:r w:rsidR="00B3451D">
        <w:rPr>
          <w:rFonts w:ascii="Century Gothic" w:hAnsi="Century Gothic"/>
        </w:rPr>
        <w:t>držbu</w:t>
      </w:r>
      <w:r w:rsidRPr="00986026">
        <w:rPr>
          <w:rFonts w:ascii="Century Gothic" w:hAnsi="Century Gothic"/>
        </w:rPr>
        <w:t xml:space="preserve"> ovšem neměl oficiální cestou povolen</w:t>
      </w:r>
      <w:r w:rsidR="00B3451D">
        <w:rPr>
          <w:rFonts w:ascii="Century Gothic" w:hAnsi="Century Gothic"/>
        </w:rPr>
        <w:t>ou</w:t>
      </w:r>
      <w:r w:rsidRPr="00986026">
        <w:rPr>
          <w:rFonts w:ascii="Century Gothic" w:hAnsi="Century Gothic"/>
        </w:rPr>
        <w:t xml:space="preserve">. Na pražských měšťanských domech, které Jan Nikodém vlastnil se upravený erb kombinující původní znak </w:t>
      </w:r>
      <w:proofErr w:type="spellStart"/>
      <w:r w:rsidRPr="00986026">
        <w:rPr>
          <w:rFonts w:ascii="Century Gothic" w:hAnsi="Century Gothic"/>
        </w:rPr>
        <w:t>Mařanů</w:t>
      </w:r>
      <w:proofErr w:type="spellEnd"/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Bohdaneckých</w:t>
      </w:r>
      <w:proofErr w:type="spellEnd"/>
      <w:r w:rsidRPr="00986026">
        <w:rPr>
          <w:rFonts w:ascii="Century Gothic" w:hAnsi="Century Gothic"/>
        </w:rPr>
        <w:t xml:space="preserve"> propíchnut</w:t>
      </w:r>
      <w:r w:rsidR="00B3451D">
        <w:rPr>
          <w:rFonts w:ascii="Century Gothic" w:hAnsi="Century Gothic"/>
        </w:rPr>
        <w:t>ý</w:t>
      </w:r>
      <w:r w:rsidRPr="00986026">
        <w:rPr>
          <w:rFonts w:ascii="Century Gothic" w:hAnsi="Century Gothic"/>
        </w:rPr>
        <w:t xml:space="preserve"> lín objevuje v kombinaci se specifickým rodovým znakem </w:t>
      </w:r>
      <w:proofErr w:type="spellStart"/>
      <w:r w:rsidRPr="00986026">
        <w:rPr>
          <w:rFonts w:ascii="Century Gothic" w:hAnsi="Century Gothic"/>
        </w:rPr>
        <w:t>Bohdaneckých</w:t>
      </w:r>
      <w:proofErr w:type="spellEnd"/>
      <w:r w:rsidRPr="00986026">
        <w:rPr>
          <w:rFonts w:ascii="Century Gothic" w:hAnsi="Century Gothic"/>
        </w:rPr>
        <w:t xml:space="preserve"> z</w:t>
      </w:r>
      <w:r w:rsidR="00B3451D">
        <w:rPr>
          <w:rFonts w:ascii="Century Gothic" w:hAnsi="Century Gothic"/>
        </w:rPr>
        <w:t> </w:t>
      </w:r>
      <w:r w:rsidRPr="00986026">
        <w:rPr>
          <w:rFonts w:ascii="Century Gothic" w:hAnsi="Century Gothic"/>
        </w:rPr>
        <w:t>Hodkova</w:t>
      </w:r>
      <w:r w:rsidR="00B3451D">
        <w:rPr>
          <w:rFonts w:ascii="Century Gothic" w:hAnsi="Century Gothic"/>
        </w:rPr>
        <w:t>,</w:t>
      </w:r>
      <w:r w:rsidRPr="00986026">
        <w:rPr>
          <w:rFonts w:ascii="Century Gothic" w:hAnsi="Century Gothic"/>
        </w:rPr>
        <w:t xml:space="preserve"> zlatými šraňky. Již několikrát zmiňované</w:t>
      </w:r>
      <w:r w:rsidR="00B3451D">
        <w:rPr>
          <w:rFonts w:ascii="Century Gothic" w:hAnsi="Century Gothic"/>
        </w:rPr>
        <w:t xml:space="preserve"> Leopoldovo</w:t>
      </w:r>
      <w:r w:rsidRPr="00986026">
        <w:rPr>
          <w:rFonts w:ascii="Century Gothic" w:hAnsi="Century Gothic"/>
        </w:rPr>
        <w:t xml:space="preserve"> privilegium tedy pouze zákonitě potvrzovalo předchozí Janovy kroky.</w:t>
      </w:r>
      <w:r w:rsidR="00895BC9" w:rsidRPr="00986026">
        <w:rPr>
          <w:rFonts w:ascii="Century Gothic" w:hAnsi="Century Gothic"/>
        </w:rPr>
        <w:t xml:space="preserve">  </w:t>
      </w:r>
    </w:p>
    <w:p w14:paraId="7B374B3C" w14:textId="104C986E" w:rsidR="00106DEC" w:rsidRPr="00986026" w:rsidRDefault="00EA1C79" w:rsidP="00986026">
      <w:pPr>
        <w:jc w:val="both"/>
        <w:rPr>
          <w:rFonts w:ascii="Century Gothic" w:hAnsi="Century Gothic"/>
          <w:b/>
        </w:rPr>
      </w:pPr>
      <w:r w:rsidRPr="006A7ACE">
        <w:rPr>
          <w:rFonts w:ascii="Century Gothic" w:hAnsi="Century Gothic"/>
          <w:b/>
          <w:sz w:val="24"/>
        </w:rPr>
        <w:lastRenderedPageBreak/>
        <w:t>Koncepce</w:t>
      </w:r>
      <w:r w:rsidR="005140BF" w:rsidRPr="006A7ACE">
        <w:rPr>
          <w:rFonts w:ascii="Century Gothic" w:hAnsi="Century Gothic"/>
          <w:b/>
          <w:sz w:val="24"/>
        </w:rPr>
        <w:t xml:space="preserve"> a </w:t>
      </w:r>
      <w:r w:rsidR="0018390C" w:rsidRPr="006A7ACE">
        <w:rPr>
          <w:rFonts w:ascii="Century Gothic" w:hAnsi="Century Gothic"/>
          <w:b/>
          <w:sz w:val="24"/>
        </w:rPr>
        <w:t xml:space="preserve">členění </w:t>
      </w:r>
      <w:r w:rsidRPr="006A7ACE">
        <w:rPr>
          <w:rFonts w:ascii="Century Gothic" w:hAnsi="Century Gothic"/>
          <w:b/>
          <w:sz w:val="24"/>
        </w:rPr>
        <w:t>edice</w:t>
      </w:r>
    </w:p>
    <w:p w14:paraId="3C9F358E" w14:textId="43E3953E" w:rsidR="00F338D9" w:rsidRPr="00986026" w:rsidRDefault="00F338D9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 xml:space="preserve">Tři knihy </w:t>
      </w:r>
      <w:r w:rsidR="00F43A2C">
        <w:rPr>
          <w:rFonts w:ascii="Century Gothic" w:hAnsi="Century Gothic"/>
        </w:rPr>
        <w:t xml:space="preserve">pamětí </w:t>
      </w:r>
      <w:r w:rsidRPr="00986026">
        <w:rPr>
          <w:rFonts w:ascii="Century Gothic" w:hAnsi="Century Gothic"/>
        </w:rPr>
        <w:t xml:space="preserve">Jana Nikodéma </w:t>
      </w:r>
      <w:proofErr w:type="spellStart"/>
      <w:r w:rsidRPr="00986026">
        <w:rPr>
          <w:rFonts w:ascii="Century Gothic" w:hAnsi="Century Gothic"/>
        </w:rPr>
        <w:t>Mařana</w:t>
      </w:r>
      <w:proofErr w:type="spellEnd"/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Bohdaneckého</w:t>
      </w:r>
      <w:proofErr w:type="spellEnd"/>
      <w:r w:rsidRPr="00986026">
        <w:rPr>
          <w:rFonts w:ascii="Century Gothic" w:hAnsi="Century Gothic"/>
        </w:rPr>
        <w:t xml:space="preserve"> z Hodkova a jeho otce Jiřího byly zásluhou Josefa Hrdličky edičně zpřístupněny vůbec poprvé. K jejich vydání se editor uchýlil z důvodů úzkých klientských vazeb</w:t>
      </w:r>
      <w:r w:rsidR="00B0697A">
        <w:rPr>
          <w:rFonts w:ascii="Century Gothic" w:hAnsi="Century Gothic"/>
        </w:rPr>
        <w:t>,</w:t>
      </w:r>
      <w:r w:rsidR="00B124A7">
        <w:rPr>
          <w:rFonts w:ascii="Century Gothic" w:hAnsi="Century Gothic"/>
        </w:rPr>
        <w:t xml:space="preserve"> pojících</w:t>
      </w:r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Mařan</w:t>
      </w:r>
      <w:r w:rsidR="00B124A7">
        <w:rPr>
          <w:rFonts w:ascii="Century Gothic" w:hAnsi="Century Gothic"/>
        </w:rPr>
        <w:t>y</w:t>
      </w:r>
      <w:proofErr w:type="spellEnd"/>
      <w:r w:rsidRPr="00986026">
        <w:rPr>
          <w:rFonts w:ascii="Century Gothic" w:hAnsi="Century Gothic"/>
        </w:rPr>
        <w:t xml:space="preserve"> </w:t>
      </w:r>
      <w:proofErr w:type="spellStart"/>
      <w:r w:rsidRPr="00986026">
        <w:rPr>
          <w:rFonts w:ascii="Century Gothic" w:hAnsi="Century Gothic"/>
        </w:rPr>
        <w:t>Bohd</w:t>
      </w:r>
      <w:r w:rsidR="00B124A7">
        <w:rPr>
          <w:rFonts w:ascii="Century Gothic" w:hAnsi="Century Gothic"/>
        </w:rPr>
        <w:t>an</w:t>
      </w:r>
      <w:r w:rsidRPr="00986026">
        <w:rPr>
          <w:rFonts w:ascii="Century Gothic" w:hAnsi="Century Gothic"/>
        </w:rPr>
        <w:t>eck</w:t>
      </w:r>
      <w:r w:rsidR="00B124A7">
        <w:rPr>
          <w:rFonts w:ascii="Century Gothic" w:hAnsi="Century Gothic"/>
        </w:rPr>
        <w:t>é</w:t>
      </w:r>
      <w:proofErr w:type="spellEnd"/>
      <w:r w:rsidRPr="00986026">
        <w:rPr>
          <w:rFonts w:ascii="Century Gothic" w:hAnsi="Century Gothic"/>
        </w:rPr>
        <w:t xml:space="preserve"> se dvorem významného rodu z prostředí vyšší šlechty</w:t>
      </w:r>
      <w:r w:rsidR="00B124A7">
        <w:rPr>
          <w:rFonts w:ascii="Century Gothic" w:hAnsi="Century Gothic"/>
        </w:rPr>
        <w:t xml:space="preserve"> zem</w:t>
      </w:r>
      <w:r w:rsidR="00F131EF">
        <w:rPr>
          <w:rFonts w:ascii="Century Gothic" w:hAnsi="Century Gothic"/>
        </w:rPr>
        <w:t>í</w:t>
      </w:r>
      <w:r w:rsidR="00B124A7">
        <w:rPr>
          <w:rFonts w:ascii="Century Gothic" w:hAnsi="Century Gothic"/>
        </w:rPr>
        <w:t xml:space="preserve"> koruny české,</w:t>
      </w:r>
      <w:r w:rsidRPr="00986026">
        <w:rPr>
          <w:rFonts w:ascii="Century Gothic" w:hAnsi="Century Gothic"/>
        </w:rPr>
        <w:t xml:space="preserve"> Slavatů z </w:t>
      </w:r>
      <w:r w:rsidR="00B124A7">
        <w:rPr>
          <w:rFonts w:ascii="Century Gothic" w:hAnsi="Century Gothic"/>
        </w:rPr>
        <w:t>Chlumu</w:t>
      </w:r>
      <w:r w:rsidRPr="00986026">
        <w:rPr>
          <w:rFonts w:ascii="Century Gothic" w:hAnsi="Century Gothic"/>
        </w:rPr>
        <w:t xml:space="preserve"> a </w:t>
      </w:r>
      <w:proofErr w:type="spellStart"/>
      <w:r w:rsidRPr="00986026">
        <w:rPr>
          <w:rFonts w:ascii="Century Gothic" w:hAnsi="Century Gothic"/>
        </w:rPr>
        <w:t>Košumberka</w:t>
      </w:r>
      <w:proofErr w:type="spellEnd"/>
      <w:r w:rsidRPr="00986026">
        <w:rPr>
          <w:rFonts w:ascii="Century Gothic" w:hAnsi="Century Gothic"/>
        </w:rPr>
        <w:t>. Hned několik</w:t>
      </w:r>
      <w:r w:rsidR="00D2294E">
        <w:rPr>
          <w:rFonts w:ascii="Century Gothic" w:hAnsi="Century Gothic"/>
        </w:rPr>
        <w:t xml:space="preserve"> urozených mužů z nejbližšího okolí tohoto významného rodu</w:t>
      </w:r>
      <w:r w:rsidRPr="00986026">
        <w:rPr>
          <w:rFonts w:ascii="Century Gothic" w:hAnsi="Century Gothic"/>
        </w:rPr>
        <w:t xml:space="preserve"> se uchýlilo k vytvoření memoárového díla a bylo proto výzkumně hodnotné zveřejnit i autobiografické záznamy jednoho z jejich urozených </w:t>
      </w:r>
      <w:r w:rsidR="00D2294E">
        <w:rPr>
          <w:rFonts w:ascii="Century Gothic" w:hAnsi="Century Gothic"/>
        </w:rPr>
        <w:t>klientů</w:t>
      </w:r>
      <w:r w:rsidRPr="00986026">
        <w:rPr>
          <w:rFonts w:ascii="Century Gothic" w:hAnsi="Century Gothic"/>
        </w:rPr>
        <w:t>.</w:t>
      </w:r>
    </w:p>
    <w:p w14:paraId="258F79A6" w14:textId="505D73AA" w:rsidR="00F338D9" w:rsidRPr="00986026" w:rsidRDefault="00F338D9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>Edice samotná je rozčleněna do tří hlavních částí</w:t>
      </w:r>
      <w:r w:rsidR="001D54A1" w:rsidRPr="00986026">
        <w:rPr>
          <w:rFonts w:ascii="Century Gothic" w:hAnsi="Century Gothic"/>
        </w:rPr>
        <w:t xml:space="preserve">, kterým předchází krátká předmluva. První z těchto částí </w:t>
      </w:r>
      <w:r w:rsidR="00F131EF">
        <w:rPr>
          <w:rFonts w:ascii="Century Gothic" w:hAnsi="Century Gothic"/>
        </w:rPr>
        <w:t>tvoří</w:t>
      </w:r>
      <w:r w:rsidR="001D54A1" w:rsidRPr="00986026">
        <w:rPr>
          <w:rFonts w:ascii="Century Gothic" w:hAnsi="Century Gothic"/>
        </w:rPr>
        <w:t xml:space="preserve"> rozsáhlá studie zabývající se nejenom životem a původem tří generací </w:t>
      </w:r>
      <w:proofErr w:type="spellStart"/>
      <w:r w:rsidR="001D54A1" w:rsidRPr="00986026">
        <w:rPr>
          <w:rFonts w:ascii="Century Gothic" w:hAnsi="Century Gothic"/>
        </w:rPr>
        <w:t>Mařanů</w:t>
      </w:r>
      <w:proofErr w:type="spellEnd"/>
      <w:r w:rsidR="001D54A1" w:rsidRPr="00986026">
        <w:rPr>
          <w:rFonts w:ascii="Century Gothic" w:hAnsi="Century Gothic"/>
        </w:rPr>
        <w:t xml:space="preserve"> </w:t>
      </w:r>
      <w:proofErr w:type="spellStart"/>
      <w:r w:rsidR="001D54A1" w:rsidRPr="00986026">
        <w:rPr>
          <w:rFonts w:ascii="Century Gothic" w:hAnsi="Century Gothic"/>
        </w:rPr>
        <w:t>Bohdaneckých</w:t>
      </w:r>
      <w:proofErr w:type="spellEnd"/>
      <w:r w:rsidR="001D54A1" w:rsidRPr="00986026">
        <w:rPr>
          <w:rFonts w:ascii="Century Gothic" w:hAnsi="Century Gothic"/>
        </w:rPr>
        <w:t xml:space="preserve"> z Hodkova, ale t</w:t>
      </w:r>
      <w:r w:rsidR="00B0697A">
        <w:rPr>
          <w:rFonts w:ascii="Century Gothic" w:hAnsi="Century Gothic"/>
        </w:rPr>
        <w:t xml:space="preserve">aké edičním zpřístupňováním </w:t>
      </w:r>
      <w:proofErr w:type="spellStart"/>
      <w:r w:rsidR="00B0697A">
        <w:rPr>
          <w:rFonts w:ascii="Century Gothic" w:hAnsi="Century Gothic"/>
        </w:rPr>
        <w:t>raně</w:t>
      </w:r>
      <w:r w:rsidR="001D54A1" w:rsidRPr="00986026">
        <w:rPr>
          <w:rFonts w:ascii="Century Gothic" w:hAnsi="Century Gothic"/>
        </w:rPr>
        <w:t>novověkých</w:t>
      </w:r>
      <w:proofErr w:type="spellEnd"/>
      <w:r w:rsidR="001D54A1" w:rsidRPr="00986026">
        <w:rPr>
          <w:rFonts w:ascii="Century Gothic" w:hAnsi="Century Gothic"/>
        </w:rPr>
        <w:t xml:space="preserve"> šlechtických pamětí obecně. </w:t>
      </w:r>
    </w:p>
    <w:p w14:paraId="2578434A" w14:textId="237A82C6" w:rsidR="001D54A1" w:rsidRPr="00986026" w:rsidRDefault="001D54A1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 xml:space="preserve">Druhou část zaplňují všechny tři již výše zmiňované části </w:t>
      </w:r>
      <w:proofErr w:type="spellStart"/>
      <w:r w:rsidRPr="00986026">
        <w:rPr>
          <w:rFonts w:ascii="Century Gothic" w:hAnsi="Century Gothic"/>
        </w:rPr>
        <w:t>Mařanovské</w:t>
      </w:r>
      <w:proofErr w:type="spellEnd"/>
      <w:r w:rsidRPr="00986026">
        <w:rPr>
          <w:rFonts w:ascii="Century Gothic" w:hAnsi="Century Gothic"/>
        </w:rPr>
        <w:t xml:space="preserve"> autobiografie. Jedná se o </w:t>
      </w:r>
      <w:r w:rsidR="00CC4326" w:rsidRPr="00986026">
        <w:rPr>
          <w:rFonts w:ascii="Century Gothic" w:hAnsi="Century Gothic"/>
        </w:rPr>
        <w:t>běžný tip edičního zpřístupnění kopírující</w:t>
      </w:r>
      <w:r w:rsidR="00B77A10">
        <w:rPr>
          <w:rFonts w:ascii="Century Gothic" w:hAnsi="Century Gothic"/>
        </w:rPr>
        <w:t>ho</w:t>
      </w:r>
      <w:r w:rsidR="00CC4326" w:rsidRPr="00986026">
        <w:rPr>
          <w:rFonts w:ascii="Century Gothic" w:hAnsi="Century Gothic"/>
        </w:rPr>
        <w:t xml:space="preserve"> původní členění originálu a využívající</w:t>
      </w:r>
      <w:r w:rsidR="00B77A10">
        <w:rPr>
          <w:rFonts w:ascii="Century Gothic" w:hAnsi="Century Gothic"/>
        </w:rPr>
        <w:t>ho</w:t>
      </w:r>
      <w:r w:rsidR="00CC4326" w:rsidRPr="00986026">
        <w:rPr>
          <w:rFonts w:ascii="Century Gothic" w:hAnsi="Century Gothic"/>
        </w:rPr>
        <w:t xml:space="preserve"> pouze doplněnou </w:t>
      </w:r>
      <w:r w:rsidR="00F131EF" w:rsidRPr="00986026">
        <w:rPr>
          <w:rFonts w:ascii="Century Gothic" w:hAnsi="Century Gothic"/>
        </w:rPr>
        <w:t>transliterac</w:t>
      </w:r>
      <w:r w:rsidR="00B77A10">
        <w:rPr>
          <w:rFonts w:ascii="Century Gothic" w:hAnsi="Century Gothic"/>
        </w:rPr>
        <w:t>i</w:t>
      </w:r>
      <w:r w:rsidR="00F131EF">
        <w:rPr>
          <w:rFonts w:ascii="Century Gothic" w:hAnsi="Century Gothic"/>
        </w:rPr>
        <w:t xml:space="preserve"> </w:t>
      </w:r>
      <w:r w:rsidR="00F131EF" w:rsidRPr="00986026">
        <w:rPr>
          <w:rFonts w:ascii="Century Gothic" w:hAnsi="Century Gothic"/>
        </w:rPr>
        <w:t xml:space="preserve">nikoli </w:t>
      </w:r>
      <w:r w:rsidR="00CC4326" w:rsidRPr="00986026">
        <w:rPr>
          <w:rFonts w:ascii="Century Gothic" w:hAnsi="Century Gothic"/>
        </w:rPr>
        <w:t xml:space="preserve">transkripci. </w:t>
      </w:r>
      <w:r w:rsidR="00F131EF">
        <w:rPr>
          <w:rFonts w:ascii="Century Gothic" w:hAnsi="Century Gothic"/>
        </w:rPr>
        <w:t>Transkripce</w:t>
      </w:r>
      <w:r w:rsidR="00CC4326" w:rsidRPr="00986026">
        <w:rPr>
          <w:rFonts w:ascii="Century Gothic" w:hAnsi="Century Gothic"/>
        </w:rPr>
        <w:t xml:space="preserve"> se jako dominantní forma zpřístupňování starých textů z období středověku </w:t>
      </w:r>
      <w:r w:rsidR="00F131EF">
        <w:rPr>
          <w:rFonts w:ascii="Century Gothic" w:hAnsi="Century Gothic"/>
        </w:rPr>
        <w:t>i</w:t>
      </w:r>
      <w:r w:rsidR="00CC4326" w:rsidRPr="00986026">
        <w:rPr>
          <w:rFonts w:ascii="Century Gothic" w:hAnsi="Century Gothic"/>
        </w:rPr>
        <w:t xml:space="preserve"> raného novověku objevovala po celé devatenácté a po většinu dvacátého století. Třetí část</w:t>
      </w:r>
      <w:r w:rsidR="00F131EF">
        <w:rPr>
          <w:rFonts w:ascii="Century Gothic" w:hAnsi="Century Gothic"/>
        </w:rPr>
        <w:t xml:space="preserve"> edice</w:t>
      </w:r>
      <w:r w:rsidR="00CC4326" w:rsidRPr="00986026">
        <w:rPr>
          <w:rFonts w:ascii="Century Gothic" w:hAnsi="Century Gothic"/>
        </w:rPr>
        <w:t xml:space="preserve"> vyplňuje</w:t>
      </w:r>
      <w:r w:rsidR="009B0EB0" w:rsidRPr="00986026">
        <w:rPr>
          <w:rFonts w:ascii="Century Gothic" w:hAnsi="Century Gothic"/>
        </w:rPr>
        <w:t xml:space="preserve"> chronologický přehled </w:t>
      </w:r>
      <w:r w:rsidR="00F131EF">
        <w:rPr>
          <w:rFonts w:ascii="Century Gothic" w:hAnsi="Century Gothic"/>
        </w:rPr>
        <w:t>dějinných souvislostí</w:t>
      </w:r>
      <w:r w:rsidR="00A24CE2" w:rsidRPr="00986026">
        <w:rPr>
          <w:rFonts w:ascii="Century Gothic" w:hAnsi="Century Gothic"/>
        </w:rPr>
        <w:t>,</w:t>
      </w:r>
      <w:r w:rsidR="009B0EB0" w:rsidRPr="00986026">
        <w:rPr>
          <w:rFonts w:ascii="Century Gothic" w:hAnsi="Century Gothic"/>
        </w:rPr>
        <w:t xml:space="preserve"> o nichž paměti Jana Nikodéma </w:t>
      </w:r>
      <w:proofErr w:type="spellStart"/>
      <w:r w:rsidR="009B0EB0" w:rsidRPr="00986026">
        <w:rPr>
          <w:rFonts w:ascii="Century Gothic" w:hAnsi="Century Gothic"/>
        </w:rPr>
        <w:t>Mařana</w:t>
      </w:r>
      <w:proofErr w:type="spellEnd"/>
      <w:r w:rsidR="009B0EB0" w:rsidRPr="00986026">
        <w:rPr>
          <w:rFonts w:ascii="Century Gothic" w:hAnsi="Century Gothic"/>
        </w:rPr>
        <w:t xml:space="preserve"> mlčí</w:t>
      </w:r>
      <w:r w:rsidR="00F131EF">
        <w:rPr>
          <w:rFonts w:ascii="Century Gothic" w:hAnsi="Century Gothic"/>
        </w:rPr>
        <w:t xml:space="preserve"> (kapitola Historické komentáře)</w:t>
      </w:r>
      <w:r w:rsidR="009B0EB0" w:rsidRPr="00986026">
        <w:rPr>
          <w:rFonts w:ascii="Century Gothic" w:hAnsi="Century Gothic"/>
        </w:rPr>
        <w:t xml:space="preserve">, </w:t>
      </w:r>
      <w:r w:rsidR="00CC4326" w:rsidRPr="00986026">
        <w:rPr>
          <w:rFonts w:ascii="Century Gothic" w:hAnsi="Century Gothic"/>
        </w:rPr>
        <w:t xml:space="preserve">obsáhlý slovník pojmů a </w:t>
      </w:r>
      <w:r w:rsidR="0079550E" w:rsidRPr="00986026">
        <w:rPr>
          <w:rFonts w:ascii="Century Gothic" w:hAnsi="Century Gothic"/>
        </w:rPr>
        <w:t>jmenný rejstřík.</w:t>
      </w:r>
      <w:r w:rsidR="00CC4326" w:rsidRPr="00986026">
        <w:rPr>
          <w:rFonts w:ascii="Century Gothic" w:hAnsi="Century Gothic"/>
        </w:rPr>
        <w:t xml:space="preserve"> </w:t>
      </w:r>
      <w:r w:rsidRPr="00986026">
        <w:rPr>
          <w:rFonts w:ascii="Century Gothic" w:hAnsi="Century Gothic"/>
        </w:rPr>
        <w:t xml:space="preserve"> </w:t>
      </w:r>
    </w:p>
    <w:p w14:paraId="4634818E" w14:textId="77777777" w:rsidR="00F338D9" w:rsidRPr="00986026" w:rsidRDefault="00F338D9" w:rsidP="00986026">
      <w:pPr>
        <w:jc w:val="both"/>
        <w:rPr>
          <w:rFonts w:ascii="Century Gothic" w:hAnsi="Century Gothic"/>
        </w:rPr>
      </w:pPr>
    </w:p>
    <w:p w14:paraId="7A4C5FF3" w14:textId="5104801B" w:rsidR="00330408" w:rsidRPr="006A7ACE" w:rsidRDefault="005140BF" w:rsidP="00986026">
      <w:pPr>
        <w:jc w:val="both"/>
        <w:rPr>
          <w:rFonts w:ascii="Century Gothic" w:hAnsi="Century Gothic"/>
          <w:b/>
          <w:sz w:val="24"/>
        </w:rPr>
      </w:pPr>
      <w:r w:rsidRPr="006A7ACE">
        <w:rPr>
          <w:rFonts w:ascii="Century Gothic" w:hAnsi="Century Gothic"/>
          <w:b/>
          <w:sz w:val="24"/>
        </w:rPr>
        <w:t xml:space="preserve">Výzkumné zaměření </w:t>
      </w:r>
      <w:r w:rsidR="00CE3480" w:rsidRPr="006A7ACE">
        <w:rPr>
          <w:rFonts w:ascii="Century Gothic" w:hAnsi="Century Gothic"/>
          <w:b/>
          <w:sz w:val="24"/>
        </w:rPr>
        <w:t>editora</w:t>
      </w:r>
    </w:p>
    <w:p w14:paraId="34B37084" w14:textId="2D3C834E" w:rsidR="0079550E" w:rsidRDefault="00082C58" w:rsidP="00986026">
      <w:pPr>
        <w:jc w:val="both"/>
        <w:rPr>
          <w:rFonts w:ascii="Century Gothic" w:hAnsi="Century Gothic"/>
        </w:rPr>
      </w:pPr>
      <w:r w:rsidRPr="00986026">
        <w:rPr>
          <w:rFonts w:ascii="Century Gothic" w:hAnsi="Century Gothic"/>
        </w:rPr>
        <w:t xml:space="preserve">Doc. PhDr. Josef Hrdlička, Ph.D., působící v Ústavu pomocných věd historických Filozofické fakulty Jihočeské univerzity v Plzni </w:t>
      </w:r>
      <w:r w:rsidR="0079550E" w:rsidRPr="00986026">
        <w:rPr>
          <w:rFonts w:ascii="Century Gothic" w:hAnsi="Century Gothic"/>
        </w:rPr>
        <w:t xml:space="preserve">se dlouhodobě věnuje </w:t>
      </w:r>
      <w:r w:rsidRPr="00986026">
        <w:rPr>
          <w:rFonts w:ascii="Century Gothic" w:hAnsi="Century Gothic"/>
        </w:rPr>
        <w:t>studiu každodennosti šlechty českých zemí v průběhu šestnáctého a sedmnáctého století</w:t>
      </w:r>
      <w:r w:rsidR="00576570" w:rsidRPr="00986026">
        <w:rPr>
          <w:rFonts w:ascii="Century Gothic" w:hAnsi="Century Gothic"/>
        </w:rPr>
        <w:t xml:space="preserve"> a také zkoumání vývoje městského prostředí ve shodném období</w:t>
      </w:r>
      <w:r w:rsidRPr="00986026">
        <w:rPr>
          <w:rFonts w:ascii="Century Gothic" w:hAnsi="Century Gothic"/>
        </w:rPr>
        <w:t xml:space="preserve">. Ve svých monografiích se mimo jiné </w:t>
      </w:r>
      <w:r w:rsidR="003E389E">
        <w:rPr>
          <w:rFonts w:ascii="Century Gothic" w:hAnsi="Century Gothic"/>
        </w:rPr>
        <w:t>zaměřuje na</w:t>
      </w:r>
      <w:r w:rsidRPr="00986026">
        <w:rPr>
          <w:rFonts w:ascii="Century Gothic" w:hAnsi="Century Gothic"/>
        </w:rPr>
        <w:t xml:space="preserve"> </w:t>
      </w:r>
      <w:r w:rsidR="00576570" w:rsidRPr="00986026">
        <w:rPr>
          <w:rFonts w:ascii="Century Gothic" w:hAnsi="Century Gothic"/>
        </w:rPr>
        <w:t>společensk</w:t>
      </w:r>
      <w:r w:rsidR="003E389E">
        <w:rPr>
          <w:rFonts w:ascii="Century Gothic" w:hAnsi="Century Gothic"/>
        </w:rPr>
        <w:t>ý</w:t>
      </w:r>
      <w:r w:rsidR="00576570" w:rsidRPr="00986026">
        <w:rPr>
          <w:rFonts w:ascii="Century Gothic" w:hAnsi="Century Gothic"/>
        </w:rPr>
        <w:t xml:space="preserve"> život na sídlech Rožmberků a pánů z Hradce (</w:t>
      </w:r>
      <w:r w:rsidR="00576570" w:rsidRPr="00986026">
        <w:rPr>
          <w:rFonts w:ascii="Century Gothic" w:hAnsi="Century Gothic"/>
          <w:i/>
        </w:rPr>
        <w:t>Dvory velmožů s erbem růže: Všední a sváteční dny posledních Rožmberků a pánů z Hradce</w:t>
      </w:r>
      <w:r w:rsidR="00576570" w:rsidRPr="00986026">
        <w:rPr>
          <w:rFonts w:ascii="Century Gothic" w:hAnsi="Century Gothic"/>
        </w:rPr>
        <w:t>), pravidl</w:t>
      </w:r>
      <w:r w:rsidR="003E389E">
        <w:rPr>
          <w:rFonts w:ascii="Century Gothic" w:hAnsi="Century Gothic"/>
        </w:rPr>
        <w:t>a</w:t>
      </w:r>
      <w:r w:rsidR="00576570" w:rsidRPr="00986026">
        <w:rPr>
          <w:rFonts w:ascii="Century Gothic" w:hAnsi="Century Gothic"/>
        </w:rPr>
        <w:t xml:space="preserve"> stolování na aristokratických dvorech (</w:t>
      </w:r>
      <w:r w:rsidR="00576570" w:rsidRPr="00986026">
        <w:rPr>
          <w:rFonts w:ascii="Century Gothic" w:hAnsi="Century Gothic"/>
          <w:i/>
        </w:rPr>
        <w:t>Hodovní stůl a dvorská společnos</w:t>
      </w:r>
      <w:r w:rsidR="00855E10" w:rsidRPr="00986026">
        <w:rPr>
          <w:rFonts w:ascii="Century Gothic" w:hAnsi="Century Gothic"/>
          <w:i/>
        </w:rPr>
        <w:t>t: Strava na raně novověkých aristokratických dvorech v českých zemích 1550-1650)</w:t>
      </w:r>
      <w:r w:rsidR="00576570" w:rsidRPr="00986026">
        <w:rPr>
          <w:rFonts w:ascii="Century Gothic" w:hAnsi="Century Gothic"/>
        </w:rPr>
        <w:t xml:space="preserve"> nebo též</w:t>
      </w:r>
      <w:r w:rsidR="003E389E">
        <w:rPr>
          <w:rFonts w:ascii="Century Gothic" w:hAnsi="Century Gothic"/>
        </w:rPr>
        <w:t xml:space="preserve"> na</w:t>
      </w:r>
      <w:r w:rsidR="00576570" w:rsidRPr="00986026">
        <w:rPr>
          <w:rFonts w:ascii="Century Gothic" w:hAnsi="Century Gothic"/>
        </w:rPr>
        <w:t xml:space="preserve"> průběh rekatolizace v ranně novověkém městě (</w:t>
      </w:r>
      <w:r w:rsidR="00576570" w:rsidRPr="00986026">
        <w:rPr>
          <w:rFonts w:ascii="Century Gothic" w:hAnsi="Century Gothic"/>
          <w:i/>
        </w:rPr>
        <w:t>Víra a moc</w:t>
      </w:r>
      <w:r w:rsidR="00576570" w:rsidRPr="00986026">
        <w:rPr>
          <w:rFonts w:ascii="Century Gothic" w:hAnsi="Century Gothic"/>
        </w:rPr>
        <w:t xml:space="preserve">). </w:t>
      </w:r>
      <w:r w:rsidR="00855E10" w:rsidRPr="00986026">
        <w:rPr>
          <w:rFonts w:ascii="Century Gothic" w:hAnsi="Century Gothic"/>
        </w:rPr>
        <w:t xml:space="preserve">Rovněž </w:t>
      </w:r>
      <w:r w:rsidR="003E389E">
        <w:rPr>
          <w:rFonts w:ascii="Century Gothic" w:hAnsi="Century Gothic"/>
        </w:rPr>
        <w:t xml:space="preserve">přispěl do přehledové </w:t>
      </w:r>
      <w:r w:rsidR="00855E10" w:rsidRPr="00986026">
        <w:rPr>
          <w:rFonts w:ascii="Century Gothic" w:hAnsi="Century Gothic"/>
        </w:rPr>
        <w:t>kolektivní monografi</w:t>
      </w:r>
      <w:r w:rsidR="003E389E">
        <w:rPr>
          <w:rFonts w:ascii="Century Gothic" w:hAnsi="Century Gothic"/>
        </w:rPr>
        <w:t>e</w:t>
      </w:r>
      <w:r w:rsidR="00855E10" w:rsidRPr="00986026">
        <w:rPr>
          <w:rFonts w:ascii="Century Gothic" w:hAnsi="Century Gothic"/>
        </w:rPr>
        <w:t xml:space="preserve"> </w:t>
      </w:r>
      <w:r w:rsidR="00DB08C2" w:rsidRPr="00986026">
        <w:rPr>
          <w:rFonts w:ascii="Century Gothic" w:hAnsi="Century Gothic"/>
          <w:i/>
        </w:rPr>
        <w:t>Věk urozených: Šlechta v českých zemích na prahu raného novověku</w:t>
      </w:r>
      <w:r w:rsidR="00DB08C2" w:rsidRPr="00986026">
        <w:rPr>
          <w:rFonts w:ascii="Century Gothic" w:hAnsi="Century Gothic"/>
        </w:rPr>
        <w:t>.</w:t>
      </w:r>
    </w:p>
    <w:p w14:paraId="0586205B" w14:textId="0593EE72" w:rsidR="007B098E" w:rsidRDefault="007B098E" w:rsidP="00986026">
      <w:pPr>
        <w:jc w:val="both"/>
        <w:rPr>
          <w:rFonts w:ascii="Century Gothic" w:hAnsi="Century Gothic"/>
        </w:rPr>
      </w:pPr>
    </w:p>
    <w:p w14:paraId="172F4569" w14:textId="35211C96" w:rsidR="007B098E" w:rsidRPr="007B098E" w:rsidRDefault="007810BA" w:rsidP="00986026">
      <w:p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br w:type="column"/>
      </w:r>
      <w:r w:rsidR="007B098E" w:rsidRPr="007B098E">
        <w:rPr>
          <w:rFonts w:ascii="Century Gothic" w:hAnsi="Century Gothic"/>
          <w:b/>
          <w:sz w:val="24"/>
        </w:rPr>
        <w:lastRenderedPageBreak/>
        <w:t>Literatura</w:t>
      </w:r>
      <w:r w:rsidR="00986643">
        <w:rPr>
          <w:rFonts w:ascii="Century Gothic" w:hAnsi="Century Gothic"/>
          <w:b/>
          <w:sz w:val="24"/>
        </w:rPr>
        <w:t xml:space="preserve"> a internetové </w:t>
      </w:r>
      <w:r w:rsidR="003B0E84">
        <w:rPr>
          <w:rFonts w:ascii="Century Gothic" w:hAnsi="Century Gothic"/>
          <w:b/>
          <w:sz w:val="24"/>
        </w:rPr>
        <w:t>stránky</w:t>
      </w:r>
    </w:p>
    <w:p w14:paraId="4FF2B7E8" w14:textId="0D26D4D3" w:rsidR="007B098E" w:rsidRDefault="007B098E" w:rsidP="009860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Jan Nikodém </w:t>
      </w:r>
      <w:proofErr w:type="spellStart"/>
      <w:r>
        <w:rPr>
          <w:rFonts w:ascii="Century Gothic" w:hAnsi="Century Gothic"/>
        </w:rPr>
        <w:t>Mařan</w:t>
      </w:r>
      <w:proofErr w:type="spellEnd"/>
      <w:r>
        <w:rPr>
          <w:rFonts w:ascii="Century Gothic" w:hAnsi="Century Gothic"/>
        </w:rPr>
        <w:t xml:space="preserve"> BOHDANECKÝ Z HODKOVA, </w:t>
      </w:r>
      <w:r w:rsidRPr="007B098E">
        <w:rPr>
          <w:rFonts w:ascii="Century Gothic" w:hAnsi="Century Gothic"/>
          <w:i/>
        </w:rPr>
        <w:t xml:space="preserve">Autobiografie Jana </w:t>
      </w:r>
      <w:proofErr w:type="spellStart"/>
      <w:r w:rsidRPr="007B098E">
        <w:rPr>
          <w:rFonts w:ascii="Century Gothic" w:hAnsi="Century Gothic"/>
          <w:i/>
        </w:rPr>
        <w:t>Mařana</w:t>
      </w:r>
      <w:proofErr w:type="spellEnd"/>
      <w:r w:rsidRPr="007B098E">
        <w:rPr>
          <w:rFonts w:ascii="Century Gothic" w:hAnsi="Century Gothic"/>
          <w:i/>
        </w:rPr>
        <w:t xml:space="preserve"> </w:t>
      </w:r>
      <w:proofErr w:type="spellStart"/>
      <w:r w:rsidRPr="007B098E">
        <w:rPr>
          <w:rFonts w:ascii="Century Gothic" w:hAnsi="Century Gothic"/>
          <w:i/>
        </w:rPr>
        <w:t>Bohdaneckého</w:t>
      </w:r>
      <w:proofErr w:type="spellEnd"/>
      <w:r w:rsidRPr="007B098E">
        <w:rPr>
          <w:rFonts w:ascii="Century Gothic" w:hAnsi="Century Gothic"/>
          <w:i/>
        </w:rPr>
        <w:t xml:space="preserve"> z Hodkova</w:t>
      </w:r>
      <w:r>
        <w:rPr>
          <w:rFonts w:ascii="Century Gothic" w:hAnsi="Century Gothic"/>
        </w:rPr>
        <w:t>. Josef Hrdlička (</w:t>
      </w:r>
      <w:proofErr w:type="spellStart"/>
      <w:r>
        <w:rPr>
          <w:rFonts w:ascii="Century Gothic" w:hAnsi="Century Gothic"/>
        </w:rPr>
        <w:t>ed</w:t>
      </w:r>
      <w:proofErr w:type="spellEnd"/>
      <w:r>
        <w:rPr>
          <w:rFonts w:ascii="Century Gothic" w:hAnsi="Century Gothic"/>
        </w:rPr>
        <w:t>.), České Budějovice 2003.</w:t>
      </w:r>
    </w:p>
    <w:p w14:paraId="25BF64BE" w14:textId="64ED7028" w:rsidR="007B098E" w:rsidRDefault="007B098E" w:rsidP="0098602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Josef VÁLKA, </w:t>
      </w:r>
      <w:r w:rsidRPr="007B098E">
        <w:rPr>
          <w:rFonts w:ascii="Century Gothic" w:hAnsi="Century Gothic"/>
          <w:i/>
        </w:rPr>
        <w:t>Dějiny Moravy 2: Morava reformace, renesance a baroka</w:t>
      </w:r>
      <w:r>
        <w:rPr>
          <w:rFonts w:ascii="Century Gothic" w:hAnsi="Century Gothic"/>
        </w:rPr>
        <w:t>, Brno 1995, s.115-156.</w:t>
      </w:r>
    </w:p>
    <w:p w14:paraId="03F48D78" w14:textId="5F0A2527" w:rsidR="008A7F8F" w:rsidRDefault="008A7F8F" w:rsidP="008A7F8F">
      <w:pPr>
        <w:jc w:val="both"/>
        <w:rPr>
          <w:rFonts w:ascii="Century Gothic" w:hAnsi="Century Gothic"/>
        </w:rPr>
      </w:pPr>
      <w:r w:rsidRPr="008A7F8F">
        <w:rPr>
          <w:rFonts w:ascii="Century Gothic" w:hAnsi="Century Gothic"/>
        </w:rPr>
        <w:t>Tomáš</w:t>
      </w:r>
      <w:r w:rsidR="002648A6">
        <w:rPr>
          <w:rFonts w:ascii="Century Gothic" w:hAnsi="Century Gothic"/>
        </w:rPr>
        <w:t xml:space="preserve"> ST</w:t>
      </w:r>
      <w:r>
        <w:rPr>
          <w:rFonts w:ascii="Century Gothic" w:hAnsi="Century Gothic"/>
        </w:rPr>
        <w:t xml:space="preserve">ERNECK, </w:t>
      </w:r>
      <w:r w:rsidRPr="007810BA">
        <w:rPr>
          <w:rFonts w:ascii="Century Gothic" w:hAnsi="Century Gothic"/>
          <w:i/>
        </w:rPr>
        <w:t xml:space="preserve">Autobiografie Jana Nikodéma </w:t>
      </w:r>
      <w:proofErr w:type="spellStart"/>
      <w:r w:rsidRPr="007810BA">
        <w:rPr>
          <w:rFonts w:ascii="Century Gothic" w:hAnsi="Century Gothic"/>
          <w:i/>
        </w:rPr>
        <w:t>Mařana</w:t>
      </w:r>
      <w:proofErr w:type="spellEnd"/>
      <w:r w:rsidRPr="007810BA">
        <w:rPr>
          <w:rFonts w:ascii="Century Gothic" w:hAnsi="Century Gothic"/>
          <w:i/>
        </w:rPr>
        <w:t xml:space="preserve"> </w:t>
      </w:r>
      <w:proofErr w:type="spellStart"/>
      <w:r w:rsidRPr="007810BA">
        <w:rPr>
          <w:rFonts w:ascii="Century Gothic" w:hAnsi="Century Gothic"/>
          <w:i/>
        </w:rPr>
        <w:t>Bohdaneckého</w:t>
      </w:r>
      <w:proofErr w:type="spellEnd"/>
      <w:r w:rsidRPr="007810BA">
        <w:rPr>
          <w:rFonts w:ascii="Century Gothic" w:hAnsi="Century Gothic"/>
          <w:i/>
        </w:rPr>
        <w:t xml:space="preserve"> z Hodkova (Recenze)</w:t>
      </w:r>
      <w:r w:rsidR="007810BA">
        <w:rPr>
          <w:rFonts w:ascii="Century Gothic" w:hAnsi="Century Gothic"/>
        </w:rPr>
        <w:t>,</w:t>
      </w:r>
      <w:r w:rsidRPr="008A7F8F">
        <w:rPr>
          <w:rFonts w:ascii="Century Gothic" w:hAnsi="Century Gothic"/>
        </w:rPr>
        <w:t xml:space="preserve"> Časopis Matice moravské</w:t>
      </w:r>
      <w:r w:rsidR="007810BA">
        <w:rPr>
          <w:rFonts w:ascii="Century Gothic" w:hAnsi="Century Gothic"/>
        </w:rPr>
        <w:t>, r.</w:t>
      </w:r>
      <w:r w:rsidRPr="008A7F8F">
        <w:rPr>
          <w:rFonts w:ascii="Century Gothic" w:hAnsi="Century Gothic"/>
        </w:rPr>
        <w:t xml:space="preserve"> 2003</w:t>
      </w:r>
      <w:r w:rsidR="007810BA">
        <w:rPr>
          <w:rFonts w:ascii="Century Gothic" w:hAnsi="Century Gothic"/>
        </w:rPr>
        <w:t xml:space="preserve">, </w:t>
      </w:r>
      <w:r w:rsidRPr="008A7F8F">
        <w:rPr>
          <w:rFonts w:ascii="Century Gothic" w:hAnsi="Century Gothic"/>
        </w:rPr>
        <w:t xml:space="preserve">č. </w:t>
      </w:r>
      <w:r w:rsidR="007810BA">
        <w:rPr>
          <w:rFonts w:ascii="Century Gothic" w:hAnsi="Century Gothic"/>
        </w:rPr>
        <w:t>2</w:t>
      </w:r>
      <w:r w:rsidRPr="008A7F8F">
        <w:rPr>
          <w:rFonts w:ascii="Century Gothic" w:hAnsi="Century Gothic"/>
        </w:rPr>
        <w:t>, s. 543.</w:t>
      </w:r>
    </w:p>
    <w:p w14:paraId="35D7E01A" w14:textId="68DAE436" w:rsidR="00540CB0" w:rsidRPr="00986643" w:rsidRDefault="00986643">
      <w:pPr>
        <w:rPr>
          <w:rFonts w:ascii="Century Gothic" w:hAnsi="Century Gothic"/>
        </w:rPr>
      </w:pPr>
      <w:bookmarkStart w:id="0" w:name="_GoBack"/>
      <w:bookmarkEnd w:id="0"/>
      <w:r w:rsidRPr="00986643">
        <w:rPr>
          <w:rFonts w:ascii="Century Gothic" w:hAnsi="Century Gothic"/>
        </w:rPr>
        <w:t xml:space="preserve">Historický ústav AV ČR: Bibliografie dějin českých zemí. </w:t>
      </w:r>
      <w:r w:rsidRPr="00986643">
        <w:rPr>
          <w:rFonts w:ascii="Century Gothic" w:hAnsi="Century Gothic"/>
          <w:i/>
        </w:rPr>
        <w:t>Josef Hrdlička</w:t>
      </w:r>
      <w:r w:rsidRPr="00986643">
        <w:rPr>
          <w:rFonts w:ascii="Century Gothic" w:hAnsi="Century Gothic"/>
        </w:rPr>
        <w:t xml:space="preserve"> [online] [cit. 25.11.2018]. Dostupné z: </w:t>
      </w:r>
      <w:hyperlink r:id="rId8" w:history="1">
        <w:r w:rsidRPr="00986643">
          <w:rPr>
            <w:rStyle w:val="Hypertextovodkaz"/>
            <w:rFonts w:ascii="Century Gothic" w:hAnsi="Century Gothic"/>
          </w:rPr>
          <w:t>https://biblio.hiu.cas.cz/authorities/1190?locale=cs</w:t>
        </w:r>
      </w:hyperlink>
      <w:r w:rsidRPr="00986643">
        <w:rPr>
          <w:rFonts w:ascii="Century Gothic" w:hAnsi="Century Gothic"/>
        </w:rPr>
        <w:t xml:space="preserve"> </w:t>
      </w:r>
    </w:p>
    <w:sectPr w:rsidR="00540CB0" w:rsidRPr="009866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1D5E" w14:textId="77777777" w:rsidR="006F490E" w:rsidRDefault="006F490E" w:rsidP="00986026">
      <w:pPr>
        <w:spacing w:after="0" w:line="240" w:lineRule="auto"/>
      </w:pPr>
      <w:r>
        <w:separator/>
      </w:r>
    </w:p>
  </w:endnote>
  <w:endnote w:type="continuationSeparator" w:id="0">
    <w:p w14:paraId="3FEF304B" w14:textId="77777777" w:rsidR="006F490E" w:rsidRDefault="006F490E" w:rsidP="0098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57D08" w14:textId="77777777" w:rsidR="006F490E" w:rsidRDefault="006F490E" w:rsidP="00986026">
      <w:pPr>
        <w:spacing w:after="0" w:line="240" w:lineRule="auto"/>
      </w:pPr>
      <w:r>
        <w:separator/>
      </w:r>
    </w:p>
  </w:footnote>
  <w:footnote w:type="continuationSeparator" w:id="0">
    <w:p w14:paraId="19816D9D" w14:textId="77777777" w:rsidR="006F490E" w:rsidRDefault="006F490E" w:rsidP="0098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-1466581755"/>
      <w:docPartObj>
        <w:docPartGallery w:val="Page Numbers (Top of Page)"/>
        <w:docPartUnique/>
      </w:docPartObj>
    </w:sdtPr>
    <w:sdtEndPr>
      <w:rPr>
        <w:rFonts w:asciiTheme="majorHAnsi" w:eastAsiaTheme="majorEastAsia" w:hAnsiTheme="majorHAnsi" w:cstheme="majorBidi"/>
        <w:i/>
        <w:iCs/>
        <w:color w:val="BFBFBF" w:themeColor="background1" w:themeShade="BF"/>
        <w:sz w:val="72"/>
        <w:szCs w:val="72"/>
      </w:rPr>
    </w:sdtEndPr>
    <w:sdtContent>
      <w:p w14:paraId="7322DD7B" w14:textId="2C741C18" w:rsidR="006A7ACE" w:rsidRDefault="00092E9F" w:rsidP="00092E9F">
        <w:pPr>
          <w:pStyle w:val="Zhlav"/>
          <w:ind w:right="-360"/>
          <w:rPr>
            <w:rFonts w:asciiTheme="majorHAnsi" w:eastAsiaTheme="majorEastAsia" w:hAnsiTheme="majorHAnsi" w:cstheme="majorBidi"/>
            <w:i/>
            <w:iCs/>
            <w:color w:val="BFBFBF" w:themeColor="background1" w:themeShade="BF"/>
            <w:sz w:val="72"/>
            <w:szCs w:val="72"/>
          </w:rPr>
        </w:pPr>
        <w:r w:rsidRPr="00092E9F">
          <w:rPr>
            <w:rFonts w:ascii="Century Gothic" w:eastAsiaTheme="minorEastAsia" w:hAnsi="Century Gothic" w:cs="Times New Roman"/>
            <w:i/>
          </w:rPr>
          <w:t xml:space="preserve">Matej Baník (462320), </w:t>
        </w:r>
        <w:r w:rsidR="006A7ACE" w:rsidRPr="00092E9F">
          <w:rPr>
            <w:rFonts w:ascii="Century Gothic" w:eastAsiaTheme="minorEastAsia" w:hAnsi="Century Gothic" w:cs="Times New Roman"/>
            <w:i/>
          </w:rPr>
          <w:t xml:space="preserve">Michal Dáňa (450093), Jiří </w:t>
        </w:r>
        <w:proofErr w:type="spellStart"/>
        <w:r w:rsidR="006A7ACE" w:rsidRPr="00092E9F">
          <w:rPr>
            <w:rFonts w:ascii="Century Gothic" w:eastAsiaTheme="minorEastAsia" w:hAnsi="Century Gothic" w:cs="Times New Roman"/>
            <w:i/>
          </w:rPr>
          <w:t>Durkaj</w:t>
        </w:r>
        <w:proofErr w:type="spellEnd"/>
        <w:r w:rsidR="006A7ACE" w:rsidRPr="00092E9F">
          <w:rPr>
            <w:rFonts w:ascii="Century Gothic" w:eastAsiaTheme="minorEastAsia" w:hAnsi="Century Gothic" w:cs="Times New Roman"/>
            <w:i/>
          </w:rPr>
          <w:t xml:space="preserve"> (448644)</w:t>
        </w:r>
        <w:r w:rsidR="006A7ACE">
          <w:rPr>
            <w:rFonts w:eastAsiaTheme="minorEastAsia" w:cs="Times New Roman"/>
          </w:rPr>
          <w:tab/>
        </w:r>
        <w:r w:rsidR="006A7ACE" w:rsidRPr="006A7ACE">
          <w:rPr>
            <w:rFonts w:ascii="Century Gothic" w:eastAsiaTheme="minorEastAsia" w:hAnsi="Century Gothic" w:cs="Times New Roman"/>
          </w:rPr>
          <w:fldChar w:fldCharType="begin"/>
        </w:r>
        <w:r w:rsidR="006A7ACE" w:rsidRPr="006A7ACE">
          <w:rPr>
            <w:rFonts w:ascii="Century Gothic" w:hAnsi="Century Gothic"/>
          </w:rPr>
          <w:instrText>PAGE    \* MERGEFORMAT</w:instrText>
        </w:r>
        <w:r w:rsidR="006A7ACE" w:rsidRPr="006A7ACE">
          <w:rPr>
            <w:rFonts w:ascii="Century Gothic" w:eastAsiaTheme="minorEastAsia" w:hAnsi="Century Gothic" w:cs="Times New Roman"/>
          </w:rPr>
          <w:fldChar w:fldCharType="separate"/>
        </w:r>
        <w:r w:rsidR="002648A6" w:rsidRPr="002648A6">
          <w:rPr>
            <w:rFonts w:ascii="Century Gothic" w:eastAsiaTheme="majorEastAsia" w:hAnsi="Century Gothic" w:cstheme="majorBidi"/>
            <w:i/>
            <w:iCs/>
            <w:noProof/>
            <w:color w:val="BFBFBF" w:themeColor="background1" w:themeShade="BF"/>
            <w:spacing w:val="-40"/>
            <w:sz w:val="72"/>
            <w:szCs w:val="72"/>
          </w:rPr>
          <w:t>4</w:t>
        </w:r>
        <w:r w:rsidR="006A7ACE" w:rsidRPr="006A7ACE">
          <w:rPr>
            <w:rFonts w:ascii="Century Gothic" w:eastAsiaTheme="majorEastAsia" w:hAnsi="Century Gothic" w:cstheme="majorBidi"/>
            <w:i/>
            <w:iCs/>
            <w:color w:val="BFBFBF" w:themeColor="background1" w:themeShade="BF"/>
            <w:spacing w:val="-40"/>
            <w:sz w:val="72"/>
            <w:szCs w:val="72"/>
          </w:rPr>
          <w:fldChar w:fldCharType="end"/>
        </w:r>
        <w:r w:rsidR="006A7ACE">
          <w:rPr>
            <w:rFonts w:asciiTheme="majorHAnsi" w:eastAsiaTheme="majorEastAsia" w:hAnsiTheme="majorHAnsi" w:cstheme="majorBidi"/>
            <w:i/>
            <w:iCs/>
            <w:color w:val="BFBFBF" w:themeColor="background1" w:themeShade="BF"/>
            <w:sz w:val="72"/>
            <w:szCs w:val="72"/>
          </w:rPr>
          <w:t>:</w:t>
        </w:r>
      </w:p>
    </w:sdtContent>
  </w:sdt>
  <w:p w14:paraId="6AC0D9A9" w14:textId="77777777" w:rsidR="006A7ACE" w:rsidRDefault="006A7A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2F54"/>
    <w:multiLevelType w:val="hybridMultilevel"/>
    <w:tmpl w:val="89EC893E"/>
    <w:lvl w:ilvl="0" w:tplc="EC9CC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28"/>
    <w:rsid w:val="00001F18"/>
    <w:rsid w:val="00045483"/>
    <w:rsid w:val="00082C58"/>
    <w:rsid w:val="00091C64"/>
    <w:rsid w:val="00092E9F"/>
    <w:rsid w:val="000A6607"/>
    <w:rsid w:val="000A6F5E"/>
    <w:rsid w:val="00106DEC"/>
    <w:rsid w:val="00113CF2"/>
    <w:rsid w:val="0018390C"/>
    <w:rsid w:val="001D54A1"/>
    <w:rsid w:val="0020591C"/>
    <w:rsid w:val="00211428"/>
    <w:rsid w:val="00223CEB"/>
    <w:rsid w:val="00253D67"/>
    <w:rsid w:val="002648A6"/>
    <w:rsid w:val="002A2C53"/>
    <w:rsid w:val="00330408"/>
    <w:rsid w:val="00331B1B"/>
    <w:rsid w:val="00380913"/>
    <w:rsid w:val="003B0E84"/>
    <w:rsid w:val="003B1D88"/>
    <w:rsid w:val="003E389E"/>
    <w:rsid w:val="003E4CCD"/>
    <w:rsid w:val="004065AC"/>
    <w:rsid w:val="00417209"/>
    <w:rsid w:val="004A6502"/>
    <w:rsid w:val="005140BF"/>
    <w:rsid w:val="00540CB0"/>
    <w:rsid w:val="00576570"/>
    <w:rsid w:val="00664CBA"/>
    <w:rsid w:val="006846C5"/>
    <w:rsid w:val="006A38BC"/>
    <w:rsid w:val="006A7ACE"/>
    <w:rsid w:val="006C35A7"/>
    <w:rsid w:val="006F490E"/>
    <w:rsid w:val="007810BA"/>
    <w:rsid w:val="00794703"/>
    <w:rsid w:val="0079550E"/>
    <w:rsid w:val="007B098E"/>
    <w:rsid w:val="007F58D8"/>
    <w:rsid w:val="00800624"/>
    <w:rsid w:val="00846EAE"/>
    <w:rsid w:val="00855E10"/>
    <w:rsid w:val="00895BC9"/>
    <w:rsid w:val="008A7F8F"/>
    <w:rsid w:val="009277F8"/>
    <w:rsid w:val="009372CB"/>
    <w:rsid w:val="00986026"/>
    <w:rsid w:val="00986643"/>
    <w:rsid w:val="009B0EB0"/>
    <w:rsid w:val="009C23F8"/>
    <w:rsid w:val="00A05171"/>
    <w:rsid w:val="00A24CE2"/>
    <w:rsid w:val="00AF114F"/>
    <w:rsid w:val="00B0697A"/>
    <w:rsid w:val="00B124A7"/>
    <w:rsid w:val="00B30B01"/>
    <w:rsid w:val="00B3451D"/>
    <w:rsid w:val="00B47AB1"/>
    <w:rsid w:val="00B77A10"/>
    <w:rsid w:val="00B93281"/>
    <w:rsid w:val="00C92844"/>
    <w:rsid w:val="00CC4326"/>
    <w:rsid w:val="00CE3480"/>
    <w:rsid w:val="00CF62E7"/>
    <w:rsid w:val="00D02764"/>
    <w:rsid w:val="00D1333D"/>
    <w:rsid w:val="00D2294E"/>
    <w:rsid w:val="00D4339D"/>
    <w:rsid w:val="00DB08C2"/>
    <w:rsid w:val="00DD2734"/>
    <w:rsid w:val="00E21197"/>
    <w:rsid w:val="00E5453C"/>
    <w:rsid w:val="00E634EB"/>
    <w:rsid w:val="00E96B64"/>
    <w:rsid w:val="00EA1C79"/>
    <w:rsid w:val="00EF245D"/>
    <w:rsid w:val="00F131EF"/>
    <w:rsid w:val="00F338D9"/>
    <w:rsid w:val="00F40213"/>
    <w:rsid w:val="00F43A2C"/>
    <w:rsid w:val="00F51AAB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8F670"/>
  <w15:chartTrackingRefBased/>
  <w15:docId w15:val="{E43B95EA-9760-4CDA-9281-B06E8465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F1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026"/>
  </w:style>
  <w:style w:type="paragraph" w:styleId="Zpat">
    <w:name w:val="footer"/>
    <w:basedOn w:val="Normln"/>
    <w:link w:val="ZpatChar"/>
    <w:uiPriority w:val="99"/>
    <w:unhideWhenUsed/>
    <w:rsid w:val="0098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026"/>
  </w:style>
  <w:style w:type="character" w:styleId="Hypertextovodkaz">
    <w:name w:val="Hyperlink"/>
    <w:basedOn w:val="Standardnpsmoodstavce"/>
    <w:uiPriority w:val="99"/>
    <w:unhideWhenUsed/>
    <w:rsid w:val="009866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6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.hiu.cas.cz/authorities/1190?locale=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BDF1-1314-48D2-B48F-D5381249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Mauz</dc:creator>
  <cp:keywords/>
  <dc:description/>
  <cp:lastModifiedBy>Tomáš Malý</cp:lastModifiedBy>
  <cp:revision>7</cp:revision>
  <cp:lastPrinted>2018-11-25T14:44:00Z</cp:lastPrinted>
  <dcterms:created xsi:type="dcterms:W3CDTF">2018-11-26T09:05:00Z</dcterms:created>
  <dcterms:modified xsi:type="dcterms:W3CDTF">2018-11-26T09:13:00Z</dcterms:modified>
</cp:coreProperties>
</file>