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DF" w:rsidRDefault="005457DF" w:rsidP="005457DF">
      <w:pPr>
        <w:rPr>
          <w:b/>
          <w:szCs w:val="28"/>
        </w:rPr>
      </w:pPr>
      <w:r>
        <w:rPr>
          <w:b/>
          <w:szCs w:val="28"/>
        </w:rPr>
        <w:t>Požadavky ke kolokviu (HIAK 106c):</w:t>
      </w:r>
    </w:p>
    <w:p w:rsidR="005457DF" w:rsidRDefault="005457DF" w:rsidP="005457DF">
      <w:pPr>
        <w:rPr>
          <w:bCs/>
          <w:szCs w:val="28"/>
        </w:rPr>
      </w:pPr>
    </w:p>
    <w:p w:rsidR="005457DF" w:rsidRDefault="005457DF" w:rsidP="005457DF">
      <w:pPr>
        <w:rPr>
          <w:bCs/>
          <w:szCs w:val="28"/>
        </w:rPr>
      </w:pPr>
      <w:r>
        <w:rPr>
          <w:bCs/>
          <w:szCs w:val="28"/>
        </w:rPr>
        <w:t>1.</w:t>
      </w:r>
    </w:p>
    <w:p w:rsidR="005457DF" w:rsidRDefault="005457DF" w:rsidP="005457DF">
      <w:pPr>
        <w:rPr>
          <w:bCs/>
          <w:szCs w:val="28"/>
        </w:rPr>
      </w:pPr>
      <w:r>
        <w:rPr>
          <w:bCs/>
          <w:szCs w:val="28"/>
        </w:rPr>
        <w:t>Vybrat si z přiloženého seznamu tři práce, tyto přečíst a napsat anotace, každou v rozsahu nejméně 2 normostran.</w:t>
      </w:r>
    </w:p>
    <w:p w:rsidR="005457DF" w:rsidRDefault="005457DF" w:rsidP="005457DF"/>
    <w:p w:rsidR="005457DF" w:rsidRDefault="005457DF" w:rsidP="005457DF">
      <w:r>
        <w:t xml:space="preserve">Michail M. BACHTIN, </w:t>
      </w:r>
      <w:r>
        <w:rPr>
          <w:i/>
        </w:rPr>
        <w:t xml:space="preserve">Francois </w:t>
      </w:r>
      <w:proofErr w:type="spellStart"/>
      <w:r>
        <w:rPr>
          <w:i/>
        </w:rPr>
        <w:t>Rabelais</w:t>
      </w:r>
      <w:proofErr w:type="spellEnd"/>
      <w:r>
        <w:rPr>
          <w:i/>
        </w:rPr>
        <w:t xml:space="preserve"> a lidová kultura středověku a renesance</w:t>
      </w:r>
      <w:r>
        <w:t>, Praha 2007.</w:t>
      </w:r>
    </w:p>
    <w:p w:rsidR="005457DF" w:rsidRDefault="005457DF" w:rsidP="005457DF">
      <w:r>
        <w:t xml:space="preserve">Robert BARTLETT, </w:t>
      </w:r>
      <w:r>
        <w:rPr>
          <w:i/>
        </w:rPr>
        <w:t>Oběšenec</w:t>
      </w:r>
      <w:r>
        <w:t>, Praha 2014.</w:t>
      </w:r>
    </w:p>
    <w:p w:rsidR="005457DF" w:rsidRDefault="005457DF" w:rsidP="005457DF">
      <w:proofErr w:type="spellStart"/>
      <w:r>
        <w:t>Marc</w:t>
      </w:r>
      <w:proofErr w:type="spellEnd"/>
      <w:r>
        <w:t xml:space="preserve"> BLOCH, </w:t>
      </w:r>
      <w:r>
        <w:rPr>
          <w:i/>
        </w:rPr>
        <w:t>Králové divotvůrci. Studie o nadpřirozenosti přisuzované královské moci, zejména ve Francii a Anglii</w:t>
      </w:r>
      <w:r>
        <w:t>, Praha 2004.</w:t>
      </w:r>
    </w:p>
    <w:p w:rsidR="005457DF" w:rsidRDefault="005457DF" w:rsidP="005457DF">
      <w:proofErr w:type="spellStart"/>
      <w:r>
        <w:t>Marc</w:t>
      </w:r>
      <w:proofErr w:type="spellEnd"/>
      <w:r>
        <w:t xml:space="preserve"> BLOCH, </w:t>
      </w:r>
      <w:r>
        <w:rPr>
          <w:i/>
        </w:rPr>
        <w:t>Feudální společnost</w:t>
      </w:r>
      <w:r>
        <w:t>, Praha 2010.</w:t>
      </w:r>
    </w:p>
    <w:p w:rsidR="005457DF" w:rsidRDefault="005457DF" w:rsidP="005457DF">
      <w:r>
        <w:t xml:space="preserve">Georges DUBY, </w:t>
      </w:r>
      <w:r>
        <w:rPr>
          <w:i/>
        </w:rPr>
        <w:t xml:space="preserve">Neděle u </w:t>
      </w:r>
      <w:proofErr w:type="spellStart"/>
      <w:r>
        <w:rPr>
          <w:i/>
        </w:rPr>
        <w:t>Bouvines</w:t>
      </w:r>
      <w:proofErr w:type="spellEnd"/>
      <w:r>
        <w:rPr>
          <w:i/>
        </w:rPr>
        <w:t xml:space="preserve"> 27. července 1214</w:t>
      </w:r>
      <w:r>
        <w:t>, Praha 1997.</w:t>
      </w:r>
    </w:p>
    <w:p w:rsidR="005457DF" w:rsidRDefault="005457DF" w:rsidP="005457DF">
      <w:r>
        <w:t xml:space="preserve">Georges DUBY, </w:t>
      </w:r>
      <w:r>
        <w:rPr>
          <w:i/>
        </w:rPr>
        <w:t>Věk katedrál. Umění a společnost 980-1420</w:t>
      </w:r>
      <w:r>
        <w:t>, Praha 2002.</w:t>
      </w:r>
    </w:p>
    <w:p w:rsidR="005457DF" w:rsidRDefault="005457DF" w:rsidP="005457DF">
      <w:r>
        <w:t xml:space="preserve">Georges DUBY, </w:t>
      </w:r>
      <w:r>
        <w:rPr>
          <w:i/>
        </w:rPr>
        <w:t>Tři řády</w:t>
      </w:r>
      <w:r>
        <w:t>, Praha 2008.</w:t>
      </w:r>
    </w:p>
    <w:p w:rsidR="005457DF" w:rsidRDefault="005457DF" w:rsidP="005457DF">
      <w:r>
        <w:t xml:space="preserve">Jean FAVIER, </w:t>
      </w:r>
      <w:r>
        <w:rPr>
          <w:i/>
        </w:rPr>
        <w:t>Francois Villon. Život středověké Paříže</w:t>
      </w:r>
      <w:r>
        <w:t>, Praha 2001.</w:t>
      </w:r>
    </w:p>
    <w:p w:rsidR="005457DF" w:rsidRDefault="005457DF" w:rsidP="005457DF">
      <w:r>
        <w:t xml:space="preserve">Horst FUHRMANN, </w:t>
      </w:r>
      <w:r>
        <w:rPr>
          <w:i/>
        </w:rPr>
        <w:t>Středověk je kolem nás</w:t>
      </w:r>
      <w:r>
        <w:t>, Jinočany 2006.</w:t>
      </w:r>
    </w:p>
    <w:p w:rsidR="005457DF" w:rsidRDefault="005457DF" w:rsidP="005457DF">
      <w:r>
        <w:t xml:space="preserve">Aron J. GUREVIČ, </w:t>
      </w:r>
      <w:r>
        <w:rPr>
          <w:i/>
        </w:rPr>
        <w:t>Kategorie středověké kultury</w:t>
      </w:r>
      <w:r>
        <w:t>, Praha 1978.</w:t>
      </w:r>
    </w:p>
    <w:p w:rsidR="005457DF" w:rsidRDefault="005457DF" w:rsidP="005457DF">
      <w:r>
        <w:t xml:space="preserve">Johann HUIZINGA, </w:t>
      </w:r>
      <w:r>
        <w:rPr>
          <w:i/>
        </w:rPr>
        <w:t>Podzim středověku</w:t>
      </w:r>
      <w:r>
        <w:t>, Jinočany 1999.</w:t>
      </w:r>
    </w:p>
    <w:p w:rsidR="005457DF" w:rsidRDefault="005457DF" w:rsidP="005457DF">
      <w:r>
        <w:t xml:space="preserve">Ernst H. KANTOROWICZ, </w:t>
      </w:r>
      <w:r>
        <w:rPr>
          <w:i/>
        </w:rPr>
        <w:t>Dvě těla krále</w:t>
      </w:r>
      <w:r>
        <w:t>, Praha 2014.</w:t>
      </w:r>
    </w:p>
    <w:p w:rsidR="005457DF" w:rsidRDefault="005457DF" w:rsidP="005457DF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Peníze a život</w:t>
      </w:r>
      <w:r>
        <w:t>, Praha 2005.</w:t>
      </w:r>
    </w:p>
    <w:p w:rsidR="005457DF" w:rsidRDefault="005457DF" w:rsidP="005457DF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Paměť a dějiny</w:t>
      </w:r>
      <w:r>
        <w:t>, Praha 2007.</w:t>
      </w:r>
    </w:p>
    <w:p w:rsidR="005457DF" w:rsidRDefault="005457DF" w:rsidP="005457DF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Středověká imaginace</w:t>
      </w:r>
      <w:r>
        <w:t>, Praha 1998.</w:t>
      </w:r>
    </w:p>
    <w:p w:rsidR="005457DF" w:rsidRDefault="005457DF" w:rsidP="005457DF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Za jiný středověk. Čas, práce a kultura na středověkém Západě: 18 esejů</w:t>
      </w:r>
      <w:r>
        <w:t>, Praha 2005.</w:t>
      </w:r>
    </w:p>
    <w:p w:rsidR="005457DF" w:rsidRDefault="005457DF" w:rsidP="005457DF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Svatý Ludvík</w:t>
      </w:r>
      <w:r>
        <w:t>, Praha 2012.</w:t>
      </w:r>
    </w:p>
    <w:p w:rsidR="005457DF" w:rsidRDefault="005457DF" w:rsidP="005457DF">
      <w:r>
        <w:t xml:space="preserve">Hans Eberhard MAYER, </w:t>
      </w:r>
      <w:r>
        <w:rPr>
          <w:i/>
        </w:rPr>
        <w:t>Dějiny křížových výprav</w:t>
      </w:r>
      <w:r>
        <w:t>, Praha 2013.</w:t>
      </w:r>
    </w:p>
    <w:p w:rsidR="005457DF" w:rsidRDefault="005457DF" w:rsidP="005457DF">
      <w:r>
        <w:t xml:space="preserve">Jean-Paul ROUX, </w:t>
      </w:r>
      <w:r>
        <w:rPr>
          <w:i/>
        </w:rPr>
        <w:t>Král. Mýty a symboly</w:t>
      </w:r>
      <w:r>
        <w:t>, Praha 2009.</w:t>
      </w:r>
    </w:p>
    <w:p w:rsidR="005457DF" w:rsidRDefault="005457DF" w:rsidP="005457DF">
      <w:r>
        <w:t xml:space="preserve">Emmanuel </w:t>
      </w:r>
      <w:proofErr w:type="spellStart"/>
      <w:r>
        <w:t>Le</w:t>
      </w:r>
      <w:proofErr w:type="spellEnd"/>
      <w:r>
        <w:t xml:space="preserve"> ROY LADURIE, </w:t>
      </w:r>
      <w:proofErr w:type="spellStart"/>
      <w:r>
        <w:rPr>
          <w:i/>
        </w:rPr>
        <w:t>Montaillou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okcitánská</w:t>
      </w:r>
      <w:proofErr w:type="spellEnd"/>
      <w:r>
        <w:rPr>
          <w:i/>
        </w:rPr>
        <w:t xml:space="preserve"> vesnice v letech 1294-1324</w:t>
      </w:r>
      <w:r>
        <w:t>, Praha 2005.</w:t>
      </w:r>
    </w:p>
    <w:p w:rsidR="005457DF" w:rsidRDefault="005457DF" w:rsidP="005457DF">
      <w:r>
        <w:t xml:space="preserve">Jean-Claude SCHMITT, </w:t>
      </w:r>
      <w:proofErr w:type="spellStart"/>
      <w:r>
        <w:rPr>
          <w:i/>
          <w:iCs/>
        </w:rPr>
        <w:t>Revenanti</w:t>
      </w:r>
      <w:proofErr w:type="spellEnd"/>
      <w:r>
        <w:rPr>
          <w:i/>
          <w:iCs/>
        </w:rPr>
        <w:t>. Živí a mrtví ve středověké společnost</w:t>
      </w:r>
      <w:r>
        <w:rPr>
          <w:i/>
        </w:rPr>
        <w:t>i</w:t>
      </w:r>
      <w:r>
        <w:t>, Praha 2002.</w:t>
      </w:r>
    </w:p>
    <w:p w:rsidR="005457DF" w:rsidRDefault="005457DF" w:rsidP="005457DF">
      <w:r>
        <w:t xml:space="preserve">Jean-Claude SCHMITT, </w:t>
      </w:r>
      <w:r>
        <w:rPr>
          <w:i/>
        </w:rPr>
        <w:t>Svatý chrt</w:t>
      </w:r>
      <w:r>
        <w:t xml:space="preserve">. </w:t>
      </w:r>
      <w:proofErr w:type="spellStart"/>
      <w:r>
        <w:rPr>
          <w:i/>
        </w:rPr>
        <w:t>Guinefort</w:t>
      </w:r>
      <w:proofErr w:type="spellEnd"/>
      <w:r>
        <w:rPr>
          <w:i/>
        </w:rPr>
        <w:t>, léčitel dětí ze 13. století</w:t>
      </w:r>
      <w:r>
        <w:t>, Praha 2007.</w:t>
      </w:r>
    </w:p>
    <w:p w:rsidR="005457DF" w:rsidRDefault="005457DF" w:rsidP="005457DF">
      <w:pPr>
        <w:rPr>
          <w:bCs/>
          <w:szCs w:val="28"/>
        </w:rPr>
      </w:pPr>
      <w:r>
        <w:t xml:space="preserve">Jean-Claude SCHMITT, </w:t>
      </w:r>
      <w:r>
        <w:rPr>
          <w:i/>
        </w:rPr>
        <w:t>Konverze Hermanna Žida. Autobiografie, historie, fikce</w:t>
      </w:r>
      <w:r>
        <w:t>, Praha 2010.</w:t>
      </w:r>
    </w:p>
    <w:p w:rsidR="005457DF" w:rsidRDefault="005457DF" w:rsidP="005457DF"/>
    <w:p w:rsidR="005457DF" w:rsidRDefault="009541BC" w:rsidP="005457DF">
      <w:r>
        <w:t>2</w:t>
      </w:r>
      <w:r w:rsidR="005457DF">
        <w:t>.</w:t>
      </w:r>
    </w:p>
    <w:p w:rsidR="005457DF" w:rsidRDefault="005457DF" w:rsidP="005457DF">
      <w:r>
        <w:t xml:space="preserve">Zaslat anotace v elektronické podobě na adresu </w:t>
      </w:r>
      <w:hyperlink r:id="rId4" w:history="1">
        <w:r>
          <w:rPr>
            <w:rStyle w:val="Hypertextovodkaz"/>
          </w:rPr>
          <w:t>wihoda@phil.muni.cz</w:t>
        </w:r>
      </w:hyperlink>
      <w:r>
        <w:t xml:space="preserve"> nejpozději v zápočtovém týdnu.</w:t>
      </w:r>
    </w:p>
    <w:p w:rsidR="000D0263" w:rsidRDefault="009541BC">
      <w:r>
        <w:t>3.</w:t>
      </w:r>
    </w:p>
    <w:p w:rsidR="009541BC" w:rsidRDefault="009541BC">
      <w:r>
        <w:t>Dohodnout si termín konzultace, během které bude probrán obsah zvolených prací.</w:t>
      </w:r>
      <w:bookmarkStart w:id="0" w:name="_GoBack"/>
      <w:bookmarkEnd w:id="0"/>
    </w:p>
    <w:sectPr w:rsidR="0095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97"/>
    <w:rsid w:val="000D0263"/>
    <w:rsid w:val="005457DF"/>
    <w:rsid w:val="009541BC"/>
    <w:rsid w:val="00C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8F26"/>
  <w15:chartTrackingRefBased/>
  <w15:docId w15:val="{6D422BE0-DB75-492C-A37B-347ACD4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4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hod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1601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2018-08-27T11:59:00Z</dcterms:created>
  <dcterms:modified xsi:type="dcterms:W3CDTF">2018-08-27T12:04:00Z</dcterms:modified>
</cp:coreProperties>
</file>