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7E" w:rsidRPr="00D6197E" w:rsidRDefault="00D6197E">
      <w:pPr>
        <w:rPr>
          <w:b/>
        </w:rPr>
      </w:pPr>
      <w:r>
        <w:rPr>
          <w:b/>
        </w:rPr>
        <w:t>PLEČNIK I PRAG</w:t>
      </w:r>
    </w:p>
    <w:p w:rsidR="00D6197E" w:rsidRDefault="00D6197E">
      <w:hyperlink r:id="rId5" w:history="1">
        <w:r w:rsidRPr="001B4BBD">
          <w:rPr>
            <w:rStyle w:val="Hypertextovodkaz"/>
          </w:rPr>
          <w:t>http://radio.hrt.hr/aod/plecnik-i-prag-arhitektura-i-politika-26102013/260023/</w:t>
        </w:r>
      </w:hyperlink>
    </w:p>
    <w:p w:rsidR="004E631D" w:rsidRDefault="00D6197E">
      <w:r>
        <w:t>Na čemu je osnovana emisija o arhitekturi Jožeta Plečnika u Pragu?</w:t>
      </w:r>
    </w:p>
    <w:p w:rsidR="00D6197E" w:rsidRDefault="00D6197E">
      <w:r>
        <w:t>Tko je bio Jože Plečnik?</w:t>
      </w:r>
    </w:p>
    <w:p w:rsidR="00D6197E" w:rsidRDefault="00D6197E">
      <w:r>
        <w:t>U kojim je godinama Plečnik preuređivao Praški stari grad?</w:t>
      </w:r>
    </w:p>
    <w:p w:rsidR="00D6197E" w:rsidRDefault="00D6197E">
      <w:r>
        <w:t>Što su za preuređivanja Praškog starog grada kovorili konzervatori?</w:t>
      </w:r>
    </w:p>
    <w:p w:rsidR="00D6197E" w:rsidRDefault="00D6197E">
      <w:r>
        <w:t>Koje su bile kulturno-nacionalističke ideje za preuređivanje SPG?</w:t>
      </w:r>
    </w:p>
    <w:p w:rsidR="00D6197E" w:rsidRDefault="00D6197E">
      <w:r>
        <w:t>Koje funkcije ima prema Masarykovom mišljenju povijesni spomenik?</w:t>
      </w:r>
    </w:p>
    <w:p w:rsidR="00D6197E" w:rsidRDefault="00B2223E">
      <w:r>
        <w:t>U čemu je Alica tražila uzor za demokratski arhitektonski stil?</w:t>
      </w:r>
    </w:p>
    <w:p w:rsidR="00691B0A" w:rsidRDefault="00B2223E">
      <w:r>
        <w:t>Zašto je Masaryk angažirao upravo Plečnika?</w:t>
      </w:r>
      <w:bookmarkStart w:id="0" w:name="_GoBack"/>
      <w:bookmarkEnd w:id="0"/>
    </w:p>
    <w:p w:rsidR="00B2223E" w:rsidRDefault="00B2223E">
      <w:r>
        <w:t>Plečnik je postao predsjednik Akademija likovnih umjetnosti.    TOČNO   NETOČNO</w:t>
      </w:r>
    </w:p>
    <w:p w:rsidR="00B2223E" w:rsidRDefault="00B2223E"/>
    <w:p w:rsidR="00B2223E" w:rsidRDefault="00B2223E"/>
    <w:p w:rsidR="00B2223E" w:rsidRDefault="00B2223E"/>
    <w:p w:rsidR="00D6197E" w:rsidRDefault="00D6197E"/>
    <w:p w:rsidR="00D6197E" w:rsidRDefault="00D6197E"/>
    <w:sectPr w:rsidR="00D61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7E"/>
    <w:rsid w:val="004E631D"/>
    <w:rsid w:val="00691B0A"/>
    <w:rsid w:val="00B2223E"/>
    <w:rsid w:val="00D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1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1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dio.hrt.hr/aod/plecnik-i-prag-arhitektura-i-politika-26102013/260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112</Words>
  <Characters>621</Characters>
  <Application>Microsoft Office Word</Application>
  <DocSecurity>0</DocSecurity>
  <Lines>12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2018-09-19T08:45:00Z</dcterms:created>
  <dcterms:modified xsi:type="dcterms:W3CDTF">2018-09-19T09:11:00Z</dcterms:modified>
</cp:coreProperties>
</file>