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2A52C3">
      <w:r>
        <w:fldChar w:fldCharType="begin"/>
      </w:r>
      <w:r>
        <w:instrText xml:space="preserve"> HYPERLINK "</w:instrText>
      </w:r>
      <w:r w:rsidRPr="002A52C3">
        <w:instrText>https://www.aftenposten.no/amagasinet/i/5Vgyb1/Fyrene-er-unike-kulturminner-for-de-eventyrlystne</w:instrText>
      </w:r>
      <w:r>
        <w:instrText xml:space="preserve">" </w:instrText>
      </w:r>
      <w:r>
        <w:fldChar w:fldCharType="separate"/>
      </w:r>
      <w:r w:rsidRPr="00462C3D">
        <w:rPr>
          <w:rStyle w:val="Hypertextovodkaz"/>
        </w:rPr>
        <w:t>https://www.aftenposten.no/amagasinet/i/5Vgyb1/Fyrene-er-unike-kulturminner-for-de-eventyrlystne</w:t>
      </w:r>
      <w:r>
        <w:fldChar w:fldCharType="end"/>
      </w:r>
    </w:p>
    <w:p w:rsidR="002A52C3" w:rsidRPr="002A52C3" w:rsidRDefault="002A52C3" w:rsidP="002A52C3">
      <w:pPr>
        <w:shd w:val="clear" w:color="auto" w:fill="FFFFFF"/>
        <w:spacing w:after="0" w:line="480" w:lineRule="atLeast"/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</w:pPr>
      <w:proofErr w:type="spellStart"/>
      <w:r w:rsidRPr="002A52C3">
        <w:rPr>
          <w:rFonts w:ascii="ClanOT" w:eastAsia="Times New Roman" w:hAnsi="ClanOT" w:cs="Times New Roman"/>
          <w:color w:val="0059D2"/>
          <w:sz w:val="150"/>
          <w:szCs w:val="150"/>
          <w:lang w:eastAsia="cs-CZ"/>
        </w:rPr>
        <w:t>F</w:t>
      </w:r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em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kilometer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fra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Stavern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ligger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øygruppen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Svenner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.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Glattskurte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svaberg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forteller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vær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bølger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kan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stå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hardt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på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når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de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har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tatt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fart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på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tvers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av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Skagerak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.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Men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da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båten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vår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glir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inn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i den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naturlige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havnen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mot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sør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ligger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sjøen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flat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som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et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stuegulv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.</w:t>
      </w:r>
    </w:p>
    <w:p w:rsidR="002A52C3" w:rsidRPr="002A52C3" w:rsidRDefault="002A52C3" w:rsidP="002A52C3">
      <w:pPr>
        <w:shd w:val="clear" w:color="auto" w:fill="FFFFFF"/>
        <w:spacing w:after="375" w:line="480" w:lineRule="atLeast"/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</w:pP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På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kaia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venter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kjente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ansikter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.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Vi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flere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familier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på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tur,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en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del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av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følget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har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vært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på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plass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i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noen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timer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. I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naustet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på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brygga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langbordet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dekket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mens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mørket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senker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seg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går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vi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til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bords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.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første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kveld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på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Svenner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fyr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.</w:t>
      </w:r>
    </w:p>
    <w:p w:rsidR="002A52C3" w:rsidRPr="002A52C3" w:rsidRDefault="002A52C3" w:rsidP="002A52C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2A52C3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2A52C3" w:rsidRPr="002A52C3" w:rsidRDefault="002A52C3" w:rsidP="002A52C3">
      <w:pPr>
        <w:shd w:val="clear" w:color="auto" w:fill="FFFFFF"/>
        <w:spacing w:before="863" w:after="188" w:line="240" w:lineRule="auto"/>
        <w:outlineLvl w:val="1"/>
        <w:rPr>
          <w:rFonts w:ascii="ClanOT" w:eastAsia="Times New Roman" w:hAnsi="ClanOT" w:cs="Times New Roman"/>
          <w:color w:val="0059D2"/>
          <w:sz w:val="29"/>
          <w:szCs w:val="29"/>
          <w:lang w:eastAsia="cs-CZ"/>
        </w:rPr>
      </w:pPr>
      <w:r w:rsidRPr="002A52C3">
        <w:rPr>
          <w:rFonts w:ascii="ClanOT" w:eastAsia="Times New Roman" w:hAnsi="ClanOT" w:cs="Times New Roman"/>
          <w:color w:val="0059D2"/>
          <w:sz w:val="29"/>
          <w:szCs w:val="29"/>
          <w:lang w:eastAsia="cs-CZ"/>
        </w:rPr>
        <w:t xml:space="preserve">Helg </w:t>
      </w:r>
      <w:proofErr w:type="spellStart"/>
      <w:r w:rsidRPr="002A52C3">
        <w:rPr>
          <w:rFonts w:ascii="ClanOT" w:eastAsia="Times New Roman" w:hAnsi="ClanOT" w:cs="Times New Roman"/>
          <w:color w:val="0059D2"/>
          <w:sz w:val="29"/>
          <w:szCs w:val="29"/>
          <w:lang w:eastAsia="cs-CZ"/>
        </w:rPr>
        <w:t>ved</w:t>
      </w:r>
      <w:proofErr w:type="spellEnd"/>
      <w:r w:rsidRPr="002A52C3">
        <w:rPr>
          <w:rFonts w:ascii="ClanOT" w:eastAsia="Times New Roman" w:hAnsi="ClanOT" w:cs="Times New Roman"/>
          <w:color w:val="0059D2"/>
          <w:sz w:val="29"/>
          <w:szCs w:val="29"/>
          <w:lang w:eastAsia="cs-CZ"/>
        </w:rPr>
        <w:t xml:space="preserve"> </w:t>
      </w:r>
      <w:proofErr w:type="spellStart"/>
      <w:r w:rsidRPr="002A52C3">
        <w:rPr>
          <w:rFonts w:ascii="ClanOT" w:eastAsia="Times New Roman" w:hAnsi="ClanOT" w:cs="Times New Roman"/>
          <w:color w:val="0059D2"/>
          <w:sz w:val="29"/>
          <w:szCs w:val="29"/>
          <w:lang w:eastAsia="cs-CZ"/>
        </w:rPr>
        <w:t>havet</w:t>
      </w:r>
      <w:proofErr w:type="spellEnd"/>
    </w:p>
    <w:p w:rsidR="002A52C3" w:rsidRPr="002A52C3" w:rsidRDefault="002A52C3" w:rsidP="002A52C3">
      <w:pPr>
        <w:shd w:val="clear" w:color="auto" w:fill="FFFFFF"/>
        <w:spacing w:after="375" w:line="480" w:lineRule="atLeast"/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</w:pP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Drøyt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40 meter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over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havflaten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troner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fyret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.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Reist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i 1900.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Først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var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fyrlykten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oljefyrt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. I dag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sender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en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liten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elektrisk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pære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godt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hjulpet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av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glassprismer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en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lyskjegle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17,8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nautiske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mil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ut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over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sjøen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.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Frem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til 2002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bodde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fyrvokteren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fast her.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Siden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har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fyret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vært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fullautomatisert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. I dag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drives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som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et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enkelt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overnattingssted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med 19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sengeplasser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.</w:t>
      </w:r>
    </w:p>
    <w:p w:rsidR="002A52C3" w:rsidRPr="002A52C3" w:rsidRDefault="002A52C3" w:rsidP="002A52C3">
      <w:pPr>
        <w:shd w:val="clear" w:color="auto" w:fill="FFFFFF"/>
        <w:spacing w:after="375" w:line="480" w:lineRule="atLeast"/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</w:pP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Overnatting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bestilles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på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forhånd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men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man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prøver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også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etter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beste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evne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å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gi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plass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til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båtfolk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uten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egen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overnattingsmulighet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.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Sommerstid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kan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være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folksomt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.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På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meste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har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over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100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båter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ligget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i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havnen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samtidig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.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Gjestene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må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selv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ha med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sovepose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mat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drikkevann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men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finner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et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greit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utstyrt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kjøkken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som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også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har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grill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grillkull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.</w:t>
      </w:r>
    </w:p>
    <w:p w:rsidR="002A52C3" w:rsidRPr="002A52C3" w:rsidRDefault="002A52C3" w:rsidP="002A52C3">
      <w:pPr>
        <w:shd w:val="clear" w:color="auto" w:fill="FFFFFF"/>
        <w:spacing w:after="375" w:line="480" w:lineRule="atLeast"/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</w:pP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lastRenderedPageBreak/>
        <w:t>Og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ikke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bare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på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Svenner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du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kan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sove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i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gamle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fyr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fyrvokterboliger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.</w:t>
      </w:r>
    </w:p>
    <w:p w:rsidR="002A52C3" w:rsidRPr="002A52C3" w:rsidRDefault="002A52C3" w:rsidP="002A52C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</w:pPr>
    </w:p>
    <w:p w:rsidR="002A52C3" w:rsidRPr="002A52C3" w:rsidRDefault="002A52C3" w:rsidP="002A52C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</w:pP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Det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er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ikke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hver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dag solen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synker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over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et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speilblankt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hav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.</w:t>
      </w:r>
    </w:p>
    <w:p w:rsidR="002A52C3" w:rsidRPr="002A52C3" w:rsidRDefault="002A52C3" w:rsidP="002A52C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5D656E"/>
          <w:sz w:val="18"/>
          <w:szCs w:val="18"/>
          <w:lang w:eastAsia="cs-CZ"/>
        </w:rPr>
      </w:pPr>
      <w:r w:rsidRPr="002A52C3">
        <w:rPr>
          <w:rFonts w:ascii="Arial" w:eastAsia="Times New Roman" w:hAnsi="Arial" w:cs="Arial"/>
          <w:color w:val="5D656E"/>
          <w:sz w:val="18"/>
          <w:szCs w:val="18"/>
          <w:lang w:eastAsia="cs-CZ"/>
        </w:rPr>
        <w:t> </w:t>
      </w:r>
      <w:proofErr w:type="spellStart"/>
      <w:r w:rsidRPr="002A52C3">
        <w:rPr>
          <w:rFonts w:ascii="Arial" w:eastAsia="Times New Roman" w:hAnsi="Arial" w:cs="Arial"/>
          <w:color w:val="5D656E"/>
          <w:sz w:val="18"/>
          <w:szCs w:val="18"/>
          <w:lang w:eastAsia="cs-CZ"/>
        </w:rPr>
        <w:t>Randulf</w:t>
      </w:r>
      <w:proofErr w:type="spellEnd"/>
      <w:r w:rsidRPr="002A52C3">
        <w:rPr>
          <w:rFonts w:ascii="Arial" w:eastAsia="Times New Roman" w:hAnsi="Arial" w:cs="Arial"/>
          <w:color w:val="5D656E"/>
          <w:sz w:val="18"/>
          <w:szCs w:val="18"/>
          <w:lang w:eastAsia="cs-CZ"/>
        </w:rPr>
        <w:t xml:space="preserve"> </w:t>
      </w:r>
      <w:proofErr w:type="spellStart"/>
      <w:r w:rsidRPr="002A52C3">
        <w:rPr>
          <w:rFonts w:ascii="Arial" w:eastAsia="Times New Roman" w:hAnsi="Arial" w:cs="Arial"/>
          <w:color w:val="5D656E"/>
          <w:sz w:val="18"/>
          <w:szCs w:val="18"/>
          <w:lang w:eastAsia="cs-CZ"/>
        </w:rPr>
        <w:t>Valle</w:t>
      </w:r>
      <w:proofErr w:type="spellEnd"/>
    </w:p>
    <w:p w:rsidR="002A52C3" w:rsidRPr="002A52C3" w:rsidRDefault="002A52C3" w:rsidP="002A52C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</w:pPr>
      <w:r w:rsidRPr="002A52C3">
        <w:rPr>
          <w:rFonts w:ascii="Georgia" w:eastAsia="Times New Roman" w:hAnsi="Georgia" w:cs="Times New Roman"/>
          <w:noProof/>
          <w:color w:val="333333"/>
          <w:sz w:val="30"/>
          <w:szCs w:val="30"/>
          <w:lang w:eastAsia="cs-CZ"/>
        </w:rPr>
        <w:drawing>
          <wp:inline distT="0" distB="0" distL="0" distR="0" wp14:anchorId="319CBB01" wp14:editId="64BEDC05">
            <wp:extent cx="6192000" cy="4134756"/>
            <wp:effectExtent l="0" t="0" r="0" b="0"/>
            <wp:docPr id="2" name="obrázek 2" descr="https://ap.mnocdn.no/images/62997a2b-6ff2-44bd-ac51-ae4946262a51?fit=crop&amp;q=80&amp;w=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.mnocdn.no/images/62997a2b-6ff2-44bd-ac51-ae4946262a51?fit=crop&amp;q=80&amp;w=9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413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C3" w:rsidRPr="002A52C3" w:rsidRDefault="002A52C3" w:rsidP="002A52C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</w:pP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Stjernene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tegner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baner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over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fyr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og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bygninger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.</w:t>
      </w:r>
    </w:p>
    <w:p w:rsidR="002A52C3" w:rsidRPr="002A52C3" w:rsidRDefault="002A52C3" w:rsidP="002A52C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5D656E"/>
          <w:sz w:val="18"/>
          <w:szCs w:val="18"/>
          <w:lang w:eastAsia="cs-CZ"/>
        </w:rPr>
      </w:pPr>
      <w:r w:rsidRPr="002A52C3">
        <w:rPr>
          <w:rFonts w:ascii="Arial" w:eastAsia="Times New Roman" w:hAnsi="Arial" w:cs="Arial"/>
          <w:color w:val="5D656E"/>
          <w:sz w:val="18"/>
          <w:szCs w:val="18"/>
          <w:lang w:eastAsia="cs-CZ"/>
        </w:rPr>
        <w:t> </w:t>
      </w:r>
      <w:proofErr w:type="spellStart"/>
      <w:r w:rsidRPr="002A52C3">
        <w:rPr>
          <w:rFonts w:ascii="Arial" w:eastAsia="Times New Roman" w:hAnsi="Arial" w:cs="Arial"/>
          <w:color w:val="5D656E"/>
          <w:sz w:val="18"/>
          <w:szCs w:val="18"/>
          <w:lang w:eastAsia="cs-CZ"/>
        </w:rPr>
        <w:t>Randulf</w:t>
      </w:r>
      <w:proofErr w:type="spellEnd"/>
      <w:r w:rsidRPr="002A52C3">
        <w:rPr>
          <w:rFonts w:ascii="Arial" w:eastAsia="Times New Roman" w:hAnsi="Arial" w:cs="Arial"/>
          <w:color w:val="5D656E"/>
          <w:sz w:val="18"/>
          <w:szCs w:val="18"/>
          <w:lang w:eastAsia="cs-CZ"/>
        </w:rPr>
        <w:t xml:space="preserve"> </w:t>
      </w:r>
      <w:proofErr w:type="spellStart"/>
      <w:r w:rsidRPr="002A52C3">
        <w:rPr>
          <w:rFonts w:ascii="Arial" w:eastAsia="Times New Roman" w:hAnsi="Arial" w:cs="Arial"/>
          <w:color w:val="5D656E"/>
          <w:sz w:val="18"/>
          <w:szCs w:val="18"/>
          <w:lang w:eastAsia="cs-CZ"/>
        </w:rPr>
        <w:t>Valle</w:t>
      </w:r>
      <w:proofErr w:type="spellEnd"/>
    </w:p>
    <w:p w:rsidR="002A52C3" w:rsidRPr="002A52C3" w:rsidRDefault="002A52C3" w:rsidP="002A52C3">
      <w:pPr>
        <w:shd w:val="clear" w:color="auto" w:fill="FFFFFF"/>
        <w:spacing w:before="863" w:after="188" w:line="240" w:lineRule="auto"/>
        <w:outlineLvl w:val="1"/>
        <w:rPr>
          <w:rFonts w:ascii="ClanOT" w:eastAsia="Times New Roman" w:hAnsi="ClanOT" w:cs="Times New Roman"/>
          <w:color w:val="0059D2"/>
          <w:sz w:val="29"/>
          <w:szCs w:val="29"/>
          <w:lang w:eastAsia="cs-CZ"/>
        </w:rPr>
      </w:pPr>
      <w:proofErr w:type="spellStart"/>
      <w:r w:rsidRPr="002A52C3">
        <w:rPr>
          <w:rFonts w:ascii="ClanOT" w:eastAsia="Times New Roman" w:hAnsi="ClanOT" w:cs="Times New Roman"/>
          <w:color w:val="0059D2"/>
          <w:sz w:val="29"/>
          <w:szCs w:val="29"/>
          <w:lang w:eastAsia="cs-CZ"/>
        </w:rPr>
        <w:t>Unike</w:t>
      </w:r>
      <w:proofErr w:type="spellEnd"/>
      <w:r w:rsidRPr="002A52C3">
        <w:rPr>
          <w:rFonts w:ascii="ClanOT" w:eastAsia="Times New Roman" w:hAnsi="ClanOT" w:cs="Times New Roman"/>
          <w:color w:val="0059D2"/>
          <w:sz w:val="29"/>
          <w:szCs w:val="29"/>
          <w:lang w:eastAsia="cs-CZ"/>
        </w:rPr>
        <w:t xml:space="preserve"> </w:t>
      </w:r>
      <w:proofErr w:type="spellStart"/>
      <w:r w:rsidRPr="002A52C3">
        <w:rPr>
          <w:rFonts w:ascii="ClanOT" w:eastAsia="Times New Roman" w:hAnsi="ClanOT" w:cs="Times New Roman"/>
          <w:color w:val="0059D2"/>
          <w:sz w:val="29"/>
          <w:szCs w:val="29"/>
          <w:lang w:eastAsia="cs-CZ"/>
        </w:rPr>
        <w:t>kulturminner</w:t>
      </w:r>
      <w:proofErr w:type="spellEnd"/>
    </w:p>
    <w:p w:rsidR="002A52C3" w:rsidRPr="002A52C3" w:rsidRDefault="002A52C3" w:rsidP="002A52C3">
      <w:pPr>
        <w:shd w:val="clear" w:color="auto" w:fill="FFFFFF"/>
        <w:spacing w:after="375" w:line="480" w:lineRule="atLeast"/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</w:pPr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Ola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Sendstad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i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Norsk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Fyrhistorisk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Forening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anslår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omtrent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60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fyr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langs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norskekysten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tilbyr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overnatting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.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Noen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fyr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kan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reserveres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slik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du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har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for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deg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selv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.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Andre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tar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imot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enkeltgjester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grupper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etter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samme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prinsipp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som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turisthyttene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i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fjellet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. De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fleste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fyrene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eid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av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staten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gjennom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Kystverket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mens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ulike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lokale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organisasjoner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står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for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daglig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drift.</w:t>
      </w:r>
    </w:p>
    <w:p w:rsidR="002A52C3" w:rsidRPr="002A52C3" w:rsidRDefault="002A52C3" w:rsidP="002A52C3">
      <w:pPr>
        <w:shd w:val="clear" w:color="auto" w:fill="FFFFFF"/>
        <w:spacing w:after="375" w:line="480" w:lineRule="atLeast"/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</w:pP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Sendstad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forteller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Norsk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Fyrhistorisk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Forening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organiserer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rundt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5000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frivillige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som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gjør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en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stor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jobb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med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kontinuerlig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vedlikehold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.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Vern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kombinert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med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nye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bruksområder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et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av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hovedmålene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til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foreningen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.</w:t>
      </w:r>
    </w:p>
    <w:p w:rsidR="002A52C3" w:rsidRPr="002A52C3" w:rsidRDefault="002A52C3" w:rsidP="002A52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</w:pPr>
      <w:proofErr w:type="spellStart"/>
      <w:r w:rsidRPr="002A52C3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cs-CZ"/>
        </w:rPr>
        <w:t>Uteliv</w:t>
      </w:r>
      <w:proofErr w:type="spellEnd"/>
      <w:r w:rsidRPr="002A52C3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cs-CZ"/>
        </w:rPr>
        <w:t>er</w:t>
      </w:r>
      <w:proofErr w:type="spellEnd"/>
      <w:r w:rsidRPr="002A52C3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cs-CZ"/>
        </w:rPr>
        <w:t xml:space="preserve"> trendy. </w:t>
      </w:r>
      <w:proofErr w:type="spellStart"/>
      <w:r w:rsidRPr="002A52C3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cs-CZ"/>
        </w:rPr>
        <w:t>Turismen</w:t>
      </w:r>
      <w:proofErr w:type="spellEnd"/>
      <w:r w:rsidRPr="002A52C3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cs-CZ"/>
        </w:rPr>
        <w:t xml:space="preserve"> tar </w:t>
      </w:r>
      <w:proofErr w:type="spellStart"/>
      <w:r w:rsidRPr="002A52C3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cs-CZ"/>
        </w:rPr>
        <w:t>av</w:t>
      </w:r>
      <w:proofErr w:type="spellEnd"/>
      <w:r w:rsidRPr="002A52C3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cs-CZ"/>
        </w:rPr>
        <w:t>.</w:t>
      </w:r>
      <w:hyperlink r:id="rId7" w:history="1">
        <w:r w:rsidRPr="002A52C3">
          <w:rPr>
            <w:rFonts w:ascii="Georgia" w:eastAsia="Times New Roman" w:hAnsi="Georgia" w:cs="Times New Roman"/>
            <w:b/>
            <w:bCs/>
            <w:color w:val="0059D2"/>
            <w:sz w:val="30"/>
            <w:szCs w:val="30"/>
            <w:u w:val="single"/>
            <w:lang w:eastAsia="cs-CZ"/>
          </w:rPr>
          <w:t> A-</w:t>
        </w:r>
        <w:proofErr w:type="spellStart"/>
        <w:r w:rsidRPr="002A52C3">
          <w:rPr>
            <w:rFonts w:ascii="Georgia" w:eastAsia="Times New Roman" w:hAnsi="Georgia" w:cs="Times New Roman"/>
            <w:b/>
            <w:bCs/>
            <w:color w:val="0059D2"/>
            <w:sz w:val="30"/>
            <w:szCs w:val="30"/>
            <w:u w:val="single"/>
            <w:lang w:eastAsia="cs-CZ"/>
          </w:rPr>
          <w:t>magasinet</w:t>
        </w:r>
        <w:proofErr w:type="spellEnd"/>
        <w:r w:rsidRPr="002A52C3">
          <w:rPr>
            <w:rFonts w:ascii="Georgia" w:eastAsia="Times New Roman" w:hAnsi="Georgia" w:cs="Times New Roman"/>
            <w:b/>
            <w:bCs/>
            <w:color w:val="0059D2"/>
            <w:sz w:val="30"/>
            <w:szCs w:val="30"/>
            <w:u w:val="single"/>
            <w:lang w:eastAsia="cs-CZ"/>
          </w:rPr>
          <w:t xml:space="preserve"> </w:t>
        </w:r>
        <w:proofErr w:type="spellStart"/>
        <w:r w:rsidRPr="002A52C3">
          <w:rPr>
            <w:rFonts w:ascii="Georgia" w:eastAsia="Times New Roman" w:hAnsi="Georgia" w:cs="Times New Roman"/>
            <w:b/>
            <w:bCs/>
            <w:color w:val="0059D2"/>
            <w:sz w:val="30"/>
            <w:szCs w:val="30"/>
            <w:u w:val="single"/>
            <w:lang w:eastAsia="cs-CZ"/>
          </w:rPr>
          <w:t>har</w:t>
        </w:r>
        <w:proofErr w:type="spellEnd"/>
        <w:r w:rsidRPr="002A52C3">
          <w:rPr>
            <w:rFonts w:ascii="Georgia" w:eastAsia="Times New Roman" w:hAnsi="Georgia" w:cs="Times New Roman"/>
            <w:b/>
            <w:bCs/>
            <w:color w:val="0059D2"/>
            <w:sz w:val="30"/>
            <w:szCs w:val="30"/>
            <w:u w:val="single"/>
            <w:lang w:eastAsia="cs-CZ"/>
          </w:rPr>
          <w:t xml:space="preserve"> </w:t>
        </w:r>
        <w:proofErr w:type="spellStart"/>
        <w:r w:rsidRPr="002A52C3">
          <w:rPr>
            <w:rFonts w:ascii="Georgia" w:eastAsia="Times New Roman" w:hAnsi="Georgia" w:cs="Times New Roman"/>
            <w:b/>
            <w:bCs/>
            <w:color w:val="0059D2"/>
            <w:sz w:val="30"/>
            <w:szCs w:val="30"/>
            <w:u w:val="single"/>
            <w:lang w:eastAsia="cs-CZ"/>
          </w:rPr>
          <w:t>funnet</w:t>
        </w:r>
        <w:proofErr w:type="spellEnd"/>
        <w:r w:rsidRPr="002A52C3">
          <w:rPr>
            <w:rFonts w:ascii="Georgia" w:eastAsia="Times New Roman" w:hAnsi="Georgia" w:cs="Times New Roman"/>
            <w:b/>
            <w:bCs/>
            <w:color w:val="0059D2"/>
            <w:sz w:val="30"/>
            <w:szCs w:val="30"/>
            <w:u w:val="single"/>
            <w:lang w:eastAsia="cs-CZ"/>
          </w:rPr>
          <w:t xml:space="preserve"> et </w:t>
        </w:r>
        <w:proofErr w:type="spellStart"/>
        <w:r w:rsidRPr="002A52C3">
          <w:rPr>
            <w:rFonts w:ascii="Georgia" w:eastAsia="Times New Roman" w:hAnsi="Georgia" w:cs="Times New Roman"/>
            <w:b/>
            <w:bCs/>
            <w:color w:val="0059D2"/>
            <w:sz w:val="30"/>
            <w:szCs w:val="30"/>
            <w:u w:val="single"/>
            <w:lang w:eastAsia="cs-CZ"/>
          </w:rPr>
          <w:t>av</w:t>
        </w:r>
        <w:proofErr w:type="spellEnd"/>
        <w:r w:rsidRPr="002A52C3">
          <w:rPr>
            <w:rFonts w:ascii="Georgia" w:eastAsia="Times New Roman" w:hAnsi="Georgia" w:cs="Times New Roman"/>
            <w:b/>
            <w:bCs/>
            <w:color w:val="0059D2"/>
            <w:sz w:val="30"/>
            <w:szCs w:val="30"/>
            <w:u w:val="single"/>
            <w:lang w:eastAsia="cs-CZ"/>
          </w:rPr>
          <w:t xml:space="preserve"> </w:t>
        </w:r>
        <w:proofErr w:type="spellStart"/>
        <w:r w:rsidRPr="002A52C3">
          <w:rPr>
            <w:rFonts w:ascii="Georgia" w:eastAsia="Times New Roman" w:hAnsi="Georgia" w:cs="Times New Roman"/>
            <w:b/>
            <w:bCs/>
            <w:color w:val="0059D2"/>
            <w:sz w:val="30"/>
            <w:szCs w:val="30"/>
            <w:u w:val="single"/>
            <w:lang w:eastAsia="cs-CZ"/>
          </w:rPr>
          <w:t>få</w:t>
        </w:r>
        <w:proofErr w:type="spellEnd"/>
        <w:r w:rsidRPr="002A52C3">
          <w:rPr>
            <w:rFonts w:ascii="Georgia" w:eastAsia="Times New Roman" w:hAnsi="Georgia" w:cs="Times New Roman"/>
            <w:b/>
            <w:bCs/>
            <w:color w:val="0059D2"/>
            <w:sz w:val="30"/>
            <w:szCs w:val="30"/>
            <w:u w:val="single"/>
            <w:lang w:eastAsia="cs-CZ"/>
          </w:rPr>
          <w:t xml:space="preserve"> </w:t>
        </w:r>
        <w:proofErr w:type="spellStart"/>
        <w:r w:rsidRPr="002A52C3">
          <w:rPr>
            <w:rFonts w:ascii="Georgia" w:eastAsia="Times New Roman" w:hAnsi="Georgia" w:cs="Times New Roman"/>
            <w:b/>
            <w:bCs/>
            <w:color w:val="0059D2"/>
            <w:sz w:val="30"/>
            <w:szCs w:val="30"/>
            <w:u w:val="single"/>
            <w:lang w:eastAsia="cs-CZ"/>
          </w:rPr>
          <w:t>naturområder</w:t>
        </w:r>
        <w:proofErr w:type="spellEnd"/>
        <w:r w:rsidRPr="002A52C3">
          <w:rPr>
            <w:rFonts w:ascii="Georgia" w:eastAsia="Times New Roman" w:hAnsi="Georgia" w:cs="Times New Roman"/>
            <w:b/>
            <w:bCs/>
            <w:color w:val="0059D2"/>
            <w:sz w:val="30"/>
            <w:szCs w:val="30"/>
            <w:u w:val="single"/>
            <w:lang w:eastAsia="cs-CZ"/>
          </w:rPr>
          <w:t xml:space="preserve"> der </w:t>
        </w:r>
        <w:proofErr w:type="spellStart"/>
        <w:r w:rsidRPr="002A52C3">
          <w:rPr>
            <w:rFonts w:ascii="Georgia" w:eastAsia="Times New Roman" w:hAnsi="Georgia" w:cs="Times New Roman"/>
            <w:b/>
            <w:bCs/>
            <w:color w:val="0059D2"/>
            <w:sz w:val="30"/>
            <w:szCs w:val="30"/>
            <w:u w:val="single"/>
            <w:lang w:eastAsia="cs-CZ"/>
          </w:rPr>
          <w:t>det</w:t>
        </w:r>
        <w:proofErr w:type="spellEnd"/>
        <w:r w:rsidRPr="002A52C3">
          <w:rPr>
            <w:rFonts w:ascii="Georgia" w:eastAsia="Times New Roman" w:hAnsi="Georgia" w:cs="Times New Roman"/>
            <w:b/>
            <w:bCs/>
            <w:color w:val="0059D2"/>
            <w:sz w:val="30"/>
            <w:szCs w:val="30"/>
            <w:u w:val="single"/>
            <w:lang w:eastAsia="cs-CZ"/>
          </w:rPr>
          <w:t xml:space="preserve"> </w:t>
        </w:r>
        <w:proofErr w:type="spellStart"/>
        <w:r w:rsidRPr="002A52C3">
          <w:rPr>
            <w:rFonts w:ascii="Georgia" w:eastAsia="Times New Roman" w:hAnsi="Georgia" w:cs="Times New Roman"/>
            <w:b/>
            <w:bCs/>
            <w:color w:val="0059D2"/>
            <w:sz w:val="30"/>
            <w:szCs w:val="30"/>
            <w:u w:val="single"/>
            <w:lang w:eastAsia="cs-CZ"/>
          </w:rPr>
          <w:t>fortsatt</w:t>
        </w:r>
        <w:proofErr w:type="spellEnd"/>
        <w:r w:rsidRPr="002A52C3">
          <w:rPr>
            <w:rFonts w:ascii="Georgia" w:eastAsia="Times New Roman" w:hAnsi="Georgia" w:cs="Times New Roman"/>
            <w:b/>
            <w:bCs/>
            <w:color w:val="0059D2"/>
            <w:sz w:val="30"/>
            <w:szCs w:val="30"/>
            <w:u w:val="single"/>
            <w:lang w:eastAsia="cs-CZ"/>
          </w:rPr>
          <w:t xml:space="preserve"> </w:t>
        </w:r>
        <w:proofErr w:type="spellStart"/>
        <w:r w:rsidRPr="002A52C3">
          <w:rPr>
            <w:rFonts w:ascii="Georgia" w:eastAsia="Times New Roman" w:hAnsi="Georgia" w:cs="Times New Roman"/>
            <w:b/>
            <w:bCs/>
            <w:color w:val="0059D2"/>
            <w:sz w:val="30"/>
            <w:szCs w:val="30"/>
            <w:u w:val="single"/>
            <w:lang w:eastAsia="cs-CZ"/>
          </w:rPr>
          <w:t>er</w:t>
        </w:r>
        <w:proofErr w:type="spellEnd"/>
        <w:r w:rsidRPr="002A52C3">
          <w:rPr>
            <w:rFonts w:ascii="Georgia" w:eastAsia="Times New Roman" w:hAnsi="Georgia" w:cs="Times New Roman"/>
            <w:b/>
            <w:bCs/>
            <w:color w:val="0059D2"/>
            <w:sz w:val="30"/>
            <w:szCs w:val="30"/>
            <w:u w:val="single"/>
            <w:lang w:eastAsia="cs-CZ"/>
          </w:rPr>
          <w:t xml:space="preserve"> </w:t>
        </w:r>
        <w:proofErr w:type="spellStart"/>
        <w:r w:rsidRPr="002A52C3">
          <w:rPr>
            <w:rFonts w:ascii="Georgia" w:eastAsia="Times New Roman" w:hAnsi="Georgia" w:cs="Times New Roman"/>
            <w:b/>
            <w:bCs/>
            <w:color w:val="0059D2"/>
            <w:sz w:val="30"/>
            <w:szCs w:val="30"/>
            <w:u w:val="single"/>
            <w:lang w:eastAsia="cs-CZ"/>
          </w:rPr>
          <w:t>mulig</w:t>
        </w:r>
        <w:proofErr w:type="spellEnd"/>
        <w:r w:rsidRPr="002A52C3">
          <w:rPr>
            <w:rFonts w:ascii="Georgia" w:eastAsia="Times New Roman" w:hAnsi="Georgia" w:cs="Times New Roman"/>
            <w:b/>
            <w:bCs/>
            <w:color w:val="0059D2"/>
            <w:sz w:val="30"/>
            <w:szCs w:val="30"/>
            <w:u w:val="single"/>
            <w:lang w:eastAsia="cs-CZ"/>
          </w:rPr>
          <w:t xml:space="preserve"> å </w:t>
        </w:r>
        <w:proofErr w:type="spellStart"/>
        <w:r w:rsidRPr="002A52C3">
          <w:rPr>
            <w:rFonts w:ascii="Georgia" w:eastAsia="Times New Roman" w:hAnsi="Georgia" w:cs="Times New Roman"/>
            <w:b/>
            <w:bCs/>
            <w:color w:val="0059D2"/>
            <w:sz w:val="30"/>
            <w:szCs w:val="30"/>
            <w:u w:val="single"/>
            <w:lang w:eastAsia="cs-CZ"/>
          </w:rPr>
          <w:t>jakte</w:t>
        </w:r>
        <w:proofErr w:type="spellEnd"/>
        <w:r w:rsidRPr="002A52C3">
          <w:rPr>
            <w:rFonts w:ascii="Georgia" w:eastAsia="Times New Roman" w:hAnsi="Georgia" w:cs="Times New Roman"/>
            <w:b/>
            <w:bCs/>
            <w:color w:val="0059D2"/>
            <w:sz w:val="30"/>
            <w:szCs w:val="30"/>
            <w:u w:val="single"/>
            <w:lang w:eastAsia="cs-CZ"/>
          </w:rPr>
          <w:t xml:space="preserve"> </w:t>
        </w:r>
        <w:proofErr w:type="spellStart"/>
        <w:r w:rsidRPr="002A52C3">
          <w:rPr>
            <w:rFonts w:ascii="Georgia" w:eastAsia="Times New Roman" w:hAnsi="Georgia" w:cs="Times New Roman"/>
            <w:b/>
            <w:bCs/>
            <w:color w:val="0059D2"/>
            <w:sz w:val="30"/>
            <w:szCs w:val="30"/>
            <w:u w:val="single"/>
            <w:lang w:eastAsia="cs-CZ"/>
          </w:rPr>
          <w:t>på</w:t>
        </w:r>
        <w:proofErr w:type="spellEnd"/>
        <w:r w:rsidRPr="002A52C3">
          <w:rPr>
            <w:rFonts w:ascii="Georgia" w:eastAsia="Times New Roman" w:hAnsi="Georgia" w:cs="Times New Roman"/>
            <w:b/>
            <w:bCs/>
            <w:color w:val="0059D2"/>
            <w:sz w:val="30"/>
            <w:szCs w:val="30"/>
            <w:u w:val="single"/>
            <w:lang w:eastAsia="cs-CZ"/>
          </w:rPr>
          <w:t xml:space="preserve"> </w:t>
        </w:r>
        <w:proofErr w:type="spellStart"/>
        <w:r w:rsidRPr="002A52C3">
          <w:rPr>
            <w:rFonts w:ascii="Georgia" w:eastAsia="Times New Roman" w:hAnsi="Georgia" w:cs="Times New Roman"/>
            <w:b/>
            <w:bCs/>
            <w:color w:val="0059D2"/>
            <w:sz w:val="30"/>
            <w:szCs w:val="30"/>
            <w:u w:val="single"/>
            <w:lang w:eastAsia="cs-CZ"/>
          </w:rPr>
          <w:t>ensomheten</w:t>
        </w:r>
        <w:proofErr w:type="spellEnd"/>
        <w:r w:rsidRPr="002A52C3">
          <w:rPr>
            <w:rFonts w:ascii="Georgia" w:eastAsia="Times New Roman" w:hAnsi="Georgia" w:cs="Times New Roman"/>
            <w:b/>
            <w:bCs/>
            <w:color w:val="0059D2"/>
            <w:sz w:val="30"/>
            <w:szCs w:val="30"/>
            <w:u w:val="single"/>
            <w:lang w:eastAsia="cs-CZ"/>
          </w:rPr>
          <w:t>.</w:t>
        </w:r>
      </w:hyperlink>
    </w:p>
    <w:p w:rsidR="002A52C3" w:rsidRPr="002A52C3" w:rsidRDefault="002A52C3" w:rsidP="002A52C3">
      <w:pPr>
        <w:shd w:val="clear" w:color="auto" w:fill="FFFFFF"/>
        <w:spacing w:after="375" w:line="480" w:lineRule="atLeast"/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</w:pPr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–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Fyrene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unike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kulturminner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spesifikt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tilpasset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stedet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de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bygd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på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funksjonen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de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har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hatt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.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Mange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av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de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frivillige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folk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som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har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hatt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et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forhold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til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fyrene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da de var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bemannet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sier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Sendstad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som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forteller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vern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av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fyr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gir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store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utfordringer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.</w:t>
      </w:r>
    </w:p>
    <w:p w:rsidR="002A52C3" w:rsidRPr="002A52C3" w:rsidRDefault="002A52C3" w:rsidP="002A52C3">
      <w:pPr>
        <w:shd w:val="clear" w:color="auto" w:fill="FFFFFF"/>
        <w:spacing w:after="375" w:line="480" w:lineRule="atLeast"/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</w:pPr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–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Havet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pisker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hele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tiden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saltvann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inn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mot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byggene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.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krever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kontinuerlig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oppsyn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vedlikehold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i en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helt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annen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grad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enn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et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tømmerhus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i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Gudbrandsdalen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.</w:t>
      </w:r>
    </w:p>
    <w:p w:rsidR="002A52C3" w:rsidRPr="002A52C3" w:rsidRDefault="002A52C3" w:rsidP="002A52C3">
      <w:pPr>
        <w:shd w:val="clear" w:color="auto" w:fill="005CC4"/>
        <w:spacing w:after="0" w:line="240" w:lineRule="auto"/>
        <w:ind w:right="255"/>
        <w:outlineLvl w:val="0"/>
        <w:rPr>
          <w:rFonts w:ascii="ClanOT" w:eastAsia="Times New Roman" w:hAnsi="ClanOT" w:cs="Times New Roman"/>
          <w:b/>
          <w:bCs/>
          <w:caps/>
          <w:kern w:val="36"/>
          <w:sz w:val="18"/>
          <w:szCs w:val="18"/>
          <w:lang w:eastAsia="cs-CZ"/>
        </w:rPr>
      </w:pPr>
      <w:r w:rsidRPr="002A52C3">
        <w:rPr>
          <w:rFonts w:ascii="ClanOT" w:eastAsia="Times New Roman" w:hAnsi="ClanOT" w:cs="Times New Roman"/>
          <w:b/>
          <w:bCs/>
          <w:caps/>
          <w:kern w:val="36"/>
          <w:sz w:val="18"/>
          <w:szCs w:val="18"/>
          <w:lang w:eastAsia="cs-CZ"/>
        </w:rPr>
        <w:t>FAKTA: FEM FYR – FRA NORD TIL SØR</w:t>
      </w:r>
    </w:p>
    <w:p w:rsidR="002A52C3" w:rsidRPr="002A52C3" w:rsidRDefault="002A52C3" w:rsidP="002A52C3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</w:pPr>
      <w:proofErr w:type="spellStart"/>
      <w:r w:rsidRPr="002A52C3">
        <w:rPr>
          <w:rFonts w:ascii="Helvetica" w:eastAsia="Times New Roman" w:hAnsi="Helvetica" w:cs="Helvetica"/>
          <w:b/>
          <w:bCs/>
          <w:color w:val="5D656E"/>
          <w:sz w:val="17"/>
          <w:szCs w:val="17"/>
          <w:lang w:eastAsia="cs-CZ"/>
        </w:rPr>
        <w:t>Fyrene</w:t>
      </w:r>
      <w:proofErr w:type="spellEnd"/>
      <w:r w:rsidRPr="002A52C3">
        <w:rPr>
          <w:rFonts w:ascii="Helvetica" w:eastAsia="Times New Roman" w:hAnsi="Helvetica" w:cs="Helvetica"/>
          <w:b/>
          <w:bCs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b/>
          <w:bCs/>
          <w:color w:val="5D656E"/>
          <w:sz w:val="17"/>
          <w:szCs w:val="17"/>
          <w:lang w:eastAsia="cs-CZ"/>
        </w:rPr>
        <w:t>langs</w:t>
      </w:r>
      <w:proofErr w:type="spellEnd"/>
      <w:r w:rsidRPr="002A52C3">
        <w:rPr>
          <w:rFonts w:ascii="Helvetica" w:eastAsia="Times New Roman" w:hAnsi="Helvetica" w:cs="Helvetica"/>
          <w:b/>
          <w:bCs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b/>
          <w:bCs/>
          <w:color w:val="5D656E"/>
          <w:sz w:val="17"/>
          <w:szCs w:val="17"/>
          <w:lang w:eastAsia="cs-CZ"/>
        </w:rPr>
        <w:t>norskekysten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 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har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svært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forskjellig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beliggenhet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og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tilgjengelighet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. Her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er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noen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representanter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for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mangfoldet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.</w:t>
      </w:r>
    </w:p>
    <w:p w:rsidR="002A52C3" w:rsidRPr="002A52C3" w:rsidRDefault="002A52C3" w:rsidP="002A52C3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</w:pPr>
      <w:proofErr w:type="spellStart"/>
      <w:r w:rsidRPr="002A52C3">
        <w:rPr>
          <w:rFonts w:ascii="Helvetica" w:eastAsia="Times New Roman" w:hAnsi="Helvetica" w:cs="Helvetica"/>
          <w:b/>
          <w:bCs/>
          <w:color w:val="5D656E"/>
          <w:sz w:val="17"/>
          <w:szCs w:val="17"/>
          <w:lang w:eastAsia="cs-CZ"/>
        </w:rPr>
        <w:t>Vardø</w:t>
      </w:r>
      <w:proofErr w:type="spellEnd"/>
      <w:r w:rsidRPr="002A52C3">
        <w:rPr>
          <w:rFonts w:ascii="Helvetica" w:eastAsia="Times New Roman" w:hAnsi="Helvetica" w:cs="Helvetica"/>
          <w:b/>
          <w:bCs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b/>
          <w:bCs/>
          <w:color w:val="5D656E"/>
          <w:sz w:val="17"/>
          <w:szCs w:val="17"/>
          <w:lang w:eastAsia="cs-CZ"/>
        </w:rPr>
        <w:t>fyr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 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på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Hornøya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er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Norges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østligste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.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Fyrvokterboligen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er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fra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1959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og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har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elleve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sengeplasser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. Med base her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har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du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et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fantastisk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utgangspunkt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for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å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observere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fuglekoloniene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på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øya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.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Tilkomst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med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rutebåt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fra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Vardø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. www.hornoya.no</w:t>
      </w:r>
    </w:p>
    <w:p w:rsidR="002A52C3" w:rsidRPr="002A52C3" w:rsidRDefault="002A52C3" w:rsidP="002A52C3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</w:pPr>
      <w:proofErr w:type="spellStart"/>
      <w:r w:rsidRPr="002A52C3">
        <w:rPr>
          <w:rFonts w:ascii="Helvetica" w:eastAsia="Times New Roman" w:hAnsi="Helvetica" w:cs="Helvetica"/>
          <w:b/>
          <w:bCs/>
          <w:color w:val="5D656E"/>
          <w:sz w:val="17"/>
          <w:szCs w:val="17"/>
          <w:lang w:eastAsia="cs-CZ"/>
        </w:rPr>
        <w:t>Kjeungskjær</w:t>
      </w:r>
      <w:proofErr w:type="spellEnd"/>
      <w:r w:rsidRPr="002A52C3">
        <w:rPr>
          <w:rFonts w:ascii="Helvetica" w:eastAsia="Times New Roman" w:hAnsi="Helvetica" w:cs="Helvetica"/>
          <w:b/>
          <w:bCs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b/>
          <w:bCs/>
          <w:color w:val="5D656E"/>
          <w:sz w:val="17"/>
          <w:szCs w:val="17"/>
          <w:lang w:eastAsia="cs-CZ"/>
        </w:rPr>
        <w:t>Fyrstasjon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 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ligger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spektakulært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til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på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en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liten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holme i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Ørland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kommune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i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Trøndelag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.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Leies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kun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ut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i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sommersesong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fra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1.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mai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til 31. august.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Båttransport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er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inkludert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i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leien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. www.kjeungenkystlag.no</w:t>
      </w:r>
    </w:p>
    <w:p w:rsidR="002A52C3" w:rsidRPr="002A52C3" w:rsidRDefault="002A52C3" w:rsidP="002A52C3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</w:pPr>
      <w:r w:rsidRPr="002A52C3">
        <w:rPr>
          <w:rFonts w:ascii="Helvetica" w:eastAsia="Times New Roman" w:hAnsi="Helvetica" w:cs="Helvetica"/>
          <w:b/>
          <w:bCs/>
          <w:color w:val="5D656E"/>
          <w:sz w:val="17"/>
          <w:szCs w:val="17"/>
          <w:lang w:eastAsia="cs-CZ"/>
        </w:rPr>
        <w:t xml:space="preserve">Runde </w:t>
      </w:r>
      <w:proofErr w:type="spellStart"/>
      <w:r w:rsidRPr="002A52C3">
        <w:rPr>
          <w:rFonts w:ascii="Helvetica" w:eastAsia="Times New Roman" w:hAnsi="Helvetica" w:cs="Helvetica"/>
          <w:b/>
          <w:bCs/>
          <w:color w:val="5D656E"/>
          <w:sz w:val="17"/>
          <w:szCs w:val="17"/>
          <w:lang w:eastAsia="cs-CZ"/>
        </w:rPr>
        <w:t>fyr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 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har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historie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tilbake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til 1767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og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var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det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første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norske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fyret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nord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for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Stadt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. Den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nyeste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fyrvokterboligen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inngår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i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Turistforeningens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hyttenett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og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er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låst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med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DNTs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standardnøkkel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.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Adkomst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til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fots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langs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merket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sti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på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3,5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kilometer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.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Priser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og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info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på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www.ut.no</w:t>
      </w:r>
    </w:p>
    <w:p w:rsidR="002A52C3" w:rsidRPr="002A52C3" w:rsidRDefault="002A52C3" w:rsidP="002A52C3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</w:pPr>
      <w:proofErr w:type="spellStart"/>
      <w:r w:rsidRPr="002A52C3">
        <w:rPr>
          <w:rFonts w:ascii="Helvetica" w:eastAsia="Times New Roman" w:hAnsi="Helvetica" w:cs="Helvetica"/>
          <w:b/>
          <w:bCs/>
          <w:color w:val="5D656E"/>
          <w:sz w:val="17"/>
          <w:szCs w:val="17"/>
          <w:lang w:eastAsia="cs-CZ"/>
        </w:rPr>
        <w:t>Lindesnes</w:t>
      </w:r>
      <w:proofErr w:type="spellEnd"/>
      <w:r w:rsidRPr="002A52C3">
        <w:rPr>
          <w:rFonts w:ascii="Helvetica" w:eastAsia="Times New Roman" w:hAnsi="Helvetica" w:cs="Helvetica"/>
          <w:b/>
          <w:bCs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b/>
          <w:bCs/>
          <w:color w:val="5D656E"/>
          <w:sz w:val="17"/>
          <w:szCs w:val="17"/>
          <w:lang w:eastAsia="cs-CZ"/>
        </w:rPr>
        <w:t>fyr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 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på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Norges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sørspiss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ble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tent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27.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februar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1656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som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Norges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første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fyr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.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Det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har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i dag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leilighet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utstyrt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for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seks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personer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, med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strøm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,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kjøleskap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,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trådløst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nett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og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bilvei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helt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frem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. www.lindesnesfyr.no</w:t>
      </w:r>
    </w:p>
    <w:p w:rsidR="002A52C3" w:rsidRPr="002A52C3" w:rsidRDefault="002A52C3" w:rsidP="002A52C3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</w:pPr>
      <w:proofErr w:type="spellStart"/>
      <w:r w:rsidRPr="002A52C3">
        <w:rPr>
          <w:rFonts w:ascii="Helvetica" w:eastAsia="Times New Roman" w:hAnsi="Helvetica" w:cs="Helvetica"/>
          <w:b/>
          <w:bCs/>
          <w:color w:val="5D656E"/>
          <w:sz w:val="17"/>
          <w:szCs w:val="17"/>
          <w:lang w:eastAsia="cs-CZ"/>
        </w:rPr>
        <w:t>Homlungen</w:t>
      </w:r>
      <w:proofErr w:type="spellEnd"/>
      <w:r w:rsidRPr="002A52C3">
        <w:rPr>
          <w:rFonts w:ascii="Helvetica" w:eastAsia="Times New Roman" w:hAnsi="Helvetica" w:cs="Helvetica"/>
          <w:b/>
          <w:bCs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b/>
          <w:bCs/>
          <w:color w:val="5D656E"/>
          <w:sz w:val="17"/>
          <w:szCs w:val="17"/>
          <w:lang w:eastAsia="cs-CZ"/>
        </w:rPr>
        <w:t>fyr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 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ligger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i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Ytre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Hvaler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nasjonalpark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. Den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idylliske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trebygningen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har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12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sengeplasser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og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nås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med en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rotur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på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50 meter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fra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fastlandet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.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Bestilles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via www.oslofjorden.org</w:t>
      </w:r>
    </w:p>
    <w:p w:rsidR="002A52C3" w:rsidRPr="002A52C3" w:rsidRDefault="002A52C3" w:rsidP="002A52C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</w:pPr>
      <w:r w:rsidRPr="002A52C3">
        <w:rPr>
          <w:rFonts w:ascii="Georgia" w:eastAsia="Times New Roman" w:hAnsi="Georgia" w:cs="Times New Roman"/>
          <w:noProof/>
          <w:color w:val="333333"/>
          <w:sz w:val="30"/>
          <w:szCs w:val="30"/>
          <w:lang w:eastAsia="cs-CZ"/>
        </w:rPr>
        <w:drawing>
          <wp:inline distT="0" distB="0" distL="0" distR="0" wp14:anchorId="62DA436E" wp14:editId="6A59BF4E">
            <wp:extent cx="6300000" cy="4206873"/>
            <wp:effectExtent l="0" t="0" r="5715" b="3810"/>
            <wp:docPr id="3" name="obrázek 3" descr="https://ap.mnocdn.no/images/62dd5f0e-2448-4206-bc9b-bb25311e4d3e?fit=crop&amp;q=80&amp;w=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.mnocdn.no/images/62dd5f0e-2448-4206-bc9b-bb25311e4d3e?fit=crop&amp;q=80&amp;w=9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0" cy="420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C3" w:rsidRPr="002A52C3" w:rsidRDefault="002A52C3" w:rsidP="002A52C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</w:pPr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I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naustet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på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brygga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er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det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innredet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et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stemningsfylt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spiserom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.</w:t>
      </w:r>
    </w:p>
    <w:p w:rsidR="002A52C3" w:rsidRPr="002A52C3" w:rsidRDefault="002A52C3" w:rsidP="002A52C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5D656E"/>
          <w:sz w:val="18"/>
          <w:szCs w:val="18"/>
          <w:lang w:eastAsia="cs-CZ"/>
        </w:rPr>
      </w:pPr>
      <w:r w:rsidRPr="002A52C3">
        <w:rPr>
          <w:rFonts w:ascii="Arial" w:eastAsia="Times New Roman" w:hAnsi="Arial" w:cs="Arial"/>
          <w:color w:val="5D656E"/>
          <w:sz w:val="18"/>
          <w:szCs w:val="18"/>
          <w:lang w:eastAsia="cs-CZ"/>
        </w:rPr>
        <w:t> </w:t>
      </w:r>
      <w:proofErr w:type="spellStart"/>
      <w:r w:rsidRPr="002A52C3">
        <w:rPr>
          <w:rFonts w:ascii="Arial" w:eastAsia="Times New Roman" w:hAnsi="Arial" w:cs="Arial"/>
          <w:color w:val="5D656E"/>
          <w:sz w:val="18"/>
          <w:szCs w:val="18"/>
          <w:lang w:eastAsia="cs-CZ"/>
        </w:rPr>
        <w:t>Randulf</w:t>
      </w:r>
      <w:proofErr w:type="spellEnd"/>
      <w:r w:rsidRPr="002A52C3">
        <w:rPr>
          <w:rFonts w:ascii="Arial" w:eastAsia="Times New Roman" w:hAnsi="Arial" w:cs="Arial"/>
          <w:color w:val="5D656E"/>
          <w:sz w:val="18"/>
          <w:szCs w:val="18"/>
          <w:lang w:eastAsia="cs-CZ"/>
        </w:rPr>
        <w:t xml:space="preserve"> </w:t>
      </w:r>
      <w:proofErr w:type="spellStart"/>
      <w:r w:rsidRPr="002A52C3">
        <w:rPr>
          <w:rFonts w:ascii="Arial" w:eastAsia="Times New Roman" w:hAnsi="Arial" w:cs="Arial"/>
          <w:color w:val="5D656E"/>
          <w:sz w:val="18"/>
          <w:szCs w:val="18"/>
          <w:lang w:eastAsia="cs-CZ"/>
        </w:rPr>
        <w:t>Valle</w:t>
      </w:r>
      <w:proofErr w:type="spellEnd"/>
    </w:p>
    <w:p w:rsidR="002A52C3" w:rsidRPr="002A52C3" w:rsidRDefault="002A52C3" w:rsidP="002A52C3">
      <w:pPr>
        <w:shd w:val="clear" w:color="auto" w:fill="FFFFFF"/>
        <w:spacing w:before="863" w:after="188" w:line="240" w:lineRule="auto"/>
        <w:outlineLvl w:val="1"/>
        <w:rPr>
          <w:rFonts w:ascii="ClanOT" w:eastAsia="Times New Roman" w:hAnsi="ClanOT" w:cs="Times New Roman"/>
          <w:color w:val="0059D2"/>
          <w:sz w:val="29"/>
          <w:szCs w:val="29"/>
          <w:lang w:eastAsia="cs-CZ"/>
        </w:rPr>
      </w:pPr>
      <w:proofErr w:type="spellStart"/>
      <w:r w:rsidRPr="002A52C3">
        <w:rPr>
          <w:rFonts w:ascii="ClanOT" w:eastAsia="Times New Roman" w:hAnsi="ClanOT" w:cs="Times New Roman"/>
          <w:color w:val="0059D2"/>
          <w:sz w:val="29"/>
          <w:szCs w:val="29"/>
          <w:lang w:eastAsia="cs-CZ"/>
        </w:rPr>
        <w:t>Tett</w:t>
      </w:r>
      <w:proofErr w:type="spellEnd"/>
      <w:r w:rsidRPr="002A52C3">
        <w:rPr>
          <w:rFonts w:ascii="ClanOT" w:eastAsia="Times New Roman" w:hAnsi="ClanOT" w:cs="Times New Roman"/>
          <w:color w:val="0059D2"/>
          <w:sz w:val="29"/>
          <w:szCs w:val="29"/>
          <w:lang w:eastAsia="cs-CZ"/>
        </w:rPr>
        <w:t xml:space="preserve"> </w:t>
      </w:r>
      <w:proofErr w:type="spellStart"/>
      <w:r w:rsidRPr="002A52C3">
        <w:rPr>
          <w:rFonts w:ascii="ClanOT" w:eastAsia="Times New Roman" w:hAnsi="ClanOT" w:cs="Times New Roman"/>
          <w:color w:val="0059D2"/>
          <w:sz w:val="29"/>
          <w:szCs w:val="29"/>
          <w:lang w:eastAsia="cs-CZ"/>
        </w:rPr>
        <w:t>på</w:t>
      </w:r>
      <w:proofErr w:type="spellEnd"/>
      <w:r w:rsidRPr="002A52C3">
        <w:rPr>
          <w:rFonts w:ascii="ClanOT" w:eastAsia="Times New Roman" w:hAnsi="ClanOT" w:cs="Times New Roman"/>
          <w:color w:val="0059D2"/>
          <w:sz w:val="29"/>
          <w:szCs w:val="29"/>
          <w:lang w:eastAsia="cs-CZ"/>
        </w:rPr>
        <w:t xml:space="preserve"> </w:t>
      </w:r>
      <w:proofErr w:type="spellStart"/>
      <w:r w:rsidRPr="002A52C3">
        <w:rPr>
          <w:rFonts w:ascii="ClanOT" w:eastAsia="Times New Roman" w:hAnsi="ClanOT" w:cs="Times New Roman"/>
          <w:color w:val="0059D2"/>
          <w:sz w:val="29"/>
          <w:szCs w:val="29"/>
          <w:lang w:eastAsia="cs-CZ"/>
        </w:rPr>
        <w:t>naturen</w:t>
      </w:r>
      <w:proofErr w:type="spellEnd"/>
    </w:p>
    <w:p w:rsidR="002A52C3" w:rsidRPr="002A52C3" w:rsidRDefault="002A52C3" w:rsidP="002A52C3">
      <w:pPr>
        <w:shd w:val="clear" w:color="auto" w:fill="FFFFFF"/>
        <w:spacing w:after="375" w:line="480" w:lineRule="atLeast"/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</w:pP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Også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på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Svenner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en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liten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gruppe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ildsjeler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i full gang med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lettere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vedlikehold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idet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vi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langsomt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starter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dagen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neste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morgen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.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alltid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noe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som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må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fikses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på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gamle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bygg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i et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tøft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naturmiljø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.</w:t>
      </w:r>
    </w:p>
    <w:p w:rsidR="002A52C3" w:rsidRPr="002A52C3" w:rsidRDefault="002A52C3" w:rsidP="002A52C3">
      <w:pPr>
        <w:shd w:val="clear" w:color="auto" w:fill="FFFFFF"/>
        <w:spacing w:after="375" w:line="480" w:lineRule="atLeast"/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</w:pP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Sjøluften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bidrar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tydelig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til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god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nattesøvn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for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på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tross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av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mange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småbarn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i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følget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blir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unormalt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langt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på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dag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før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vi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samles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til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frokost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.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Selv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om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den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første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høstmåneden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godt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i gang,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gir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vanntemperaturen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fornemmelse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av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sommer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.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Når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solen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står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på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høyeste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drister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flere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seg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til et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bad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.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Fyret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ligger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på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en holme,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så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bevegelsesfriheten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begrenset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uten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ser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ut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til å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plage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barna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. Et par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krabbesnører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en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bøtte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gir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underholdning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lenge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en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liten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rusletur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fra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fyret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ligger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en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idyllisk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sandstrand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i en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bukt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.</w:t>
      </w:r>
    </w:p>
    <w:p w:rsidR="002A52C3" w:rsidRPr="002A52C3" w:rsidRDefault="002A52C3" w:rsidP="002A52C3">
      <w:pPr>
        <w:shd w:val="clear" w:color="auto" w:fill="005CC4"/>
        <w:spacing w:after="0" w:line="240" w:lineRule="auto"/>
        <w:ind w:right="255"/>
        <w:outlineLvl w:val="0"/>
        <w:rPr>
          <w:rFonts w:ascii="ClanOT" w:eastAsia="Times New Roman" w:hAnsi="ClanOT" w:cs="Times New Roman"/>
          <w:b/>
          <w:bCs/>
          <w:caps/>
          <w:kern w:val="36"/>
          <w:sz w:val="18"/>
          <w:szCs w:val="18"/>
          <w:lang w:eastAsia="cs-CZ"/>
        </w:rPr>
      </w:pPr>
      <w:r w:rsidRPr="002A52C3">
        <w:rPr>
          <w:rFonts w:ascii="ClanOT" w:eastAsia="Times New Roman" w:hAnsi="ClanOT" w:cs="Times New Roman"/>
          <w:b/>
          <w:bCs/>
          <w:caps/>
          <w:kern w:val="36"/>
          <w:sz w:val="18"/>
          <w:szCs w:val="18"/>
          <w:lang w:eastAsia="cs-CZ"/>
        </w:rPr>
        <w:t>FAKTA: KYSTLEDEN – EVENTYR LANGS KYSTEN</w:t>
      </w:r>
    </w:p>
    <w:p w:rsidR="002A52C3" w:rsidRPr="002A52C3" w:rsidRDefault="002A52C3" w:rsidP="002A52C3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</w:pPr>
      <w:r w:rsidRPr="002A52C3">
        <w:rPr>
          <w:rFonts w:ascii="Helvetica" w:eastAsia="Times New Roman" w:hAnsi="Helvetica" w:cs="Helvetica"/>
          <w:b/>
          <w:bCs/>
          <w:color w:val="5D656E"/>
          <w:sz w:val="17"/>
          <w:szCs w:val="17"/>
          <w:lang w:eastAsia="cs-CZ"/>
        </w:rPr>
        <w:t xml:space="preserve">De </w:t>
      </w:r>
      <w:proofErr w:type="spellStart"/>
      <w:r w:rsidRPr="002A52C3">
        <w:rPr>
          <w:rFonts w:ascii="Helvetica" w:eastAsia="Times New Roman" w:hAnsi="Helvetica" w:cs="Helvetica"/>
          <w:b/>
          <w:bCs/>
          <w:color w:val="5D656E"/>
          <w:sz w:val="17"/>
          <w:szCs w:val="17"/>
          <w:lang w:eastAsia="cs-CZ"/>
        </w:rPr>
        <w:t>eventyrlystne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 kan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merke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seg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at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flere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fyr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inngår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også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i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kystledene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,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som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er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sjøruter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hvor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intensjonen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er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at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man med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kajakk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,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seilbåt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eller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robåt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kan ta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seg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frem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fra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overnattingssted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til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overnattingssted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med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passe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dagsetapper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.</w:t>
      </w:r>
    </w:p>
    <w:p w:rsidR="002A52C3" w:rsidRPr="002A52C3" w:rsidRDefault="002A52C3" w:rsidP="002A52C3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</w:pPr>
      <w:proofErr w:type="gram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Se</w:t>
      </w:r>
      <w:proofErr w:type="gram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www.kystled.no</w:t>
      </w:r>
    </w:p>
    <w:p w:rsidR="002A52C3" w:rsidRPr="002A52C3" w:rsidRDefault="002A52C3" w:rsidP="002A52C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</w:pPr>
    </w:p>
    <w:p w:rsidR="002A52C3" w:rsidRPr="002A52C3" w:rsidRDefault="002A52C3" w:rsidP="002A52C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</w:pP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Sommerstid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hekker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flere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fuglearter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på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Svenner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.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Blant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annet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svartbak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,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gråmåke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og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fiskemåke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.</w:t>
      </w:r>
    </w:p>
    <w:p w:rsidR="002A52C3" w:rsidRPr="002A52C3" w:rsidRDefault="002A52C3" w:rsidP="002A52C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5D656E"/>
          <w:sz w:val="18"/>
          <w:szCs w:val="18"/>
          <w:lang w:eastAsia="cs-CZ"/>
        </w:rPr>
      </w:pPr>
      <w:r w:rsidRPr="002A52C3">
        <w:rPr>
          <w:rFonts w:ascii="Arial" w:eastAsia="Times New Roman" w:hAnsi="Arial" w:cs="Arial"/>
          <w:color w:val="5D656E"/>
          <w:sz w:val="18"/>
          <w:szCs w:val="18"/>
          <w:lang w:eastAsia="cs-CZ"/>
        </w:rPr>
        <w:t> </w:t>
      </w:r>
      <w:proofErr w:type="spellStart"/>
      <w:r w:rsidRPr="002A52C3">
        <w:rPr>
          <w:rFonts w:ascii="Arial" w:eastAsia="Times New Roman" w:hAnsi="Arial" w:cs="Arial"/>
          <w:color w:val="5D656E"/>
          <w:sz w:val="18"/>
          <w:szCs w:val="18"/>
          <w:lang w:eastAsia="cs-CZ"/>
        </w:rPr>
        <w:t>Randulf</w:t>
      </w:r>
      <w:proofErr w:type="spellEnd"/>
      <w:r w:rsidRPr="002A52C3">
        <w:rPr>
          <w:rFonts w:ascii="Arial" w:eastAsia="Times New Roman" w:hAnsi="Arial" w:cs="Arial"/>
          <w:color w:val="5D656E"/>
          <w:sz w:val="18"/>
          <w:szCs w:val="18"/>
          <w:lang w:eastAsia="cs-CZ"/>
        </w:rPr>
        <w:t xml:space="preserve"> </w:t>
      </w:r>
      <w:proofErr w:type="spellStart"/>
      <w:r w:rsidRPr="002A52C3">
        <w:rPr>
          <w:rFonts w:ascii="Arial" w:eastAsia="Times New Roman" w:hAnsi="Arial" w:cs="Arial"/>
          <w:color w:val="5D656E"/>
          <w:sz w:val="18"/>
          <w:szCs w:val="18"/>
          <w:lang w:eastAsia="cs-CZ"/>
        </w:rPr>
        <w:t>Valle</w:t>
      </w:r>
      <w:proofErr w:type="spellEnd"/>
    </w:p>
    <w:p w:rsidR="002A52C3" w:rsidRPr="002A52C3" w:rsidRDefault="002A52C3" w:rsidP="002A52C3">
      <w:pPr>
        <w:shd w:val="clear" w:color="auto" w:fill="FFFFFF"/>
        <w:spacing w:before="863" w:after="188" w:line="240" w:lineRule="auto"/>
        <w:outlineLvl w:val="1"/>
        <w:rPr>
          <w:rFonts w:ascii="ClanOT" w:eastAsia="Times New Roman" w:hAnsi="ClanOT" w:cs="Times New Roman"/>
          <w:color w:val="0059D2"/>
          <w:sz w:val="29"/>
          <w:szCs w:val="29"/>
          <w:lang w:eastAsia="cs-CZ"/>
        </w:rPr>
      </w:pPr>
      <w:proofErr w:type="spellStart"/>
      <w:r w:rsidRPr="002A52C3">
        <w:rPr>
          <w:rFonts w:ascii="ClanOT" w:eastAsia="Times New Roman" w:hAnsi="ClanOT" w:cs="Times New Roman"/>
          <w:color w:val="0059D2"/>
          <w:sz w:val="29"/>
          <w:szCs w:val="29"/>
          <w:lang w:eastAsia="cs-CZ"/>
        </w:rPr>
        <w:t>Sterke</w:t>
      </w:r>
      <w:proofErr w:type="spellEnd"/>
      <w:r w:rsidRPr="002A52C3">
        <w:rPr>
          <w:rFonts w:ascii="ClanOT" w:eastAsia="Times New Roman" w:hAnsi="ClanOT" w:cs="Times New Roman"/>
          <w:color w:val="0059D2"/>
          <w:sz w:val="29"/>
          <w:szCs w:val="29"/>
          <w:lang w:eastAsia="cs-CZ"/>
        </w:rPr>
        <w:t xml:space="preserve"> </w:t>
      </w:r>
      <w:proofErr w:type="spellStart"/>
      <w:r w:rsidRPr="002A52C3">
        <w:rPr>
          <w:rFonts w:ascii="ClanOT" w:eastAsia="Times New Roman" w:hAnsi="ClanOT" w:cs="Times New Roman"/>
          <w:color w:val="0059D2"/>
          <w:sz w:val="29"/>
          <w:szCs w:val="29"/>
          <w:lang w:eastAsia="cs-CZ"/>
        </w:rPr>
        <w:t>liv</w:t>
      </w:r>
      <w:proofErr w:type="spellEnd"/>
    </w:p>
    <w:p w:rsidR="002A52C3" w:rsidRPr="002A52C3" w:rsidRDefault="002A52C3" w:rsidP="002A52C3">
      <w:pPr>
        <w:shd w:val="clear" w:color="auto" w:fill="FFFFFF"/>
        <w:spacing w:after="375" w:line="480" w:lineRule="atLeast"/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</w:pP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Nettopp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den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isolerte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beliggenheten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som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mange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av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fyrene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har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på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skjær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holmer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langt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til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havs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kan i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seg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selv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være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grunn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god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nok til et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besøk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.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Kanskje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blir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lettere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å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samle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tanker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være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til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stede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i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øyeblikket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når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man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har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en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tydelig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begrensing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på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bevegelsesfriheten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.</w:t>
      </w:r>
    </w:p>
    <w:p w:rsidR="002A52C3" w:rsidRPr="002A52C3" w:rsidRDefault="002A52C3" w:rsidP="002A52C3">
      <w:pPr>
        <w:shd w:val="clear" w:color="auto" w:fill="FFFFFF"/>
        <w:spacing w:after="375" w:line="480" w:lineRule="atLeast"/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</w:pPr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Ola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Sendstad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trekker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parallellen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til de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som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en gang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bemannet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fyrstasjonene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.</w:t>
      </w:r>
    </w:p>
    <w:p w:rsidR="002A52C3" w:rsidRPr="002A52C3" w:rsidRDefault="002A52C3" w:rsidP="002A52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</w:pPr>
      <w:r w:rsidRPr="002A52C3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cs-CZ"/>
        </w:rPr>
        <w:t xml:space="preserve">Lei </w:t>
      </w:r>
      <w:proofErr w:type="spellStart"/>
      <w:r w:rsidRPr="002A52C3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cs-CZ"/>
        </w:rPr>
        <w:t>av</w:t>
      </w:r>
      <w:proofErr w:type="spellEnd"/>
      <w:r w:rsidRPr="002A52C3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cs-CZ"/>
        </w:rPr>
        <w:t>kø</w:t>
      </w:r>
      <w:proofErr w:type="spellEnd"/>
      <w:r w:rsidRPr="002A52C3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cs-CZ"/>
        </w:rPr>
        <w:t>over</w:t>
      </w:r>
      <w:proofErr w:type="spellEnd"/>
      <w:r w:rsidRPr="002A52C3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cs-CZ"/>
        </w:rPr>
        <w:t>Besseggen</w:t>
      </w:r>
      <w:proofErr w:type="spellEnd"/>
      <w:r w:rsidRPr="002A52C3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cs-CZ"/>
        </w:rPr>
        <w:t>? </w:t>
      </w:r>
      <w:proofErr w:type="spellStart"/>
      <w:r w:rsidRPr="002A52C3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cs-CZ"/>
        </w:rPr>
        <w:fldChar w:fldCharType="begin"/>
      </w:r>
      <w:r w:rsidRPr="002A52C3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cs-CZ"/>
        </w:rPr>
        <w:instrText xml:space="preserve"> HYPERLINK "https://www.aftenposten.no/amagasinet/i/qndweO/Lei-av-ko-over-Besseggen-Knutshoe-ligger-rett-ved-og-er-enda-finere" </w:instrText>
      </w:r>
      <w:r w:rsidRPr="002A52C3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cs-CZ"/>
        </w:rPr>
        <w:fldChar w:fldCharType="separate"/>
      </w:r>
      <w:r w:rsidRPr="002A52C3">
        <w:rPr>
          <w:rFonts w:ascii="Georgia" w:eastAsia="Times New Roman" w:hAnsi="Georgia" w:cs="Times New Roman"/>
          <w:b/>
          <w:bCs/>
          <w:color w:val="0059D2"/>
          <w:sz w:val="30"/>
          <w:szCs w:val="30"/>
          <w:u w:val="single"/>
          <w:lang w:eastAsia="cs-CZ"/>
        </w:rPr>
        <w:t>Denne</w:t>
      </w:r>
      <w:proofErr w:type="spellEnd"/>
      <w:r w:rsidRPr="002A52C3">
        <w:rPr>
          <w:rFonts w:ascii="Georgia" w:eastAsia="Times New Roman" w:hAnsi="Georgia" w:cs="Times New Roman"/>
          <w:b/>
          <w:bCs/>
          <w:color w:val="0059D2"/>
          <w:sz w:val="30"/>
          <w:szCs w:val="30"/>
          <w:u w:val="single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b/>
          <w:bCs/>
          <w:color w:val="0059D2"/>
          <w:sz w:val="30"/>
          <w:szCs w:val="30"/>
          <w:u w:val="single"/>
          <w:lang w:eastAsia="cs-CZ"/>
        </w:rPr>
        <w:t>turen</w:t>
      </w:r>
      <w:proofErr w:type="spellEnd"/>
      <w:r w:rsidRPr="002A52C3">
        <w:rPr>
          <w:rFonts w:ascii="Georgia" w:eastAsia="Times New Roman" w:hAnsi="Georgia" w:cs="Times New Roman"/>
          <w:b/>
          <w:bCs/>
          <w:color w:val="0059D2"/>
          <w:sz w:val="30"/>
          <w:szCs w:val="30"/>
          <w:u w:val="single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b/>
          <w:bCs/>
          <w:color w:val="0059D2"/>
          <w:sz w:val="30"/>
          <w:szCs w:val="30"/>
          <w:u w:val="single"/>
          <w:lang w:eastAsia="cs-CZ"/>
        </w:rPr>
        <w:t>er</w:t>
      </w:r>
      <w:proofErr w:type="spellEnd"/>
      <w:r w:rsidRPr="002A52C3">
        <w:rPr>
          <w:rFonts w:ascii="Georgia" w:eastAsia="Times New Roman" w:hAnsi="Georgia" w:cs="Times New Roman"/>
          <w:b/>
          <w:bCs/>
          <w:color w:val="0059D2"/>
          <w:sz w:val="30"/>
          <w:szCs w:val="30"/>
          <w:u w:val="single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b/>
          <w:bCs/>
          <w:color w:val="0059D2"/>
          <w:sz w:val="30"/>
          <w:szCs w:val="30"/>
          <w:u w:val="single"/>
          <w:lang w:eastAsia="cs-CZ"/>
        </w:rPr>
        <w:t>minst</w:t>
      </w:r>
      <w:proofErr w:type="spellEnd"/>
      <w:r w:rsidRPr="002A52C3">
        <w:rPr>
          <w:rFonts w:ascii="Georgia" w:eastAsia="Times New Roman" w:hAnsi="Georgia" w:cs="Times New Roman"/>
          <w:b/>
          <w:bCs/>
          <w:color w:val="0059D2"/>
          <w:sz w:val="30"/>
          <w:szCs w:val="30"/>
          <w:u w:val="single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b/>
          <w:bCs/>
          <w:color w:val="0059D2"/>
          <w:sz w:val="30"/>
          <w:szCs w:val="30"/>
          <w:u w:val="single"/>
          <w:lang w:eastAsia="cs-CZ"/>
        </w:rPr>
        <w:t>like</w:t>
      </w:r>
      <w:proofErr w:type="spellEnd"/>
      <w:r w:rsidRPr="002A52C3">
        <w:rPr>
          <w:rFonts w:ascii="Georgia" w:eastAsia="Times New Roman" w:hAnsi="Georgia" w:cs="Times New Roman"/>
          <w:b/>
          <w:bCs/>
          <w:color w:val="0059D2"/>
          <w:sz w:val="30"/>
          <w:szCs w:val="30"/>
          <w:u w:val="single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b/>
          <w:bCs/>
          <w:color w:val="0059D2"/>
          <w:sz w:val="30"/>
          <w:szCs w:val="30"/>
          <w:u w:val="single"/>
          <w:lang w:eastAsia="cs-CZ"/>
        </w:rPr>
        <w:t>fin</w:t>
      </w:r>
      <w:proofErr w:type="spellEnd"/>
      <w:r w:rsidRPr="002A52C3">
        <w:rPr>
          <w:rFonts w:ascii="Georgia" w:eastAsia="Times New Roman" w:hAnsi="Georgia" w:cs="Times New Roman"/>
          <w:b/>
          <w:bCs/>
          <w:color w:val="0059D2"/>
          <w:sz w:val="30"/>
          <w:szCs w:val="30"/>
          <w:u w:val="single"/>
          <w:lang w:eastAsia="cs-CZ"/>
        </w:rPr>
        <w:t>.</w:t>
      </w:r>
      <w:r w:rsidRPr="002A52C3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cs-CZ"/>
        </w:rPr>
        <w:fldChar w:fldCharType="end"/>
      </w:r>
    </w:p>
    <w:p w:rsidR="002A52C3" w:rsidRPr="002A52C3" w:rsidRDefault="002A52C3" w:rsidP="002A52C3">
      <w:pPr>
        <w:shd w:val="clear" w:color="auto" w:fill="FFFFFF"/>
        <w:spacing w:after="375" w:line="480" w:lineRule="atLeast"/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</w:pPr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–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sterke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liv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som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har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vært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levd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her.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Fyrene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hadde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en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nærmest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militær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struktur,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vokterne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utførte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en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arbeidsoppgave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som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var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svært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viktig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.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Mange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fyr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ble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helt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isolert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når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været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var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dårlig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. De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som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bodde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der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kunne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bli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avskåret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fra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omverdenen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i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dagevis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.</w:t>
      </w:r>
    </w:p>
    <w:p w:rsidR="002A52C3" w:rsidRPr="002A52C3" w:rsidRDefault="002A52C3" w:rsidP="002A52C3">
      <w:pPr>
        <w:shd w:val="clear" w:color="auto" w:fill="FFFFFF"/>
        <w:spacing w:after="375" w:line="480" w:lineRule="atLeast"/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</w:pP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Risikoen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for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å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bli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liggende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værfast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tenkte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vi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også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på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da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vi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planla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turen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til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Svenner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.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Men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når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den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andre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dagen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går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mot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kveld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ligger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havet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fortsatt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speilblankt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.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Værmeldingen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sier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skal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fortsette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slik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til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vi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er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trygt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tilbake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på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fastlandet</w:t>
      </w:r>
      <w:proofErr w:type="spellEnd"/>
      <w:r w:rsidRPr="002A52C3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.</w:t>
      </w:r>
    </w:p>
    <w:p w:rsidR="002A52C3" w:rsidRPr="002A52C3" w:rsidRDefault="002A52C3" w:rsidP="002A52C3">
      <w:pPr>
        <w:shd w:val="clear" w:color="auto" w:fill="005CC4"/>
        <w:spacing w:after="0" w:line="240" w:lineRule="auto"/>
        <w:ind w:right="255"/>
        <w:outlineLvl w:val="0"/>
        <w:rPr>
          <w:rFonts w:ascii="ClanOT" w:eastAsia="Times New Roman" w:hAnsi="ClanOT" w:cs="Times New Roman"/>
          <w:b/>
          <w:bCs/>
          <w:caps/>
          <w:kern w:val="36"/>
          <w:sz w:val="18"/>
          <w:szCs w:val="18"/>
          <w:lang w:eastAsia="cs-CZ"/>
        </w:rPr>
      </w:pPr>
      <w:r w:rsidRPr="002A52C3">
        <w:rPr>
          <w:rFonts w:ascii="ClanOT" w:eastAsia="Times New Roman" w:hAnsi="ClanOT" w:cs="Times New Roman"/>
          <w:b/>
          <w:bCs/>
          <w:caps/>
          <w:kern w:val="36"/>
          <w:sz w:val="18"/>
          <w:szCs w:val="18"/>
          <w:lang w:eastAsia="cs-CZ"/>
        </w:rPr>
        <w:t>FAKTA: FYR.NO – FOR FYRFRELSTE</w:t>
      </w:r>
    </w:p>
    <w:p w:rsidR="002A52C3" w:rsidRPr="002A52C3" w:rsidRDefault="002A52C3" w:rsidP="002A52C3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</w:pPr>
      <w:proofErr w:type="spellStart"/>
      <w:r w:rsidRPr="002A52C3">
        <w:rPr>
          <w:rFonts w:ascii="Helvetica" w:eastAsia="Times New Roman" w:hAnsi="Helvetica" w:cs="Helvetica"/>
          <w:b/>
          <w:bCs/>
          <w:color w:val="5D656E"/>
          <w:sz w:val="17"/>
          <w:szCs w:val="17"/>
          <w:lang w:eastAsia="cs-CZ"/>
        </w:rPr>
        <w:t>Nettsiden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 til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Norsk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Fyrhistorisk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Forening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har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oversikt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over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alle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norske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fyr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, med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kontaktinformasjon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der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det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er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mulig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å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besøke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fyret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.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På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nettsiden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kommer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også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fyrrelaterte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nyheter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,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blant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annet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om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nye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overnattingstilbud</w:t>
      </w:r>
      <w:proofErr w:type="spellEnd"/>
      <w:r w:rsidRPr="002A52C3">
        <w:rPr>
          <w:rFonts w:ascii="Helvetica" w:eastAsia="Times New Roman" w:hAnsi="Helvetica" w:cs="Helvetica"/>
          <w:color w:val="5D656E"/>
          <w:sz w:val="17"/>
          <w:szCs w:val="17"/>
          <w:lang w:eastAsia="cs-CZ"/>
        </w:rPr>
        <w:t>.</w:t>
      </w:r>
    </w:p>
    <w:p w:rsidR="002A52C3" w:rsidRPr="002A52C3" w:rsidRDefault="002A52C3" w:rsidP="002A52C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</w:pPr>
    </w:p>
    <w:p w:rsidR="002A52C3" w:rsidRPr="002A52C3" w:rsidRDefault="002A52C3" w:rsidP="002A52C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</w:pP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Fyret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ligger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på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en holme,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så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bevegelsesfriheten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er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begrenset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,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ute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at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det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ser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ut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til å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plage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barna</w:t>
      </w:r>
      <w:proofErr w:type="spellEnd"/>
      <w:r w:rsidRPr="002A52C3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.</w:t>
      </w:r>
    </w:p>
    <w:p w:rsidR="002A52C3" w:rsidRPr="002A52C3" w:rsidRDefault="002A52C3" w:rsidP="002A52C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5D656E"/>
          <w:sz w:val="18"/>
          <w:szCs w:val="18"/>
          <w:lang w:eastAsia="cs-CZ"/>
        </w:rPr>
      </w:pPr>
      <w:r w:rsidRPr="002A52C3">
        <w:rPr>
          <w:rFonts w:ascii="Arial" w:eastAsia="Times New Roman" w:hAnsi="Arial" w:cs="Arial"/>
          <w:color w:val="5D656E"/>
          <w:sz w:val="18"/>
          <w:szCs w:val="18"/>
          <w:lang w:eastAsia="cs-CZ"/>
        </w:rPr>
        <w:t> </w:t>
      </w:r>
      <w:proofErr w:type="spellStart"/>
      <w:r w:rsidRPr="002A52C3">
        <w:rPr>
          <w:rFonts w:ascii="Arial" w:eastAsia="Times New Roman" w:hAnsi="Arial" w:cs="Arial"/>
          <w:color w:val="5D656E"/>
          <w:sz w:val="18"/>
          <w:szCs w:val="18"/>
          <w:lang w:eastAsia="cs-CZ"/>
        </w:rPr>
        <w:t>Randulf</w:t>
      </w:r>
      <w:proofErr w:type="spellEnd"/>
      <w:r w:rsidRPr="002A52C3">
        <w:rPr>
          <w:rFonts w:ascii="Arial" w:eastAsia="Times New Roman" w:hAnsi="Arial" w:cs="Arial"/>
          <w:color w:val="5D656E"/>
          <w:sz w:val="18"/>
          <w:szCs w:val="18"/>
          <w:lang w:eastAsia="cs-CZ"/>
        </w:rPr>
        <w:t xml:space="preserve"> </w:t>
      </w:r>
      <w:proofErr w:type="spellStart"/>
      <w:r w:rsidRPr="002A52C3">
        <w:rPr>
          <w:rFonts w:ascii="Arial" w:eastAsia="Times New Roman" w:hAnsi="Arial" w:cs="Arial"/>
          <w:color w:val="5D656E"/>
          <w:sz w:val="18"/>
          <w:szCs w:val="18"/>
          <w:lang w:eastAsia="cs-CZ"/>
        </w:rPr>
        <w:t>Valle</w:t>
      </w:r>
      <w:bookmarkStart w:id="0" w:name="_GoBack"/>
      <w:bookmarkEnd w:id="0"/>
      <w:proofErr w:type="spellEnd"/>
    </w:p>
    <w:sectPr w:rsidR="002A52C3" w:rsidRPr="002A5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lan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725B"/>
    <w:multiLevelType w:val="multilevel"/>
    <w:tmpl w:val="C8A2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BD153F"/>
    <w:multiLevelType w:val="multilevel"/>
    <w:tmpl w:val="9B9C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C3"/>
    <w:rsid w:val="002A52C3"/>
    <w:rsid w:val="005C5898"/>
    <w:rsid w:val="0076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52C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52C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643">
              <w:marLeft w:val="0"/>
              <w:marRight w:val="0"/>
              <w:marTop w:val="0"/>
              <w:marBottom w:val="0"/>
              <w:divBdr>
                <w:top w:val="single" w:sz="6" w:space="15" w:color="DDDDDD"/>
                <w:left w:val="single" w:sz="6" w:space="15" w:color="DDDDDD"/>
                <w:bottom w:val="single" w:sz="6" w:space="15" w:color="DDDDDD"/>
                <w:right w:val="single" w:sz="6" w:space="15" w:color="DDDDDD"/>
              </w:divBdr>
              <w:divsChild>
                <w:div w:id="12391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2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7843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58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19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63704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91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89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4667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40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97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66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67396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637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62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91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82948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91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46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1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024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aftenposten.no/amagasinet/i/8wA8ME/I-BrattefjellVindeggen-kan-du-oppleve-friluftslivet-i-fr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978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/>
      <vt:lpstr>    Helg ved havet</vt:lpstr>
      <vt:lpstr>    Unike kulturminner</vt:lpstr>
      <vt:lpstr>FAKTA: FEM FYR – FRA NORD TIL SØR</vt:lpstr>
      <vt:lpstr>    Tett på naturen</vt:lpstr>
      <vt:lpstr>FAKTA: KYSTLEDEN – EVENTYR LANGS KYSTEN</vt:lpstr>
      <vt:lpstr>    Sterke liv</vt:lpstr>
      <vt:lpstr>FAKTA: FYR.NO – FOR FYRFRELSTE</vt:lpstr>
    </vt:vector>
  </TitlesOfParts>
  <Company/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2018-09-30T20:44:00Z</dcterms:created>
  <dcterms:modified xsi:type="dcterms:W3CDTF">2018-09-30T20:47:00Z</dcterms:modified>
</cp:coreProperties>
</file>