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ED" w:rsidRPr="002A05AB" w:rsidRDefault="002917CF">
      <w:pPr>
        <w:rPr>
          <w:b/>
          <w:sz w:val="32"/>
          <w:szCs w:val="32"/>
          <w:lang w:val="en-GB"/>
        </w:rPr>
      </w:pPr>
      <w:r w:rsidRPr="002A05AB">
        <w:rPr>
          <w:b/>
          <w:sz w:val="32"/>
          <w:szCs w:val="32"/>
          <w:lang w:val="en-GB"/>
        </w:rPr>
        <w:t>Social P</w:t>
      </w:r>
      <w:r w:rsidR="006364ED" w:rsidRPr="002A05AB">
        <w:rPr>
          <w:b/>
          <w:sz w:val="32"/>
          <w:szCs w:val="32"/>
          <w:lang w:val="en-GB"/>
        </w:rPr>
        <w:t>sychology</w:t>
      </w:r>
      <w:r w:rsidR="009E79EA">
        <w:rPr>
          <w:b/>
          <w:sz w:val="32"/>
          <w:szCs w:val="32"/>
          <w:lang w:val="en-GB"/>
        </w:rPr>
        <w:t xml:space="preserve"> 2018</w:t>
      </w:r>
    </w:p>
    <w:p w:rsidR="006364ED" w:rsidRPr="002A05AB" w:rsidRDefault="006364ED">
      <w:pPr>
        <w:rPr>
          <w:lang w:val="en-GB"/>
        </w:rPr>
      </w:pPr>
      <w:proofErr w:type="spellStart"/>
      <w:r w:rsidRPr="002A05AB">
        <w:rPr>
          <w:lang w:val="en-GB"/>
        </w:rPr>
        <w:t>P</w:t>
      </w:r>
      <w:r w:rsidR="002808EF" w:rsidRPr="002A05AB">
        <w:rPr>
          <w:lang w:val="en-GB"/>
        </w:rPr>
        <w:t>hDr</w:t>
      </w:r>
      <w:proofErr w:type="spellEnd"/>
      <w:r w:rsidR="002808EF" w:rsidRPr="002A05AB">
        <w:rPr>
          <w:lang w:val="en-GB"/>
        </w:rPr>
        <w:t>. Jaroslava Dosedlová, Ph.D.</w:t>
      </w:r>
      <w:r w:rsidRPr="002A05AB">
        <w:rPr>
          <w:lang w:val="en-GB"/>
        </w:rPr>
        <w:t>; dosedlova@mail.muni.cz</w:t>
      </w:r>
    </w:p>
    <w:p w:rsidR="006364ED" w:rsidRPr="002A05AB" w:rsidRDefault="002A05AB">
      <w:pPr>
        <w:rPr>
          <w:b/>
          <w:lang w:val="en-GB"/>
        </w:rPr>
      </w:pPr>
      <w:r w:rsidRPr="002A05AB">
        <w:rPr>
          <w:b/>
          <w:lang w:val="en-GB"/>
        </w:rPr>
        <w:t xml:space="preserve">Textbook in Study materials: </w:t>
      </w:r>
    </w:p>
    <w:p w:rsidR="002917CF" w:rsidRPr="002A05AB" w:rsidRDefault="002917CF">
      <w:pPr>
        <w:rPr>
          <w:b/>
          <w:lang w:val="en-GB"/>
        </w:rPr>
      </w:pPr>
      <w:proofErr w:type="spellStart"/>
      <w:r w:rsidRPr="002A05AB">
        <w:rPr>
          <w:lang w:val="en-GB"/>
        </w:rPr>
        <w:t>Dundelová</w:t>
      </w:r>
      <w:proofErr w:type="spellEnd"/>
      <w:r w:rsidRPr="002A05AB">
        <w:rPr>
          <w:lang w:val="en-GB"/>
        </w:rPr>
        <w:t xml:space="preserve">, J., </w:t>
      </w:r>
      <w:proofErr w:type="spellStart"/>
      <w:r w:rsidRPr="002A05AB">
        <w:rPr>
          <w:lang w:val="en-GB"/>
        </w:rPr>
        <w:t>Rozbořil</w:t>
      </w:r>
      <w:proofErr w:type="spellEnd"/>
      <w:r w:rsidRPr="002A05AB">
        <w:rPr>
          <w:lang w:val="en-GB"/>
        </w:rPr>
        <w:t xml:space="preserve">, B. (2012). </w:t>
      </w:r>
      <w:r w:rsidRPr="002A05AB">
        <w:rPr>
          <w:b/>
          <w:lang w:val="en-GB"/>
        </w:rPr>
        <w:t>Social Psychology for students of Management and Economics. Mendel University in Brno.</w:t>
      </w:r>
    </w:p>
    <w:p w:rsidR="002808EF" w:rsidRPr="002A05AB" w:rsidRDefault="002808EF">
      <w:pPr>
        <w:rPr>
          <w:b/>
          <w:lang w:val="en-GB"/>
        </w:rPr>
      </w:pPr>
      <w:r w:rsidRPr="002A05AB">
        <w:rPr>
          <w:b/>
          <w:lang w:val="en-GB"/>
        </w:rPr>
        <w:t>Obligatory chapters:</w:t>
      </w:r>
    </w:p>
    <w:p w:rsidR="002808EF" w:rsidRPr="002A05AB" w:rsidRDefault="002808EF" w:rsidP="002808EF">
      <w:pPr>
        <w:spacing w:line="240" w:lineRule="auto"/>
        <w:rPr>
          <w:lang w:val="en-GB"/>
        </w:rPr>
      </w:pPr>
      <w:r w:rsidRPr="002A05AB">
        <w:rPr>
          <w:lang w:val="en-GB"/>
        </w:rPr>
        <w:t>1. Personality in social context</w:t>
      </w:r>
    </w:p>
    <w:p w:rsidR="002808EF" w:rsidRPr="002A05AB" w:rsidRDefault="002808EF" w:rsidP="002808EF">
      <w:pPr>
        <w:spacing w:line="240" w:lineRule="auto"/>
        <w:rPr>
          <w:lang w:val="en-GB"/>
        </w:rPr>
      </w:pPr>
      <w:r w:rsidRPr="002A05AB">
        <w:rPr>
          <w:lang w:val="en-GB"/>
        </w:rPr>
        <w:t>2. Social influence, groups and teams</w:t>
      </w:r>
    </w:p>
    <w:p w:rsidR="002808EF" w:rsidRPr="002A05AB" w:rsidRDefault="002808EF" w:rsidP="002808EF">
      <w:pPr>
        <w:spacing w:line="240" w:lineRule="auto"/>
        <w:rPr>
          <w:lang w:val="en-GB"/>
        </w:rPr>
      </w:pPr>
      <w:r w:rsidRPr="002A05AB">
        <w:rPr>
          <w:lang w:val="en-GB"/>
        </w:rPr>
        <w:t>3. Attitudes and attitude change</w:t>
      </w:r>
    </w:p>
    <w:p w:rsidR="002808EF" w:rsidRPr="002A05AB" w:rsidRDefault="00532B68" w:rsidP="002808EF">
      <w:pPr>
        <w:spacing w:line="240" w:lineRule="auto"/>
        <w:rPr>
          <w:lang w:val="en-GB"/>
        </w:rPr>
      </w:pPr>
      <w:r w:rsidRPr="002A05AB">
        <w:rPr>
          <w:lang w:val="en-GB"/>
        </w:rPr>
        <w:t>4. Communication</w:t>
      </w:r>
    </w:p>
    <w:p w:rsidR="002808EF" w:rsidRPr="002A05AB" w:rsidRDefault="002808EF" w:rsidP="002808EF">
      <w:pPr>
        <w:spacing w:line="240" w:lineRule="auto"/>
        <w:rPr>
          <w:lang w:val="en-GB"/>
        </w:rPr>
      </w:pPr>
      <w:r w:rsidRPr="002A05AB">
        <w:rPr>
          <w:lang w:val="en-GB"/>
        </w:rPr>
        <w:t>8. Interpersonal relations</w:t>
      </w:r>
    </w:p>
    <w:p w:rsidR="002808EF" w:rsidRPr="002A05AB" w:rsidRDefault="002808EF" w:rsidP="002808EF">
      <w:pPr>
        <w:spacing w:line="240" w:lineRule="auto"/>
        <w:rPr>
          <w:lang w:val="en-GB"/>
        </w:rPr>
      </w:pPr>
      <w:r w:rsidRPr="002A05AB">
        <w:rPr>
          <w:lang w:val="en-GB"/>
        </w:rPr>
        <w:t>9. Culture in social context</w:t>
      </w:r>
    </w:p>
    <w:p w:rsidR="002808EF" w:rsidRPr="002A05AB" w:rsidRDefault="002808EF" w:rsidP="002808EF">
      <w:pPr>
        <w:spacing w:line="240" w:lineRule="auto"/>
        <w:rPr>
          <w:lang w:val="en-GB"/>
        </w:rPr>
      </w:pPr>
      <w:r w:rsidRPr="002A05AB">
        <w:rPr>
          <w:lang w:val="en-GB"/>
        </w:rPr>
        <w:t>10. Research in social sciences</w:t>
      </w:r>
    </w:p>
    <w:p w:rsidR="002808EF" w:rsidRPr="002A05AB" w:rsidRDefault="002808EF" w:rsidP="002808EF">
      <w:pPr>
        <w:spacing w:line="240" w:lineRule="auto"/>
        <w:rPr>
          <w:lang w:val="en-GB"/>
        </w:rPr>
      </w:pPr>
    </w:p>
    <w:p w:rsidR="002A05AB" w:rsidRPr="002A05AB" w:rsidRDefault="002A05AB" w:rsidP="002808EF">
      <w:pPr>
        <w:spacing w:line="240" w:lineRule="auto"/>
        <w:rPr>
          <w:b/>
          <w:lang w:val="en-GB"/>
        </w:rPr>
      </w:pPr>
      <w:r w:rsidRPr="002A05AB">
        <w:rPr>
          <w:b/>
          <w:lang w:val="en-GB"/>
        </w:rPr>
        <w:t>Recommended literature:</w:t>
      </w:r>
    </w:p>
    <w:p w:rsidR="002917CF" w:rsidRPr="002A05AB" w:rsidRDefault="002917CF" w:rsidP="002917CF">
      <w:pPr>
        <w:pStyle w:val="Nadpis1"/>
        <w:rPr>
          <w:sz w:val="24"/>
          <w:szCs w:val="24"/>
          <w:lang w:val="en-GB"/>
        </w:rPr>
      </w:pPr>
      <w:r w:rsidRPr="002A05AB">
        <w:rPr>
          <w:rStyle w:val="fn"/>
          <w:sz w:val="24"/>
          <w:szCs w:val="24"/>
          <w:lang w:val="en-GB"/>
        </w:rPr>
        <w:t>An Introduction to Social Psychology</w:t>
      </w:r>
    </w:p>
    <w:p w:rsidR="002917CF" w:rsidRPr="002A05AB" w:rsidRDefault="002917CF" w:rsidP="002917CF">
      <w:pPr>
        <w:rPr>
          <w:lang w:val="en-GB"/>
        </w:rPr>
      </w:pPr>
      <w:r w:rsidRPr="002A05AB">
        <w:rPr>
          <w:noProof/>
          <w:color w:val="0000FF"/>
          <w:lang w:eastAsia="cs-CZ"/>
        </w:rPr>
        <w:drawing>
          <wp:inline distT="0" distB="0" distL="0" distR="0" wp14:anchorId="5C7F078D" wp14:editId="1051999F">
            <wp:extent cx="1219200" cy="1590675"/>
            <wp:effectExtent l="0" t="0" r="0" b="9525"/>
            <wp:docPr id="1" name="Obrázek 1" descr="Přední strana obálk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Přední strana obálk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590675"/>
                    </a:xfrm>
                    <a:prstGeom prst="rect">
                      <a:avLst/>
                    </a:prstGeom>
                    <a:noFill/>
                    <a:ln>
                      <a:noFill/>
                    </a:ln>
                  </pic:spPr>
                </pic:pic>
              </a:graphicData>
            </a:graphic>
          </wp:inline>
        </w:drawing>
      </w:r>
    </w:p>
    <w:p w:rsidR="002917CF" w:rsidRPr="002A05AB" w:rsidRDefault="002917CF" w:rsidP="002917CF">
      <w:pPr>
        <w:rPr>
          <w:lang w:val="en-GB"/>
        </w:rPr>
      </w:pPr>
      <w:r w:rsidRPr="002A05AB">
        <w:rPr>
          <w:lang w:val="en-GB"/>
        </w:rPr>
        <w:t xml:space="preserve">Miles </w:t>
      </w:r>
      <w:proofErr w:type="spellStart"/>
      <w:r w:rsidRPr="002A05AB">
        <w:rPr>
          <w:lang w:val="en-GB"/>
        </w:rPr>
        <w:t>Hewstone</w:t>
      </w:r>
      <w:proofErr w:type="spellEnd"/>
      <w:r w:rsidRPr="002A05AB">
        <w:rPr>
          <w:lang w:val="en-GB"/>
        </w:rPr>
        <w:t xml:space="preserve">, Wolfgang </w:t>
      </w:r>
      <w:proofErr w:type="spellStart"/>
      <w:r w:rsidRPr="002A05AB">
        <w:rPr>
          <w:lang w:val="en-GB"/>
        </w:rPr>
        <w:t>Stroebe</w:t>
      </w:r>
      <w:proofErr w:type="spellEnd"/>
      <w:r w:rsidRPr="002A05AB">
        <w:rPr>
          <w:lang w:val="en-GB"/>
        </w:rPr>
        <w:t>, Klaus Jonas</w:t>
      </w:r>
    </w:p>
    <w:p w:rsidR="002917CF" w:rsidRPr="002A05AB" w:rsidRDefault="002917CF" w:rsidP="002917CF">
      <w:pPr>
        <w:rPr>
          <w:lang w:val="en-GB"/>
        </w:rPr>
      </w:pPr>
      <w:r w:rsidRPr="002A05AB">
        <w:rPr>
          <w:lang w:val="en-GB"/>
        </w:rPr>
        <w:t>John Wiley &amp; S</w:t>
      </w:r>
      <w:r w:rsidR="00E31752" w:rsidRPr="002A05AB">
        <w:rPr>
          <w:lang w:val="en-GB"/>
        </w:rPr>
        <w:t xml:space="preserve">ons, 2012, pp. </w:t>
      </w:r>
      <w:r w:rsidRPr="002A05AB">
        <w:rPr>
          <w:lang w:val="en-GB"/>
        </w:rPr>
        <w:t>640</w:t>
      </w:r>
    </w:p>
    <w:p w:rsidR="002917CF" w:rsidRPr="002A05AB" w:rsidRDefault="002917CF" w:rsidP="002917CF">
      <w:pPr>
        <w:pStyle w:val="Normlnweb"/>
        <w:rPr>
          <w:lang w:val="en-GB"/>
        </w:rPr>
      </w:pPr>
      <w:r w:rsidRPr="002A05AB">
        <w:rPr>
          <w:lang w:val="en-GB"/>
        </w:rPr>
        <w:t xml:space="preserve">This is the fifth, completely revised and updated edition of an introductory social psychology text that has had huge success in Europe and across the globe.  It has been specially designed to meet the needs of students at all levels, with contributions written by leading social psychologists, each an acknowledged expert on the topics covered in a given chapter. </w:t>
      </w:r>
      <w:r w:rsidRPr="002A05AB">
        <w:rPr>
          <w:i/>
          <w:iCs/>
          <w:lang w:val="en-GB"/>
        </w:rPr>
        <w:t>An Introduction to Social Psychology</w:t>
      </w:r>
      <w:r w:rsidRPr="002A05AB">
        <w:rPr>
          <w:lang w:val="en-GB"/>
        </w:rPr>
        <w:t xml:space="preserve"> benefits hugely from an updated range of innovative pedagogical features intended to catch the imagination, combined with a rigorous editorial approach, which results in a cohesive and uniform style accessible to all.</w:t>
      </w:r>
    </w:p>
    <w:p w:rsidR="002917CF" w:rsidRPr="002A05AB" w:rsidRDefault="002917CF" w:rsidP="002917CF">
      <w:pPr>
        <w:pStyle w:val="Nadpis1"/>
        <w:rPr>
          <w:sz w:val="24"/>
          <w:szCs w:val="24"/>
          <w:lang w:val="en-GB"/>
        </w:rPr>
      </w:pPr>
      <w:r w:rsidRPr="002A05AB">
        <w:rPr>
          <w:rStyle w:val="fn"/>
          <w:sz w:val="24"/>
          <w:szCs w:val="24"/>
          <w:lang w:val="en-GB"/>
        </w:rPr>
        <w:lastRenderedPageBreak/>
        <w:t>Handbook of Social Psychology</w:t>
      </w:r>
    </w:p>
    <w:p w:rsidR="002917CF" w:rsidRPr="002A05AB" w:rsidRDefault="002917CF" w:rsidP="002917CF">
      <w:pPr>
        <w:rPr>
          <w:lang w:val="en-GB"/>
        </w:rPr>
      </w:pPr>
      <w:r w:rsidRPr="002A05AB">
        <w:rPr>
          <w:noProof/>
          <w:color w:val="0000FF"/>
          <w:lang w:eastAsia="cs-CZ"/>
        </w:rPr>
        <w:drawing>
          <wp:inline distT="0" distB="0" distL="0" distR="0" wp14:anchorId="257F23BB" wp14:editId="198A94E7">
            <wp:extent cx="1219200" cy="1581150"/>
            <wp:effectExtent l="0" t="0" r="0" b="0"/>
            <wp:docPr id="2" name="Obrázek 2" descr="Přední strana obálk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Přední strana obálk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581150"/>
                    </a:xfrm>
                    <a:prstGeom prst="rect">
                      <a:avLst/>
                    </a:prstGeom>
                    <a:noFill/>
                    <a:ln>
                      <a:noFill/>
                    </a:ln>
                  </pic:spPr>
                </pic:pic>
              </a:graphicData>
            </a:graphic>
          </wp:inline>
        </w:drawing>
      </w:r>
    </w:p>
    <w:p w:rsidR="002917CF" w:rsidRPr="002A05AB" w:rsidRDefault="002917CF" w:rsidP="002917CF">
      <w:pPr>
        <w:rPr>
          <w:lang w:val="en-GB"/>
        </w:rPr>
      </w:pPr>
      <w:r w:rsidRPr="002A05AB">
        <w:rPr>
          <w:lang w:val="en-GB"/>
        </w:rPr>
        <w:t xml:space="preserve">Susan T. Fiske, Daniel T. Gilbert, Gardner </w:t>
      </w:r>
      <w:proofErr w:type="spellStart"/>
      <w:r w:rsidRPr="002A05AB">
        <w:rPr>
          <w:lang w:val="en-GB"/>
        </w:rPr>
        <w:t>Lindzey</w:t>
      </w:r>
      <w:proofErr w:type="spellEnd"/>
    </w:p>
    <w:p w:rsidR="002917CF" w:rsidRPr="002A05AB" w:rsidRDefault="002A05AB" w:rsidP="002917CF">
      <w:pPr>
        <w:rPr>
          <w:lang w:val="en-GB"/>
        </w:rPr>
      </w:pPr>
      <w:r w:rsidRPr="002A05AB">
        <w:rPr>
          <w:lang w:val="en-GB"/>
        </w:rPr>
        <w:t>John Wiley &amp; Sons, 2010, pp.</w:t>
      </w:r>
      <w:r w:rsidR="002917CF" w:rsidRPr="002A05AB">
        <w:rPr>
          <w:lang w:val="en-GB"/>
        </w:rPr>
        <w:t>1464</w:t>
      </w:r>
    </w:p>
    <w:p w:rsidR="002917CF" w:rsidRPr="002A05AB" w:rsidRDefault="002917CF" w:rsidP="002917CF">
      <w:pPr>
        <w:rPr>
          <w:lang w:val="en-GB"/>
        </w:rPr>
      </w:pPr>
      <w:r w:rsidRPr="002A05AB">
        <w:rPr>
          <w:lang w:val="en-GB"/>
        </w:rPr>
        <w:t xml:space="preserve">First published in 1935, </w:t>
      </w:r>
      <w:r w:rsidRPr="002A05AB">
        <w:rPr>
          <w:i/>
          <w:iCs/>
          <w:lang w:val="en-GB"/>
        </w:rPr>
        <w:t>The Handbook of Social Psychology</w:t>
      </w:r>
      <w:r w:rsidRPr="002A05AB">
        <w:rPr>
          <w:lang w:val="en-GB"/>
        </w:rPr>
        <w:t xml:space="preserve"> was the first major reference work to cover the field of social psychology. The field has since evolved and expanded tremendously, and in each subsequent edition, </w:t>
      </w:r>
      <w:r w:rsidRPr="002A05AB">
        <w:rPr>
          <w:i/>
          <w:iCs/>
          <w:lang w:val="en-GB"/>
        </w:rPr>
        <w:t xml:space="preserve">The Handbook of Social Psychology </w:t>
      </w:r>
      <w:r w:rsidRPr="002A05AB">
        <w:rPr>
          <w:lang w:val="en-GB"/>
        </w:rPr>
        <w:t>is still the foremost reference that academics, researchers, and graduate students in psychology turn to for the most cur</w:t>
      </w:r>
      <w:r w:rsidR="000636E4" w:rsidRPr="002A05AB">
        <w:rPr>
          <w:lang w:val="en-GB"/>
        </w:rPr>
        <w:t>rent, well-researched topics.</w:t>
      </w:r>
    </w:p>
    <w:p w:rsidR="00E31752" w:rsidRPr="002A05AB" w:rsidRDefault="00E31752" w:rsidP="002917CF">
      <w:pPr>
        <w:rPr>
          <w:b/>
          <w:lang w:val="en-GB"/>
        </w:rPr>
      </w:pPr>
      <w:r w:rsidRPr="002A05AB">
        <w:rPr>
          <w:b/>
          <w:lang w:val="en-GB"/>
        </w:rPr>
        <w:t>Social Psychology</w:t>
      </w:r>
    </w:p>
    <w:p w:rsidR="00E31752" w:rsidRPr="002A05AB" w:rsidRDefault="00E31752" w:rsidP="002917CF">
      <w:pPr>
        <w:rPr>
          <w:lang w:val="en-GB"/>
        </w:rPr>
      </w:pPr>
      <w:r w:rsidRPr="002A05AB">
        <w:rPr>
          <w:noProof/>
          <w:lang w:eastAsia="cs-CZ"/>
        </w:rPr>
        <w:drawing>
          <wp:inline distT="0" distB="0" distL="0" distR="0" wp14:anchorId="747F1ED5" wp14:editId="4BCEC511">
            <wp:extent cx="1518407" cy="1951049"/>
            <wp:effectExtent l="0" t="0" r="5715" b="0"/>
            <wp:docPr id="3" name="Obrázek 3" descr="Loose-leaf for Social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se-leaf for Social Psych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598" cy="1951294"/>
                    </a:xfrm>
                    <a:prstGeom prst="rect">
                      <a:avLst/>
                    </a:prstGeom>
                    <a:noFill/>
                    <a:ln>
                      <a:noFill/>
                    </a:ln>
                  </pic:spPr>
                </pic:pic>
              </a:graphicData>
            </a:graphic>
          </wp:inline>
        </w:drawing>
      </w:r>
    </w:p>
    <w:p w:rsidR="002A05AB" w:rsidRPr="002A05AB" w:rsidRDefault="002A05AB" w:rsidP="002917CF">
      <w:pPr>
        <w:rPr>
          <w:lang w:val="en-GB"/>
        </w:rPr>
      </w:pPr>
    </w:p>
    <w:p w:rsidR="002A05AB" w:rsidRPr="002A05AB" w:rsidRDefault="002A05AB" w:rsidP="002A05AB">
      <w:pPr>
        <w:pStyle w:val="text-xsmall"/>
        <w:rPr>
          <w:lang w:val="en-GB"/>
        </w:rPr>
      </w:pPr>
      <w:r w:rsidRPr="002A05AB">
        <w:rPr>
          <w:lang w:val="en-GB"/>
        </w:rPr>
        <w:t xml:space="preserve">By </w:t>
      </w:r>
      <w:hyperlink r:id="rId11" w:anchor="authorbio-tab" w:history="1">
        <w:r w:rsidRPr="002A05AB">
          <w:rPr>
            <w:rStyle w:val="Hypertextovodkaz"/>
            <w:lang w:val="en-GB"/>
          </w:rPr>
          <w:t xml:space="preserve">David Myers and Jean </w:t>
        </w:r>
        <w:proofErr w:type="spellStart"/>
        <w:r w:rsidRPr="002A05AB">
          <w:rPr>
            <w:rStyle w:val="Hypertextovodkaz"/>
            <w:lang w:val="en-GB"/>
          </w:rPr>
          <w:t>Twenge</w:t>
        </w:r>
        <w:proofErr w:type="spellEnd"/>
      </w:hyperlink>
      <w:r w:rsidRPr="002A05AB">
        <w:rPr>
          <w:lang w:val="en-GB"/>
        </w:rPr>
        <w:t xml:space="preserve"> </w:t>
      </w:r>
      <w:r w:rsidRPr="002A05AB">
        <w:rPr>
          <w:lang w:val="en-GB"/>
        </w:rPr>
        <w:br/>
        <w:t xml:space="preserve">Copyright: 2016 </w:t>
      </w:r>
    </w:p>
    <w:p w:rsidR="002A05AB" w:rsidRPr="002A05AB" w:rsidRDefault="002A05AB" w:rsidP="002A05AB">
      <w:pPr>
        <w:pStyle w:val="Normlnweb"/>
        <w:rPr>
          <w:lang w:val="en-GB"/>
        </w:rPr>
      </w:pPr>
      <w:r w:rsidRPr="002A05AB">
        <w:rPr>
          <w:lang w:val="en-GB"/>
        </w:rPr>
        <w:t>Connecting Social Psychology to the world around us.</w:t>
      </w:r>
    </w:p>
    <w:p w:rsidR="002A05AB" w:rsidRPr="002A05AB" w:rsidRDefault="002A05AB" w:rsidP="002A05AB">
      <w:pPr>
        <w:pStyle w:val="Normlnweb"/>
        <w:rPr>
          <w:lang w:val="en-GB"/>
        </w:rPr>
      </w:pPr>
      <w:r w:rsidRPr="002A05AB">
        <w:rPr>
          <w:lang w:val="en-GB"/>
        </w:rPr>
        <w:t xml:space="preserve">Social Psychology introduces students to the science of us; how our thoughts, feelings, and </w:t>
      </w:r>
      <w:proofErr w:type="spellStart"/>
      <w:r w:rsidRPr="002A05AB">
        <w:rPr>
          <w:lang w:val="en-GB"/>
        </w:rPr>
        <w:t>behaviors</w:t>
      </w:r>
      <w:proofErr w:type="spellEnd"/>
      <w:r w:rsidRPr="002A05AB">
        <w:rPr>
          <w:lang w:val="en-GB"/>
        </w:rPr>
        <w:t xml:space="preserve"> are influenced by the world we live in. In this edition, esteemed author David Myers is joined by respected psychology professor and generational differences researcher Jean </w:t>
      </w:r>
      <w:proofErr w:type="spellStart"/>
      <w:r w:rsidRPr="002A05AB">
        <w:rPr>
          <w:lang w:val="en-GB"/>
        </w:rPr>
        <w:t>Twenge</w:t>
      </w:r>
      <w:proofErr w:type="spellEnd"/>
      <w:r w:rsidRPr="002A05AB">
        <w:rPr>
          <w:lang w:val="en-GB"/>
        </w:rPr>
        <w:t>, in presenting an integrated learning program designed for today's students.</w:t>
      </w:r>
    </w:p>
    <w:p w:rsidR="002A05AB" w:rsidRPr="002A05AB" w:rsidRDefault="002A05AB" w:rsidP="002A05AB">
      <w:pPr>
        <w:pStyle w:val="Normlnweb"/>
        <w:rPr>
          <w:lang w:val="en-GB"/>
        </w:rPr>
      </w:pPr>
      <w:r w:rsidRPr="002A05AB">
        <w:rPr>
          <w:lang w:val="en-GB"/>
        </w:rPr>
        <w:t xml:space="preserve">This new edition integrates McGraw-Hill Education’s </w:t>
      </w:r>
      <w:proofErr w:type="spellStart"/>
      <w:r w:rsidRPr="002A05AB">
        <w:rPr>
          <w:lang w:val="en-GB"/>
        </w:rPr>
        <w:t>SmartBook</w:t>
      </w:r>
      <w:proofErr w:type="spellEnd"/>
      <w:r w:rsidRPr="002A05AB">
        <w:rPr>
          <w:lang w:val="en-GB"/>
        </w:rPr>
        <w:t xml:space="preserve">, a personalized learning program, offering students the insight they need to study smarter and improve classroom </w:t>
      </w:r>
      <w:r w:rsidRPr="002A05AB">
        <w:rPr>
          <w:lang w:val="en-GB"/>
        </w:rPr>
        <w:lastRenderedPageBreak/>
        <w:t xml:space="preserve">results. </w:t>
      </w:r>
      <w:proofErr w:type="spellStart"/>
      <w:r w:rsidRPr="002A05AB">
        <w:rPr>
          <w:lang w:val="en-GB"/>
        </w:rPr>
        <w:t>SmartBook</w:t>
      </w:r>
      <w:proofErr w:type="spellEnd"/>
      <w:r w:rsidRPr="002A05AB">
        <w:rPr>
          <w:lang w:val="en-GB"/>
        </w:rPr>
        <w:t xml:space="preserve"> is sold separately and does not come automatically with the purchase of the textbook.</w:t>
      </w:r>
    </w:p>
    <w:p w:rsidR="00E31752" w:rsidRPr="002A05AB" w:rsidRDefault="00E31752" w:rsidP="002917CF">
      <w:pPr>
        <w:rPr>
          <w:lang w:val="en-GB"/>
        </w:rPr>
      </w:pPr>
      <w:r w:rsidRPr="002A05AB">
        <w:rPr>
          <w:lang w:val="en-GB"/>
        </w:rPr>
        <w:t>http://webspace.ship.edu/jacamp/chapter_1.pdf</w:t>
      </w:r>
    </w:p>
    <w:p w:rsidR="0055564F" w:rsidRPr="002A05AB" w:rsidRDefault="0055564F">
      <w:pPr>
        <w:rPr>
          <w:rStyle w:val="Siln"/>
          <w:lang w:val="en-GB"/>
        </w:rPr>
      </w:pPr>
    </w:p>
    <w:p w:rsidR="002917CF" w:rsidRPr="002A05AB" w:rsidRDefault="002A05AB">
      <w:pPr>
        <w:rPr>
          <w:rStyle w:val="Siln"/>
          <w:lang w:val="en-GB"/>
        </w:rPr>
      </w:pPr>
      <w:r w:rsidRPr="002A05AB">
        <w:rPr>
          <w:rStyle w:val="Siln"/>
          <w:lang w:val="en-GB"/>
        </w:rPr>
        <w:t>Homework from the first lesson:</w:t>
      </w:r>
    </w:p>
    <w:p w:rsidR="000A2B83" w:rsidRPr="002A05AB" w:rsidRDefault="000A2B83">
      <w:pPr>
        <w:rPr>
          <w:lang w:val="en-GB"/>
        </w:rPr>
      </w:pPr>
      <w:r w:rsidRPr="002A05AB">
        <w:rPr>
          <w:rStyle w:val="hps"/>
          <w:lang w:val="en-GB"/>
        </w:rPr>
        <w:t>You will conduct interviews</w:t>
      </w:r>
      <w:r w:rsidRPr="002A05AB">
        <w:rPr>
          <w:lang w:val="en-GB"/>
        </w:rPr>
        <w:t xml:space="preserve"> </w:t>
      </w:r>
      <w:r w:rsidRPr="002A05AB">
        <w:rPr>
          <w:rStyle w:val="hps"/>
          <w:lang w:val="en-GB"/>
        </w:rPr>
        <w:t>with a native</w:t>
      </w:r>
      <w:r w:rsidRPr="002A05AB">
        <w:rPr>
          <w:lang w:val="en-GB"/>
        </w:rPr>
        <w:t xml:space="preserve"> Czech man and woman (at least 2 interviews) </w:t>
      </w:r>
      <w:r w:rsidR="003D5859" w:rsidRPr="002A05AB">
        <w:rPr>
          <w:rStyle w:val="hps"/>
          <w:lang w:val="en-GB"/>
        </w:rPr>
        <w:t>on the topic</w:t>
      </w:r>
      <w:r w:rsidRPr="002A05AB">
        <w:rPr>
          <w:lang w:val="en-GB"/>
        </w:rPr>
        <w:br/>
      </w:r>
      <w:r w:rsidR="003D5859" w:rsidRPr="002A05AB">
        <w:rPr>
          <w:rStyle w:val="hps"/>
          <w:b/>
          <w:lang w:val="en-GB"/>
        </w:rPr>
        <w:t>c</w:t>
      </w:r>
      <w:r w:rsidRPr="002A05AB">
        <w:rPr>
          <w:rStyle w:val="hps"/>
          <w:b/>
          <w:lang w:val="en-GB"/>
        </w:rPr>
        <w:t>ultural</w:t>
      </w:r>
      <w:r w:rsidRPr="002A05AB">
        <w:rPr>
          <w:b/>
          <w:lang w:val="en-GB"/>
        </w:rPr>
        <w:t xml:space="preserve"> </w:t>
      </w:r>
      <w:r w:rsidRPr="002A05AB">
        <w:rPr>
          <w:rStyle w:val="hps"/>
          <w:b/>
          <w:lang w:val="en-GB"/>
        </w:rPr>
        <w:t>stereotypes</w:t>
      </w:r>
      <w:r w:rsidRPr="002A05AB">
        <w:rPr>
          <w:lang w:val="en-GB"/>
        </w:rPr>
        <w:t xml:space="preserve"> </w:t>
      </w:r>
      <w:r w:rsidRPr="002A05AB">
        <w:rPr>
          <w:rStyle w:val="hps"/>
          <w:lang w:val="en-GB"/>
        </w:rPr>
        <w:t>regarding the</w:t>
      </w:r>
      <w:r w:rsidRPr="002A05AB">
        <w:rPr>
          <w:lang w:val="en-GB"/>
        </w:rPr>
        <w:t xml:space="preserve"> </w:t>
      </w:r>
      <w:r w:rsidRPr="002A05AB">
        <w:rPr>
          <w:rStyle w:val="hps"/>
          <w:lang w:val="en-GB"/>
        </w:rPr>
        <w:t>Czech</w:t>
      </w:r>
      <w:r w:rsidRPr="002A05AB">
        <w:rPr>
          <w:lang w:val="en-GB"/>
        </w:rPr>
        <w:t xml:space="preserve"> </w:t>
      </w:r>
      <w:r w:rsidRPr="002A05AB">
        <w:rPr>
          <w:rStyle w:val="hps"/>
          <w:lang w:val="en-GB"/>
        </w:rPr>
        <w:t>nationality and</w:t>
      </w:r>
      <w:r w:rsidRPr="002A05AB">
        <w:rPr>
          <w:lang w:val="en-GB"/>
        </w:rPr>
        <w:t xml:space="preserve"> </w:t>
      </w:r>
      <w:r w:rsidRPr="002A05AB">
        <w:rPr>
          <w:rStyle w:val="hps"/>
          <w:lang w:val="en-GB"/>
        </w:rPr>
        <w:t>your</w:t>
      </w:r>
      <w:r w:rsidRPr="002A05AB">
        <w:rPr>
          <w:lang w:val="en-GB"/>
        </w:rPr>
        <w:t xml:space="preserve"> </w:t>
      </w:r>
      <w:r w:rsidRPr="002A05AB">
        <w:rPr>
          <w:rStyle w:val="hps"/>
          <w:lang w:val="en-GB"/>
        </w:rPr>
        <w:t>home country</w:t>
      </w:r>
      <w:r w:rsidRPr="002A05AB">
        <w:rPr>
          <w:lang w:val="en-GB"/>
        </w:rPr>
        <w:t xml:space="preserve"> </w:t>
      </w:r>
    </w:p>
    <w:p w:rsidR="000A2B83" w:rsidRPr="002A05AB" w:rsidRDefault="000A2B83">
      <w:pPr>
        <w:rPr>
          <w:lang w:val="en-GB"/>
        </w:rPr>
      </w:pPr>
      <w:proofErr w:type="spellStart"/>
      <w:proofErr w:type="gramStart"/>
      <w:r w:rsidRPr="002A05AB">
        <w:rPr>
          <w:b/>
          <w:lang w:val="en-GB"/>
        </w:rPr>
        <w:t>autostereotyp</w:t>
      </w:r>
      <w:proofErr w:type="spellEnd"/>
      <w:proofErr w:type="gramEnd"/>
      <w:r w:rsidRPr="002A05AB">
        <w:rPr>
          <w:lang w:val="en-GB"/>
        </w:rPr>
        <w:t xml:space="preserve"> and </w:t>
      </w:r>
      <w:proofErr w:type="spellStart"/>
      <w:r w:rsidRPr="002A05AB">
        <w:rPr>
          <w:rStyle w:val="hps"/>
          <w:b/>
          <w:lang w:val="en-GB"/>
        </w:rPr>
        <w:t>heterostereotype</w:t>
      </w:r>
      <w:proofErr w:type="spellEnd"/>
      <w:r w:rsidRPr="002A05AB">
        <w:rPr>
          <w:lang w:val="en-GB"/>
        </w:rPr>
        <w:t xml:space="preserve">, </w:t>
      </w:r>
    </w:p>
    <w:p w:rsidR="000A2B83" w:rsidRPr="002A05AB" w:rsidRDefault="000A2B83" w:rsidP="000A2B83">
      <w:pPr>
        <w:pStyle w:val="Odstavecseseznamem"/>
        <w:numPr>
          <w:ilvl w:val="0"/>
          <w:numId w:val="1"/>
        </w:numPr>
        <w:rPr>
          <w:b/>
          <w:bCs/>
          <w:lang w:val="en-GB"/>
        </w:rPr>
      </w:pPr>
      <w:r w:rsidRPr="002A05AB">
        <w:rPr>
          <w:rStyle w:val="hps"/>
          <w:lang w:val="en-GB"/>
        </w:rPr>
        <w:t>what Czech people think about themselves</w:t>
      </w:r>
    </w:p>
    <w:p w:rsidR="000A2B83" w:rsidRPr="002A05AB" w:rsidRDefault="000A2B83" w:rsidP="000A2B83">
      <w:pPr>
        <w:pStyle w:val="Odstavecseseznamem"/>
        <w:numPr>
          <w:ilvl w:val="0"/>
          <w:numId w:val="1"/>
        </w:numPr>
        <w:rPr>
          <w:rStyle w:val="hps"/>
          <w:b/>
          <w:bCs/>
          <w:lang w:val="en-GB"/>
        </w:rPr>
      </w:pPr>
      <w:r w:rsidRPr="002A05AB">
        <w:rPr>
          <w:rStyle w:val="hps"/>
          <w:lang w:val="en-GB"/>
        </w:rPr>
        <w:t>which is</w:t>
      </w:r>
      <w:r w:rsidRPr="002A05AB">
        <w:rPr>
          <w:lang w:val="en-GB"/>
        </w:rPr>
        <w:t xml:space="preserve">, according to them, </w:t>
      </w:r>
      <w:r w:rsidRPr="002A05AB">
        <w:rPr>
          <w:rStyle w:val="hps"/>
          <w:lang w:val="en-GB"/>
        </w:rPr>
        <w:t>the image</w:t>
      </w:r>
      <w:r w:rsidRPr="002A05AB">
        <w:rPr>
          <w:lang w:val="en-GB"/>
        </w:rPr>
        <w:t xml:space="preserve"> </w:t>
      </w:r>
      <w:r w:rsidRPr="002A05AB">
        <w:rPr>
          <w:rStyle w:val="hps"/>
          <w:lang w:val="en-GB"/>
        </w:rPr>
        <w:t>of Czechs</w:t>
      </w:r>
      <w:r w:rsidRPr="002A05AB">
        <w:rPr>
          <w:lang w:val="en-GB"/>
        </w:rPr>
        <w:t xml:space="preserve"> </w:t>
      </w:r>
      <w:r w:rsidRPr="002A05AB">
        <w:rPr>
          <w:rStyle w:val="hps"/>
          <w:lang w:val="en-GB"/>
        </w:rPr>
        <w:t>abroad</w:t>
      </w:r>
    </w:p>
    <w:p w:rsidR="003D5859" w:rsidRPr="002A05AB" w:rsidRDefault="000A2B83" w:rsidP="000A2B83">
      <w:pPr>
        <w:pStyle w:val="Odstavecseseznamem"/>
        <w:numPr>
          <w:ilvl w:val="0"/>
          <w:numId w:val="1"/>
        </w:numPr>
        <w:rPr>
          <w:rStyle w:val="hps"/>
          <w:b/>
          <w:bCs/>
          <w:lang w:val="en-GB"/>
        </w:rPr>
      </w:pPr>
      <w:r w:rsidRPr="002A05AB">
        <w:rPr>
          <w:rStyle w:val="hps"/>
          <w:lang w:val="en-GB"/>
        </w:rPr>
        <w:t>what fills stereotypes concerning your</w:t>
      </w:r>
      <w:r w:rsidRPr="002A05AB">
        <w:rPr>
          <w:lang w:val="en-GB"/>
        </w:rPr>
        <w:t xml:space="preserve"> </w:t>
      </w:r>
      <w:r w:rsidRPr="002A05AB">
        <w:rPr>
          <w:rStyle w:val="hps"/>
          <w:lang w:val="en-GB"/>
        </w:rPr>
        <w:t>nationality</w:t>
      </w:r>
    </w:p>
    <w:p w:rsidR="000A2B83" w:rsidRPr="002A05AB" w:rsidRDefault="000A2B83" w:rsidP="000A2B83">
      <w:pPr>
        <w:pStyle w:val="Odstavecseseznamem"/>
        <w:numPr>
          <w:ilvl w:val="0"/>
          <w:numId w:val="1"/>
        </w:numPr>
        <w:rPr>
          <w:rStyle w:val="hps"/>
          <w:b/>
          <w:bCs/>
          <w:lang w:val="en-GB"/>
        </w:rPr>
      </w:pPr>
      <w:proofErr w:type="gramStart"/>
      <w:r w:rsidRPr="002A05AB">
        <w:rPr>
          <w:rStyle w:val="hps"/>
          <w:lang w:val="en-GB"/>
        </w:rPr>
        <w:t>what</w:t>
      </w:r>
      <w:proofErr w:type="gramEnd"/>
      <w:r w:rsidRPr="002A05AB">
        <w:rPr>
          <w:lang w:val="en-GB"/>
        </w:rPr>
        <w:t xml:space="preserve"> </w:t>
      </w:r>
      <w:r w:rsidRPr="002A05AB">
        <w:rPr>
          <w:rStyle w:val="hps"/>
          <w:lang w:val="en-GB"/>
        </w:rPr>
        <w:t>do you think</w:t>
      </w:r>
      <w:r w:rsidRPr="002A05AB">
        <w:rPr>
          <w:lang w:val="en-GB"/>
        </w:rPr>
        <w:t xml:space="preserve"> </w:t>
      </w:r>
      <w:r w:rsidR="003D5859" w:rsidRPr="002A05AB">
        <w:rPr>
          <w:lang w:val="en-GB"/>
        </w:rPr>
        <w:t xml:space="preserve">about </w:t>
      </w:r>
      <w:r w:rsidRPr="002A05AB">
        <w:rPr>
          <w:rStyle w:val="hps"/>
          <w:lang w:val="en-GB"/>
        </w:rPr>
        <w:t>yourselves</w:t>
      </w:r>
      <w:r w:rsidRPr="002A05AB">
        <w:rPr>
          <w:lang w:val="en-GB"/>
        </w:rPr>
        <w:t xml:space="preserve"> </w:t>
      </w:r>
      <w:r w:rsidRPr="002A05AB">
        <w:rPr>
          <w:lang w:val="en-GB"/>
        </w:rPr>
        <w:br/>
      </w:r>
      <w:r w:rsidRPr="002A05AB">
        <w:rPr>
          <w:rStyle w:val="hps"/>
          <w:b/>
          <w:lang w:val="en-GB"/>
        </w:rPr>
        <w:t>Summarize</w:t>
      </w:r>
      <w:r w:rsidRPr="002A05AB">
        <w:rPr>
          <w:b/>
          <w:lang w:val="en-GB"/>
        </w:rPr>
        <w:t xml:space="preserve">, </w:t>
      </w:r>
      <w:r w:rsidR="003D5859" w:rsidRPr="002A05AB">
        <w:rPr>
          <w:b/>
          <w:lang w:val="en-GB"/>
        </w:rPr>
        <w:t xml:space="preserve">theoretically frame, </w:t>
      </w:r>
      <w:r w:rsidRPr="002A05AB">
        <w:rPr>
          <w:rStyle w:val="hps"/>
          <w:b/>
          <w:lang w:val="en-GB"/>
        </w:rPr>
        <w:t>interpret</w:t>
      </w:r>
      <w:r w:rsidRPr="002A05AB">
        <w:rPr>
          <w:b/>
          <w:lang w:val="en-GB"/>
        </w:rPr>
        <w:t xml:space="preserve">, </w:t>
      </w:r>
      <w:r w:rsidRPr="002A05AB">
        <w:rPr>
          <w:rStyle w:val="hps"/>
          <w:b/>
          <w:lang w:val="en-GB"/>
        </w:rPr>
        <w:t>discuss</w:t>
      </w:r>
      <w:r w:rsidRPr="002A05AB">
        <w:rPr>
          <w:b/>
          <w:lang w:val="en-GB"/>
        </w:rPr>
        <w:t xml:space="preserve"> </w:t>
      </w:r>
      <w:r w:rsidRPr="002A05AB">
        <w:rPr>
          <w:rStyle w:val="hps"/>
          <w:b/>
          <w:lang w:val="en-GB"/>
        </w:rPr>
        <w:t>and prepare</w:t>
      </w:r>
      <w:r w:rsidRPr="002A05AB">
        <w:rPr>
          <w:b/>
          <w:lang w:val="en-GB"/>
        </w:rPr>
        <w:t xml:space="preserve"> </w:t>
      </w:r>
      <w:proofErr w:type="spellStart"/>
      <w:r w:rsidRPr="002A05AB">
        <w:rPr>
          <w:rStyle w:val="hps"/>
          <w:b/>
          <w:lang w:val="en-GB"/>
        </w:rPr>
        <w:t>ppt</w:t>
      </w:r>
      <w:proofErr w:type="spellEnd"/>
      <w:r w:rsidRPr="002A05AB">
        <w:rPr>
          <w:b/>
          <w:lang w:val="en-GB"/>
        </w:rPr>
        <w:t xml:space="preserve"> </w:t>
      </w:r>
      <w:r w:rsidRPr="002A05AB">
        <w:rPr>
          <w:rStyle w:val="hps"/>
          <w:b/>
          <w:lang w:val="en-GB"/>
        </w:rPr>
        <w:t>presentation on</w:t>
      </w:r>
      <w:r w:rsidRPr="002A05AB">
        <w:rPr>
          <w:b/>
          <w:lang w:val="en-GB"/>
        </w:rPr>
        <w:t xml:space="preserve"> </w:t>
      </w:r>
      <w:r w:rsidRPr="002A05AB">
        <w:rPr>
          <w:rStyle w:val="hps"/>
          <w:b/>
          <w:lang w:val="en-GB"/>
        </w:rPr>
        <w:t>10 minutes.</w:t>
      </w:r>
    </w:p>
    <w:p w:rsidR="003D5859" w:rsidRPr="002A05AB" w:rsidRDefault="003D5859" w:rsidP="003D5859">
      <w:pPr>
        <w:rPr>
          <w:rStyle w:val="Siln"/>
          <w:lang w:val="en-GB"/>
        </w:rPr>
      </w:pPr>
    </w:p>
    <w:p w:rsidR="00E31752" w:rsidRPr="002A05AB" w:rsidRDefault="003D5859" w:rsidP="003D5859">
      <w:pPr>
        <w:rPr>
          <w:rStyle w:val="Siln"/>
          <w:lang w:val="en-GB"/>
        </w:rPr>
      </w:pPr>
      <w:r w:rsidRPr="002A05AB">
        <w:rPr>
          <w:rStyle w:val="Siln"/>
          <w:lang w:val="en-GB"/>
        </w:rPr>
        <w:t>The nex</w:t>
      </w:r>
      <w:r w:rsidR="008042E6" w:rsidRPr="002A05AB">
        <w:rPr>
          <w:rStyle w:val="Siln"/>
          <w:lang w:val="en-GB"/>
        </w:rPr>
        <w:t xml:space="preserve">t meeting with presentations: </w:t>
      </w:r>
    </w:p>
    <w:p w:rsidR="003D5859" w:rsidRPr="002A05AB" w:rsidRDefault="009E79EA" w:rsidP="003D5859">
      <w:pPr>
        <w:rPr>
          <w:rStyle w:val="Siln"/>
          <w:lang w:val="en-GB"/>
        </w:rPr>
      </w:pPr>
      <w:r>
        <w:rPr>
          <w:rStyle w:val="Siln"/>
          <w:lang w:val="en-GB"/>
        </w:rPr>
        <w:t xml:space="preserve">Arne </w:t>
      </w:r>
      <w:proofErr w:type="spellStart"/>
      <w:r>
        <w:rPr>
          <w:rStyle w:val="Siln"/>
          <w:lang w:val="en-GB"/>
        </w:rPr>
        <w:t>Nováka</w:t>
      </w:r>
      <w:proofErr w:type="spellEnd"/>
      <w:r>
        <w:rPr>
          <w:rStyle w:val="Siln"/>
          <w:lang w:val="en-GB"/>
        </w:rPr>
        <w:t xml:space="preserve"> 1, building C, the 5</w:t>
      </w:r>
      <w:r w:rsidRPr="009E79EA">
        <w:rPr>
          <w:rStyle w:val="Siln"/>
          <w:vertAlign w:val="superscript"/>
          <w:lang w:val="en-GB"/>
        </w:rPr>
        <w:t>th</w:t>
      </w:r>
      <w:r>
        <w:rPr>
          <w:rStyle w:val="Siln"/>
          <w:lang w:val="en-GB"/>
        </w:rPr>
        <w:t xml:space="preserve"> floor</w:t>
      </w:r>
      <w:bookmarkStart w:id="0" w:name="_GoBack"/>
      <w:bookmarkEnd w:id="0"/>
    </w:p>
    <w:sectPr w:rsidR="003D5859" w:rsidRPr="002A0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73C04"/>
    <w:multiLevelType w:val="hybridMultilevel"/>
    <w:tmpl w:val="9FAACCEC"/>
    <w:lvl w:ilvl="0" w:tplc="01EC26DE">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ED"/>
    <w:rsid w:val="000636E4"/>
    <w:rsid w:val="000A2B83"/>
    <w:rsid w:val="002808EF"/>
    <w:rsid w:val="002917CF"/>
    <w:rsid w:val="002A05AB"/>
    <w:rsid w:val="003D09C0"/>
    <w:rsid w:val="003D5859"/>
    <w:rsid w:val="00420D35"/>
    <w:rsid w:val="004B4AF6"/>
    <w:rsid w:val="00532B68"/>
    <w:rsid w:val="0055564F"/>
    <w:rsid w:val="006364ED"/>
    <w:rsid w:val="006A632D"/>
    <w:rsid w:val="008042E6"/>
    <w:rsid w:val="008232D3"/>
    <w:rsid w:val="00905FFD"/>
    <w:rsid w:val="009E79EA"/>
    <w:rsid w:val="00D1660D"/>
    <w:rsid w:val="00E31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4E2F1-0471-4BC4-91A6-5D394FCE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91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917CF"/>
    <w:rPr>
      <w:b/>
      <w:bCs/>
    </w:rPr>
  </w:style>
  <w:style w:type="character" w:styleId="Hypertextovodkaz">
    <w:name w:val="Hyperlink"/>
    <w:basedOn w:val="Standardnpsmoodstavce"/>
    <w:uiPriority w:val="99"/>
    <w:unhideWhenUsed/>
    <w:rsid w:val="002917CF"/>
    <w:rPr>
      <w:color w:val="0000FF" w:themeColor="hyperlink"/>
      <w:u w:val="single"/>
    </w:rPr>
  </w:style>
  <w:style w:type="character" w:customStyle="1" w:styleId="Nadpis1Char">
    <w:name w:val="Nadpis 1 Char"/>
    <w:basedOn w:val="Standardnpsmoodstavce"/>
    <w:link w:val="Nadpis1"/>
    <w:uiPriority w:val="9"/>
    <w:rsid w:val="002917CF"/>
    <w:rPr>
      <w:rFonts w:ascii="Times New Roman" w:eastAsia="Times New Roman" w:hAnsi="Times New Roman" w:cs="Times New Roman"/>
      <w:b/>
      <w:bCs/>
      <w:kern w:val="36"/>
      <w:sz w:val="48"/>
      <w:szCs w:val="48"/>
      <w:lang w:eastAsia="cs-CZ"/>
    </w:rPr>
  </w:style>
  <w:style w:type="character" w:customStyle="1" w:styleId="fn">
    <w:name w:val="fn"/>
    <w:basedOn w:val="Standardnpsmoodstavce"/>
    <w:rsid w:val="002917CF"/>
  </w:style>
  <w:style w:type="character" w:customStyle="1" w:styleId="num-ratings">
    <w:name w:val="num-ratings"/>
    <w:basedOn w:val="Standardnpsmoodstavce"/>
    <w:rsid w:val="002917CF"/>
  </w:style>
  <w:style w:type="character" w:customStyle="1" w:styleId="count">
    <w:name w:val="count"/>
    <w:basedOn w:val="Standardnpsmoodstavce"/>
    <w:rsid w:val="002917CF"/>
  </w:style>
  <w:style w:type="paragraph" w:styleId="Normlnweb">
    <w:name w:val="Normal (Web)"/>
    <w:basedOn w:val="Normln"/>
    <w:uiPriority w:val="99"/>
    <w:semiHidden/>
    <w:unhideWhenUsed/>
    <w:rsid w:val="002917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917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17CF"/>
    <w:rPr>
      <w:rFonts w:ascii="Tahoma" w:hAnsi="Tahoma" w:cs="Tahoma"/>
      <w:sz w:val="16"/>
      <w:szCs w:val="16"/>
    </w:rPr>
  </w:style>
  <w:style w:type="character" w:customStyle="1" w:styleId="Podtitul1">
    <w:name w:val="Podtitul1"/>
    <w:basedOn w:val="Standardnpsmoodstavce"/>
    <w:rsid w:val="002917CF"/>
  </w:style>
  <w:style w:type="character" w:customStyle="1" w:styleId="hps">
    <w:name w:val="hps"/>
    <w:basedOn w:val="Standardnpsmoodstavce"/>
    <w:rsid w:val="000A2B83"/>
  </w:style>
  <w:style w:type="paragraph" w:styleId="Odstavecseseznamem">
    <w:name w:val="List Paragraph"/>
    <w:basedOn w:val="Normln"/>
    <w:uiPriority w:val="34"/>
    <w:qFormat/>
    <w:rsid w:val="000A2B83"/>
    <w:pPr>
      <w:ind w:left="720"/>
      <w:contextualSpacing/>
    </w:pPr>
  </w:style>
  <w:style w:type="paragraph" w:customStyle="1" w:styleId="text-xsmall">
    <w:name w:val="text-xsmall"/>
    <w:basedOn w:val="Normln"/>
    <w:rsid w:val="002A05A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59632">
      <w:bodyDiv w:val="1"/>
      <w:marLeft w:val="0"/>
      <w:marRight w:val="0"/>
      <w:marTop w:val="0"/>
      <w:marBottom w:val="0"/>
      <w:divBdr>
        <w:top w:val="none" w:sz="0" w:space="0" w:color="auto"/>
        <w:left w:val="none" w:sz="0" w:space="0" w:color="auto"/>
        <w:bottom w:val="none" w:sz="0" w:space="0" w:color="auto"/>
        <w:right w:val="none" w:sz="0" w:space="0" w:color="auto"/>
      </w:divBdr>
      <w:divsChild>
        <w:div w:id="731927735">
          <w:marLeft w:val="0"/>
          <w:marRight w:val="0"/>
          <w:marTop w:val="0"/>
          <w:marBottom w:val="0"/>
          <w:divBdr>
            <w:top w:val="none" w:sz="0" w:space="0" w:color="auto"/>
            <w:left w:val="none" w:sz="0" w:space="0" w:color="auto"/>
            <w:bottom w:val="none" w:sz="0" w:space="0" w:color="auto"/>
            <w:right w:val="none" w:sz="0" w:space="0" w:color="auto"/>
          </w:divBdr>
        </w:div>
        <w:div w:id="150416061">
          <w:marLeft w:val="0"/>
          <w:marRight w:val="0"/>
          <w:marTop w:val="0"/>
          <w:marBottom w:val="0"/>
          <w:divBdr>
            <w:top w:val="none" w:sz="0" w:space="0" w:color="auto"/>
            <w:left w:val="none" w:sz="0" w:space="0" w:color="auto"/>
            <w:bottom w:val="none" w:sz="0" w:space="0" w:color="auto"/>
            <w:right w:val="none" w:sz="0" w:space="0" w:color="auto"/>
          </w:divBdr>
        </w:div>
      </w:divsChild>
    </w:div>
    <w:div w:id="435029449">
      <w:bodyDiv w:val="1"/>
      <w:marLeft w:val="0"/>
      <w:marRight w:val="0"/>
      <w:marTop w:val="0"/>
      <w:marBottom w:val="0"/>
      <w:divBdr>
        <w:top w:val="none" w:sz="0" w:space="0" w:color="auto"/>
        <w:left w:val="none" w:sz="0" w:space="0" w:color="auto"/>
        <w:bottom w:val="none" w:sz="0" w:space="0" w:color="auto"/>
        <w:right w:val="none" w:sz="0" w:space="0" w:color="auto"/>
      </w:divBdr>
      <w:divsChild>
        <w:div w:id="1109619013">
          <w:marLeft w:val="0"/>
          <w:marRight w:val="0"/>
          <w:marTop w:val="0"/>
          <w:marBottom w:val="0"/>
          <w:divBdr>
            <w:top w:val="none" w:sz="0" w:space="0" w:color="auto"/>
            <w:left w:val="none" w:sz="0" w:space="0" w:color="auto"/>
            <w:bottom w:val="none" w:sz="0" w:space="0" w:color="auto"/>
            <w:right w:val="none" w:sz="0" w:space="0" w:color="auto"/>
          </w:divBdr>
        </w:div>
        <w:div w:id="2145076432">
          <w:marLeft w:val="0"/>
          <w:marRight w:val="0"/>
          <w:marTop w:val="0"/>
          <w:marBottom w:val="0"/>
          <w:divBdr>
            <w:top w:val="none" w:sz="0" w:space="0" w:color="auto"/>
            <w:left w:val="none" w:sz="0" w:space="0" w:color="auto"/>
            <w:bottom w:val="none" w:sz="0" w:space="0" w:color="auto"/>
            <w:right w:val="none" w:sz="0" w:space="0" w:color="auto"/>
          </w:divBdr>
        </w:div>
        <w:div w:id="2064911127">
          <w:marLeft w:val="0"/>
          <w:marRight w:val="0"/>
          <w:marTop w:val="0"/>
          <w:marBottom w:val="0"/>
          <w:divBdr>
            <w:top w:val="none" w:sz="0" w:space="0" w:color="auto"/>
            <w:left w:val="none" w:sz="0" w:space="0" w:color="auto"/>
            <w:bottom w:val="none" w:sz="0" w:space="0" w:color="auto"/>
            <w:right w:val="none" w:sz="0" w:space="0" w:color="auto"/>
          </w:divBdr>
          <w:divsChild>
            <w:div w:id="1980500227">
              <w:marLeft w:val="0"/>
              <w:marRight w:val="0"/>
              <w:marTop w:val="0"/>
              <w:marBottom w:val="0"/>
              <w:divBdr>
                <w:top w:val="none" w:sz="0" w:space="0" w:color="auto"/>
                <w:left w:val="none" w:sz="0" w:space="0" w:color="auto"/>
                <w:bottom w:val="none" w:sz="0" w:space="0" w:color="auto"/>
                <w:right w:val="none" w:sz="0" w:space="0" w:color="auto"/>
              </w:divBdr>
            </w:div>
            <w:div w:id="1240363995">
              <w:marLeft w:val="0"/>
              <w:marRight w:val="0"/>
              <w:marTop w:val="0"/>
              <w:marBottom w:val="0"/>
              <w:divBdr>
                <w:top w:val="none" w:sz="0" w:space="0" w:color="auto"/>
                <w:left w:val="none" w:sz="0" w:space="0" w:color="auto"/>
                <w:bottom w:val="none" w:sz="0" w:space="0" w:color="auto"/>
                <w:right w:val="none" w:sz="0" w:space="0" w:color="auto"/>
              </w:divBdr>
            </w:div>
            <w:div w:id="1283923826">
              <w:marLeft w:val="0"/>
              <w:marRight w:val="0"/>
              <w:marTop w:val="0"/>
              <w:marBottom w:val="0"/>
              <w:divBdr>
                <w:top w:val="none" w:sz="0" w:space="0" w:color="auto"/>
                <w:left w:val="none" w:sz="0" w:space="0" w:color="auto"/>
                <w:bottom w:val="none" w:sz="0" w:space="0" w:color="auto"/>
                <w:right w:val="none" w:sz="0" w:space="0" w:color="auto"/>
              </w:divBdr>
            </w:div>
          </w:divsChild>
        </w:div>
        <w:div w:id="1233465768">
          <w:marLeft w:val="0"/>
          <w:marRight w:val="0"/>
          <w:marTop w:val="0"/>
          <w:marBottom w:val="0"/>
          <w:divBdr>
            <w:top w:val="none" w:sz="0" w:space="0" w:color="auto"/>
            <w:left w:val="none" w:sz="0" w:space="0" w:color="auto"/>
            <w:bottom w:val="none" w:sz="0" w:space="0" w:color="auto"/>
            <w:right w:val="none" w:sz="0" w:space="0" w:color="auto"/>
          </w:divBdr>
          <w:divsChild>
            <w:div w:id="978531163">
              <w:marLeft w:val="0"/>
              <w:marRight w:val="0"/>
              <w:marTop w:val="0"/>
              <w:marBottom w:val="0"/>
              <w:divBdr>
                <w:top w:val="none" w:sz="0" w:space="0" w:color="auto"/>
                <w:left w:val="none" w:sz="0" w:space="0" w:color="auto"/>
                <w:bottom w:val="none" w:sz="0" w:space="0" w:color="auto"/>
                <w:right w:val="none" w:sz="0" w:space="0" w:color="auto"/>
              </w:divBdr>
              <w:divsChild>
                <w:div w:id="20748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7010">
      <w:bodyDiv w:val="1"/>
      <w:marLeft w:val="0"/>
      <w:marRight w:val="0"/>
      <w:marTop w:val="0"/>
      <w:marBottom w:val="0"/>
      <w:divBdr>
        <w:top w:val="none" w:sz="0" w:space="0" w:color="auto"/>
        <w:left w:val="none" w:sz="0" w:space="0" w:color="auto"/>
        <w:bottom w:val="none" w:sz="0" w:space="0" w:color="auto"/>
        <w:right w:val="none" w:sz="0" w:space="0" w:color="auto"/>
      </w:divBdr>
      <w:divsChild>
        <w:div w:id="565652283">
          <w:marLeft w:val="0"/>
          <w:marRight w:val="0"/>
          <w:marTop w:val="0"/>
          <w:marBottom w:val="0"/>
          <w:divBdr>
            <w:top w:val="none" w:sz="0" w:space="0" w:color="auto"/>
            <w:left w:val="none" w:sz="0" w:space="0" w:color="auto"/>
            <w:bottom w:val="none" w:sz="0" w:space="0" w:color="auto"/>
            <w:right w:val="none" w:sz="0" w:space="0" w:color="auto"/>
          </w:divBdr>
        </w:div>
        <w:div w:id="218712623">
          <w:marLeft w:val="0"/>
          <w:marRight w:val="0"/>
          <w:marTop w:val="0"/>
          <w:marBottom w:val="0"/>
          <w:divBdr>
            <w:top w:val="none" w:sz="0" w:space="0" w:color="auto"/>
            <w:left w:val="none" w:sz="0" w:space="0" w:color="auto"/>
            <w:bottom w:val="none" w:sz="0" w:space="0" w:color="auto"/>
            <w:right w:val="none" w:sz="0" w:space="0" w:color="auto"/>
          </w:divBdr>
        </w:div>
        <w:div w:id="858003637">
          <w:marLeft w:val="0"/>
          <w:marRight w:val="0"/>
          <w:marTop w:val="0"/>
          <w:marBottom w:val="0"/>
          <w:divBdr>
            <w:top w:val="none" w:sz="0" w:space="0" w:color="auto"/>
            <w:left w:val="none" w:sz="0" w:space="0" w:color="auto"/>
            <w:bottom w:val="none" w:sz="0" w:space="0" w:color="auto"/>
            <w:right w:val="none" w:sz="0" w:space="0" w:color="auto"/>
          </w:divBdr>
          <w:divsChild>
            <w:div w:id="2105420872">
              <w:marLeft w:val="0"/>
              <w:marRight w:val="0"/>
              <w:marTop w:val="0"/>
              <w:marBottom w:val="0"/>
              <w:divBdr>
                <w:top w:val="none" w:sz="0" w:space="0" w:color="auto"/>
                <w:left w:val="none" w:sz="0" w:space="0" w:color="auto"/>
                <w:bottom w:val="none" w:sz="0" w:space="0" w:color="auto"/>
                <w:right w:val="none" w:sz="0" w:space="0" w:color="auto"/>
              </w:divBdr>
            </w:div>
            <w:div w:id="1535727323">
              <w:marLeft w:val="0"/>
              <w:marRight w:val="0"/>
              <w:marTop w:val="0"/>
              <w:marBottom w:val="0"/>
              <w:divBdr>
                <w:top w:val="none" w:sz="0" w:space="0" w:color="auto"/>
                <w:left w:val="none" w:sz="0" w:space="0" w:color="auto"/>
                <w:bottom w:val="none" w:sz="0" w:space="0" w:color="auto"/>
                <w:right w:val="none" w:sz="0" w:space="0" w:color="auto"/>
              </w:divBdr>
            </w:div>
            <w:div w:id="773940799">
              <w:marLeft w:val="0"/>
              <w:marRight w:val="0"/>
              <w:marTop w:val="0"/>
              <w:marBottom w:val="0"/>
              <w:divBdr>
                <w:top w:val="none" w:sz="0" w:space="0" w:color="auto"/>
                <w:left w:val="none" w:sz="0" w:space="0" w:color="auto"/>
                <w:bottom w:val="none" w:sz="0" w:space="0" w:color="auto"/>
                <w:right w:val="none" w:sz="0" w:space="0" w:color="auto"/>
              </w:divBdr>
            </w:div>
          </w:divsChild>
        </w:div>
        <w:div w:id="1877619830">
          <w:marLeft w:val="0"/>
          <w:marRight w:val="0"/>
          <w:marTop w:val="0"/>
          <w:marBottom w:val="0"/>
          <w:divBdr>
            <w:top w:val="none" w:sz="0" w:space="0" w:color="auto"/>
            <w:left w:val="none" w:sz="0" w:space="0" w:color="auto"/>
            <w:bottom w:val="none" w:sz="0" w:space="0" w:color="auto"/>
            <w:right w:val="none" w:sz="0" w:space="0" w:color="auto"/>
          </w:divBdr>
          <w:divsChild>
            <w:div w:id="1991589802">
              <w:marLeft w:val="0"/>
              <w:marRight w:val="0"/>
              <w:marTop w:val="0"/>
              <w:marBottom w:val="0"/>
              <w:divBdr>
                <w:top w:val="none" w:sz="0" w:space="0" w:color="auto"/>
                <w:left w:val="none" w:sz="0" w:space="0" w:color="auto"/>
                <w:bottom w:val="none" w:sz="0" w:space="0" w:color="auto"/>
                <w:right w:val="none" w:sz="0" w:space="0" w:color="auto"/>
              </w:divBdr>
              <w:divsChild>
                <w:div w:id="14113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z/books?id=W3aznFeYHc8C&amp;printsec=frontcover&amp;hl=cs&amp;source=gbs_ge_summary_r&amp;ca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ooks.google.cz/books?id=I-gPRj5zEqwC&amp;printsec=frontcover&amp;hl=cs&amp;source=gbs_ge_summary_r&amp;cad=0" TargetMode="External"/><Relationship Id="rId11" Type="http://schemas.openxmlformats.org/officeDocument/2006/relationships/hyperlink" Target="https://www.mheducation.com/highered/product.0077861973.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8341-EB3B-47EA-88E8-1060DF02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Dosedlová</dc:creator>
  <cp:lastModifiedBy>Jaroslava Dosedlová</cp:lastModifiedBy>
  <cp:revision>2</cp:revision>
  <cp:lastPrinted>2015-10-06T11:39:00Z</cp:lastPrinted>
  <dcterms:created xsi:type="dcterms:W3CDTF">2018-10-15T21:17:00Z</dcterms:created>
  <dcterms:modified xsi:type="dcterms:W3CDTF">2018-10-15T21:17:00Z</dcterms:modified>
</cp:coreProperties>
</file>