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AB" w:rsidRPr="004B04F3" w:rsidRDefault="00F11B34" w:rsidP="004D5D79">
      <w:pPr>
        <w:jc w:val="center"/>
        <w:rPr>
          <w:rFonts w:ascii="Arial" w:hAnsi="Arial" w:cs="Arial"/>
          <w:sz w:val="32"/>
          <w:szCs w:val="32"/>
        </w:rPr>
      </w:pPr>
      <w:bookmarkStart w:id="0" w:name="_GoBack"/>
      <w:bookmarkEnd w:id="0"/>
      <w:r w:rsidRPr="004B04F3">
        <w:rPr>
          <w:rFonts w:ascii="Arial" w:hAnsi="Arial" w:cs="Arial"/>
          <w:sz w:val="32"/>
          <w:szCs w:val="32"/>
        </w:rPr>
        <w:t>Předmluvy autorů</w:t>
      </w:r>
    </w:p>
    <w:p w:rsidR="004D5D79" w:rsidRPr="00C11325" w:rsidRDefault="00C11325" w:rsidP="00C11325">
      <w:pPr>
        <w:pStyle w:val="Odstavecseseznamem"/>
        <w:numPr>
          <w:ilvl w:val="0"/>
          <w:numId w:val="2"/>
        </w:numPr>
        <w:jc w:val="both"/>
        <w:rPr>
          <w:rFonts w:ascii="Times New Roman" w:hAnsi="Times New Roman" w:cs="Times New Roman"/>
          <w:i/>
          <w:sz w:val="24"/>
          <w:szCs w:val="24"/>
        </w:rPr>
      </w:pPr>
      <w:r w:rsidRPr="00C11325">
        <w:rPr>
          <w:rFonts w:ascii="Times New Roman" w:hAnsi="Times New Roman" w:cs="Times New Roman"/>
          <w:i/>
          <w:sz w:val="24"/>
          <w:szCs w:val="24"/>
        </w:rPr>
        <w:t>Marie Koldinská</w:t>
      </w:r>
    </w:p>
    <w:p w:rsidR="00C11325" w:rsidRPr="00EE35D1" w:rsidRDefault="00D26D45" w:rsidP="004D5D79">
      <w:pPr>
        <w:jc w:val="both"/>
        <w:rPr>
          <w:rFonts w:ascii="Times New Roman" w:hAnsi="Times New Roman" w:cs="Times New Roman"/>
          <w:b/>
          <w:sz w:val="24"/>
          <w:szCs w:val="24"/>
        </w:rPr>
      </w:pPr>
      <w:r w:rsidRPr="00EE35D1">
        <w:rPr>
          <w:rFonts w:ascii="Times New Roman" w:hAnsi="Times New Roman" w:cs="Times New Roman"/>
          <w:b/>
          <w:sz w:val="24"/>
          <w:szCs w:val="24"/>
        </w:rPr>
        <w:t>Autocenzurovaná výpověď o životě renesančního kavalíra</w:t>
      </w:r>
    </w:p>
    <w:p w:rsidR="00D26D45" w:rsidRDefault="00BF0DCD" w:rsidP="004D5D79">
      <w:pPr>
        <w:jc w:val="both"/>
        <w:rPr>
          <w:rFonts w:ascii="Times New Roman" w:hAnsi="Times New Roman" w:cs="Times New Roman"/>
          <w:sz w:val="24"/>
          <w:szCs w:val="24"/>
        </w:rPr>
      </w:pPr>
      <w:r>
        <w:rPr>
          <w:rFonts w:ascii="Times New Roman" w:hAnsi="Times New Roman" w:cs="Times New Roman"/>
          <w:sz w:val="24"/>
          <w:szCs w:val="24"/>
        </w:rPr>
        <w:t>Převažující část deníku zachycuje epochu Rudolfa II., kterou Valdštejn vnímal b</w:t>
      </w:r>
      <w:r w:rsidR="00462956">
        <w:rPr>
          <w:rFonts w:ascii="Times New Roman" w:hAnsi="Times New Roman" w:cs="Times New Roman"/>
          <w:sz w:val="24"/>
          <w:szCs w:val="24"/>
        </w:rPr>
        <w:t>ezprostředně jako</w:t>
      </w:r>
      <w:r>
        <w:rPr>
          <w:rFonts w:ascii="Times New Roman" w:hAnsi="Times New Roman" w:cs="Times New Roman"/>
          <w:sz w:val="24"/>
          <w:szCs w:val="24"/>
        </w:rPr>
        <w:t xml:space="preserve"> císař</w:t>
      </w:r>
      <w:r w:rsidR="00462956">
        <w:rPr>
          <w:rFonts w:ascii="Times New Roman" w:hAnsi="Times New Roman" w:cs="Times New Roman"/>
          <w:sz w:val="24"/>
          <w:szCs w:val="24"/>
        </w:rPr>
        <w:t>ův</w:t>
      </w:r>
      <w:r>
        <w:rPr>
          <w:rFonts w:ascii="Times New Roman" w:hAnsi="Times New Roman" w:cs="Times New Roman"/>
          <w:sz w:val="24"/>
          <w:szCs w:val="24"/>
        </w:rPr>
        <w:t xml:space="preserve"> dvořan a zemsk</w:t>
      </w:r>
      <w:r w:rsidR="00462956">
        <w:rPr>
          <w:rFonts w:ascii="Times New Roman" w:hAnsi="Times New Roman" w:cs="Times New Roman"/>
          <w:sz w:val="24"/>
          <w:szCs w:val="24"/>
        </w:rPr>
        <w:t>ý</w:t>
      </w:r>
      <w:r>
        <w:rPr>
          <w:rFonts w:ascii="Times New Roman" w:hAnsi="Times New Roman" w:cs="Times New Roman"/>
          <w:sz w:val="24"/>
          <w:szCs w:val="24"/>
        </w:rPr>
        <w:t xml:space="preserve"> úředník, trávící většinu času v hlavním městě království.</w:t>
      </w:r>
    </w:p>
    <w:p w:rsidR="00BF0DCD" w:rsidRDefault="00707176" w:rsidP="004D5D79">
      <w:pPr>
        <w:jc w:val="both"/>
        <w:rPr>
          <w:rFonts w:ascii="Times New Roman" w:hAnsi="Times New Roman" w:cs="Times New Roman"/>
          <w:sz w:val="24"/>
          <w:szCs w:val="24"/>
        </w:rPr>
      </w:pPr>
      <w:r>
        <w:rPr>
          <w:rFonts w:ascii="Times New Roman" w:hAnsi="Times New Roman" w:cs="Times New Roman"/>
          <w:sz w:val="24"/>
          <w:szCs w:val="24"/>
        </w:rPr>
        <w:t>Adam mladší z Va</w:t>
      </w:r>
      <w:r w:rsidR="009503A1">
        <w:rPr>
          <w:rFonts w:ascii="Times New Roman" w:hAnsi="Times New Roman" w:cs="Times New Roman"/>
          <w:sz w:val="24"/>
          <w:szCs w:val="24"/>
        </w:rPr>
        <w:t>l</w:t>
      </w:r>
      <w:r>
        <w:rPr>
          <w:rFonts w:ascii="Times New Roman" w:hAnsi="Times New Roman" w:cs="Times New Roman"/>
          <w:sz w:val="24"/>
          <w:szCs w:val="24"/>
        </w:rPr>
        <w:t>dštejna se důkladnější pozornosti</w:t>
      </w:r>
      <w:r w:rsidR="005D1D6C">
        <w:rPr>
          <w:rFonts w:ascii="Times New Roman" w:hAnsi="Times New Roman" w:cs="Times New Roman"/>
          <w:sz w:val="24"/>
          <w:szCs w:val="24"/>
        </w:rPr>
        <w:t xml:space="preserve"> od historiků</w:t>
      </w:r>
      <w:r>
        <w:rPr>
          <w:rFonts w:ascii="Times New Roman" w:hAnsi="Times New Roman" w:cs="Times New Roman"/>
          <w:sz w:val="24"/>
          <w:szCs w:val="24"/>
        </w:rPr>
        <w:t xml:space="preserve"> nedočkal, avšak k okrajovým postavám své doby nepatřil. Zastával úřad nejvyššího dvorského štolmistra, nejvyššího sudí a nejvyššího hofmistra. Kari</w:t>
      </w:r>
      <w:r w:rsidR="006849F2">
        <w:rPr>
          <w:rFonts w:ascii="Times New Roman" w:hAnsi="Times New Roman" w:cs="Times New Roman"/>
          <w:sz w:val="24"/>
          <w:szCs w:val="24"/>
        </w:rPr>
        <w:t>é</w:t>
      </w:r>
      <w:r>
        <w:rPr>
          <w:rFonts w:ascii="Times New Roman" w:hAnsi="Times New Roman" w:cs="Times New Roman"/>
          <w:sz w:val="24"/>
          <w:szCs w:val="24"/>
        </w:rPr>
        <w:t>ru posléze završil v čele české vlády jako nejvyšší purkrabí.</w:t>
      </w:r>
    </w:p>
    <w:p w:rsidR="00707176" w:rsidRDefault="00CB7766" w:rsidP="004D5D79">
      <w:pPr>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Adam z Valdštejna je pozoruhodný svou zdánlivou nepozoruhodností – stává se totiž do značné míry ilustrativním příkladem průměrného šlechtice své doby.</w:t>
      </w:r>
    </w:p>
    <w:p w:rsidR="00CB7766" w:rsidRDefault="004B04F3" w:rsidP="004D5D79">
      <w:pPr>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Valdštejnův deník se podobá svému autorovi. Nenadchne čtenáře svými myšlenkami, ani skvělým stylem. Je velmi neformální, stručný a připomíná spíše poznámky v dnešním diáři. Toto však má svůj důvod. Valdštejn pro své záznamy používal předtištěné kalendáře, které ho přímo nutily zapisovat pouze ty nejdůležitější informace.</w:t>
      </w:r>
    </w:p>
    <w:p w:rsidR="004B04F3" w:rsidRDefault="009503A1" w:rsidP="004D5D79">
      <w:pPr>
        <w:jc w:val="both"/>
        <w:rPr>
          <w:rFonts w:ascii="Times New Roman" w:hAnsi="Times New Roman" w:cs="Times New Roman"/>
          <w:sz w:val="24"/>
          <w:szCs w:val="24"/>
        </w:rPr>
      </w:pPr>
      <w:r>
        <w:rPr>
          <w:rFonts w:ascii="Times New Roman" w:hAnsi="Times New Roman" w:cs="Times New Roman"/>
          <w:sz w:val="24"/>
          <w:szCs w:val="24"/>
        </w:rPr>
        <w:t>Důvodů, proč si Valdštejn začal vést deník, mohlo být mnoho. Roli ale zajisté hrál čas. Život nabíral rychlejší tempo a čas zemského úředníka se již nedělil na týdny či dny, nýbrž na hodiny. Každá významnější událost bývá ve Valdštejnových denících zapsaná i s hodinovým údajem.</w:t>
      </w:r>
    </w:p>
    <w:p w:rsidR="001B6844" w:rsidRDefault="001B6844" w:rsidP="004D5D79">
      <w:pPr>
        <w:jc w:val="both"/>
        <w:rPr>
          <w:rFonts w:ascii="Times New Roman" w:hAnsi="Times New Roman" w:cs="Times New Roman"/>
          <w:sz w:val="24"/>
          <w:szCs w:val="24"/>
        </w:rPr>
      </w:pPr>
      <w:r>
        <w:rPr>
          <w:rFonts w:ascii="Times New Roman" w:hAnsi="Times New Roman" w:cs="Times New Roman"/>
          <w:sz w:val="24"/>
          <w:szCs w:val="24"/>
        </w:rPr>
        <w:t>Deníky si psali nejen aristokraté, ale i duchovní a vzdělaní měšťané. Valdštejnovy poznámky se úrovni standardních diářových záznamů té doby nevymykají.</w:t>
      </w:r>
    </w:p>
    <w:p w:rsidR="001B6844" w:rsidRPr="009503A1" w:rsidRDefault="00D42B93" w:rsidP="004D5D79">
      <w:pPr>
        <w:jc w:val="both"/>
        <w:rPr>
          <w:rFonts w:ascii="Times New Roman" w:hAnsi="Times New Roman" w:cs="Times New Roman"/>
          <w:sz w:val="24"/>
          <w:szCs w:val="24"/>
        </w:rPr>
      </w:pPr>
      <w:r>
        <w:rPr>
          <w:rFonts w:ascii="Times New Roman" w:hAnsi="Times New Roman" w:cs="Times New Roman"/>
          <w:sz w:val="24"/>
          <w:szCs w:val="24"/>
        </w:rPr>
        <w:t>Valdštejn se svými formulacemi, které zahalují jeho pravé pocity a postoje, pojišťuje před situací, kdy by se jeho deník dostal do nepovolaných rukou.</w:t>
      </w:r>
      <w:r w:rsidR="00641A51">
        <w:rPr>
          <w:rFonts w:ascii="Times New Roman" w:hAnsi="Times New Roman" w:cs="Times New Roman"/>
          <w:sz w:val="24"/>
          <w:szCs w:val="24"/>
        </w:rPr>
        <w:t xml:space="preserve"> Valdštejnova autocenzura vtiskla jeho deníku odosobněné rysy. Nikdy nepřekročil rovinu neutrálních formulací a nesklouzl k výrokům, které by mohli dát najevo, zejména v politických situacích, ke které straně </w:t>
      </w:r>
      <w:r w:rsidR="007803A9">
        <w:rPr>
          <w:rFonts w:ascii="Times New Roman" w:hAnsi="Times New Roman" w:cs="Times New Roman"/>
          <w:sz w:val="24"/>
          <w:szCs w:val="24"/>
        </w:rPr>
        <w:t>s</w:t>
      </w:r>
      <w:r w:rsidR="002C71A4">
        <w:rPr>
          <w:rFonts w:ascii="Times New Roman" w:hAnsi="Times New Roman" w:cs="Times New Roman"/>
          <w:sz w:val="24"/>
          <w:szCs w:val="24"/>
        </w:rPr>
        <w:t>e</w:t>
      </w:r>
      <w:r w:rsidR="00641A51">
        <w:rPr>
          <w:rFonts w:ascii="Times New Roman" w:hAnsi="Times New Roman" w:cs="Times New Roman"/>
          <w:sz w:val="24"/>
          <w:szCs w:val="24"/>
        </w:rPr>
        <w:t xml:space="preserve"> naklání. </w:t>
      </w:r>
    </w:p>
    <w:p w:rsidR="00553CFF" w:rsidRPr="005E7604" w:rsidRDefault="00553CFF" w:rsidP="00553CFF">
      <w:pPr>
        <w:pStyle w:val="Odstavecseseznamem"/>
        <w:numPr>
          <w:ilvl w:val="0"/>
          <w:numId w:val="2"/>
        </w:numPr>
        <w:jc w:val="both"/>
        <w:rPr>
          <w:rFonts w:ascii="Times New Roman" w:hAnsi="Times New Roman" w:cs="Times New Roman"/>
          <w:i/>
          <w:sz w:val="24"/>
          <w:szCs w:val="24"/>
        </w:rPr>
      </w:pPr>
      <w:r w:rsidRPr="005E7604">
        <w:rPr>
          <w:rFonts w:ascii="Times New Roman" w:hAnsi="Times New Roman" w:cs="Times New Roman"/>
          <w:i/>
          <w:sz w:val="24"/>
          <w:szCs w:val="24"/>
        </w:rPr>
        <w:t xml:space="preserve">Petr </w:t>
      </w:r>
      <w:r w:rsidR="005E7604">
        <w:rPr>
          <w:rFonts w:ascii="Times New Roman" w:hAnsi="Times New Roman" w:cs="Times New Roman"/>
          <w:i/>
          <w:sz w:val="24"/>
          <w:szCs w:val="24"/>
        </w:rPr>
        <w:t>M</w:t>
      </w:r>
      <w:r w:rsidRPr="005E7604">
        <w:rPr>
          <w:rFonts w:ascii="Times New Roman" w:hAnsi="Times New Roman" w:cs="Times New Roman"/>
          <w:i/>
          <w:sz w:val="24"/>
          <w:szCs w:val="24"/>
        </w:rPr>
        <w:t>aťa</w:t>
      </w:r>
    </w:p>
    <w:p w:rsidR="00553CFF" w:rsidRPr="00EE35D1" w:rsidRDefault="00EE35D1" w:rsidP="00553CFF">
      <w:pPr>
        <w:jc w:val="both"/>
        <w:rPr>
          <w:rFonts w:ascii="Times New Roman" w:hAnsi="Times New Roman" w:cs="Times New Roman"/>
          <w:b/>
          <w:sz w:val="24"/>
          <w:szCs w:val="24"/>
        </w:rPr>
      </w:pPr>
      <w:r w:rsidRPr="00EE35D1">
        <w:rPr>
          <w:rFonts w:ascii="Times New Roman" w:hAnsi="Times New Roman" w:cs="Times New Roman"/>
          <w:b/>
          <w:sz w:val="24"/>
          <w:szCs w:val="24"/>
        </w:rPr>
        <w:t>Svědectví o životě ve zdivočelé době</w:t>
      </w:r>
    </w:p>
    <w:p w:rsidR="00EE35D1" w:rsidRDefault="00742129" w:rsidP="00553CFF">
      <w:pPr>
        <w:jc w:val="both"/>
        <w:rPr>
          <w:rFonts w:ascii="Times New Roman" w:hAnsi="Times New Roman" w:cs="Times New Roman"/>
          <w:sz w:val="24"/>
          <w:szCs w:val="24"/>
        </w:rPr>
      </w:pPr>
      <w:r>
        <w:rPr>
          <w:rFonts w:ascii="Times New Roman" w:hAnsi="Times New Roman" w:cs="Times New Roman"/>
          <w:sz w:val="24"/>
          <w:szCs w:val="24"/>
        </w:rPr>
        <w:t>Valdštejn patřil do generace tzv. bělohorské. To jest generace, která své zkušenosti získávala v klidném rudolfínském období, ale v praktickém životě je čekala úskalí politické nestability, náboženské netolerance a společenských změn.</w:t>
      </w:r>
    </w:p>
    <w:p w:rsidR="008E59CB" w:rsidRDefault="0075308B" w:rsidP="00553CFF">
      <w:pPr>
        <w:jc w:val="both"/>
        <w:rPr>
          <w:rFonts w:ascii="Times New Roman" w:hAnsi="Times New Roman" w:cs="Times New Roman"/>
          <w:sz w:val="24"/>
          <w:szCs w:val="24"/>
        </w:rPr>
      </w:pPr>
      <w:r>
        <w:rPr>
          <w:rFonts w:ascii="Times New Roman" w:hAnsi="Times New Roman" w:cs="Times New Roman"/>
          <w:sz w:val="24"/>
          <w:szCs w:val="24"/>
        </w:rPr>
        <w:t>Adam z V</w:t>
      </w:r>
      <w:r w:rsidR="008E59CB">
        <w:rPr>
          <w:rFonts w:ascii="Times New Roman" w:hAnsi="Times New Roman" w:cs="Times New Roman"/>
          <w:sz w:val="24"/>
          <w:szCs w:val="24"/>
        </w:rPr>
        <w:t>a</w:t>
      </w:r>
      <w:r>
        <w:rPr>
          <w:rFonts w:ascii="Times New Roman" w:hAnsi="Times New Roman" w:cs="Times New Roman"/>
          <w:sz w:val="24"/>
          <w:szCs w:val="24"/>
        </w:rPr>
        <w:t>l</w:t>
      </w:r>
      <w:r w:rsidR="008E59CB">
        <w:rPr>
          <w:rFonts w:ascii="Times New Roman" w:hAnsi="Times New Roman" w:cs="Times New Roman"/>
          <w:sz w:val="24"/>
          <w:szCs w:val="24"/>
        </w:rPr>
        <w:t>dštejna proplul úskalím bělohorských událostí, bez velkých nesnází, aniž by se stal objektem nenávisti některého politického uskupení. Naopak na politických proměnách neustále vydělával.</w:t>
      </w:r>
    </w:p>
    <w:p w:rsidR="008E59CB" w:rsidRDefault="002E2C6A" w:rsidP="00553CFF">
      <w:pPr>
        <w:jc w:val="both"/>
        <w:rPr>
          <w:rFonts w:ascii="Times New Roman" w:hAnsi="Times New Roman" w:cs="Times New Roman"/>
          <w:sz w:val="24"/>
          <w:szCs w:val="24"/>
        </w:rPr>
      </w:pPr>
      <w:r>
        <w:rPr>
          <w:rFonts w:ascii="Times New Roman" w:hAnsi="Times New Roman" w:cs="Times New Roman"/>
          <w:sz w:val="24"/>
          <w:szCs w:val="24"/>
        </w:rPr>
        <w:t>Adamovi z Valdštejna bylo z neznámých důvodů upřeno rozsáhlejší vzdělání, ambice mu však nechyběly</w:t>
      </w:r>
      <w:r w:rsidR="000C13B9">
        <w:rPr>
          <w:rFonts w:ascii="Times New Roman" w:hAnsi="Times New Roman" w:cs="Times New Roman"/>
          <w:sz w:val="24"/>
          <w:szCs w:val="24"/>
        </w:rPr>
        <w:t>.</w:t>
      </w:r>
    </w:p>
    <w:p w:rsidR="000C13B9" w:rsidRDefault="000C13B9" w:rsidP="00553CFF">
      <w:pPr>
        <w:jc w:val="both"/>
        <w:rPr>
          <w:rFonts w:ascii="Times New Roman" w:hAnsi="Times New Roman" w:cs="Times New Roman"/>
          <w:sz w:val="24"/>
          <w:szCs w:val="24"/>
        </w:rPr>
      </w:pPr>
      <w:r>
        <w:rPr>
          <w:rFonts w:ascii="Times New Roman" w:hAnsi="Times New Roman" w:cs="Times New Roman"/>
          <w:sz w:val="24"/>
          <w:szCs w:val="24"/>
        </w:rPr>
        <w:lastRenderedPageBreak/>
        <w:t>Valdštejn konvert</w:t>
      </w:r>
      <w:r w:rsidR="00CD5EFF">
        <w:rPr>
          <w:rFonts w:ascii="Times New Roman" w:hAnsi="Times New Roman" w:cs="Times New Roman"/>
          <w:sz w:val="24"/>
          <w:szCs w:val="24"/>
        </w:rPr>
        <w:t>oval</w:t>
      </w:r>
      <w:r>
        <w:rPr>
          <w:rFonts w:ascii="Times New Roman" w:hAnsi="Times New Roman" w:cs="Times New Roman"/>
          <w:sz w:val="24"/>
          <w:szCs w:val="24"/>
        </w:rPr>
        <w:t xml:space="preserve"> ke katolictv</w:t>
      </w:r>
      <w:r w:rsidR="002F5C3D">
        <w:rPr>
          <w:rFonts w:ascii="Times New Roman" w:hAnsi="Times New Roman" w:cs="Times New Roman"/>
          <w:sz w:val="24"/>
          <w:szCs w:val="24"/>
        </w:rPr>
        <w:t xml:space="preserve">í, ale </w:t>
      </w:r>
      <w:r>
        <w:rPr>
          <w:rFonts w:ascii="Times New Roman" w:hAnsi="Times New Roman" w:cs="Times New Roman"/>
          <w:sz w:val="24"/>
          <w:szCs w:val="24"/>
        </w:rPr>
        <w:t>přesto si za manželku vzal protestantku.</w:t>
      </w:r>
      <w:r w:rsidR="00925C2D">
        <w:rPr>
          <w:rFonts w:ascii="Times New Roman" w:hAnsi="Times New Roman" w:cs="Times New Roman"/>
          <w:sz w:val="24"/>
          <w:szCs w:val="24"/>
        </w:rPr>
        <w:t xml:space="preserve"> Postupem času se více a více přálo katolíkům a protestantů ve vysokých funkcí u dvora či v zemské správě ubývalo.</w:t>
      </w:r>
    </w:p>
    <w:p w:rsidR="00925C2D" w:rsidRDefault="00B97DCD" w:rsidP="00553CFF">
      <w:pPr>
        <w:jc w:val="both"/>
        <w:rPr>
          <w:rFonts w:ascii="Times New Roman" w:hAnsi="Times New Roman" w:cs="Times New Roman"/>
          <w:sz w:val="24"/>
          <w:szCs w:val="24"/>
        </w:rPr>
      </w:pPr>
      <w:r>
        <w:rPr>
          <w:rFonts w:ascii="Times New Roman" w:hAnsi="Times New Roman" w:cs="Times New Roman"/>
          <w:sz w:val="24"/>
          <w:szCs w:val="24"/>
        </w:rPr>
        <w:t>V této době si Valdštejn budoval kariéru a pomalu získával pověst autority, která byla často žádaná ke smírčím jednání. Svědectví o Adamových úspěšných jednání, rozsuzování různých pří jsou dosti početná.</w:t>
      </w:r>
    </w:p>
    <w:p w:rsidR="00D54FD1" w:rsidRDefault="00D54FD1" w:rsidP="00553CFF">
      <w:pPr>
        <w:jc w:val="both"/>
        <w:rPr>
          <w:rFonts w:ascii="Times New Roman" w:hAnsi="Times New Roman" w:cs="Times New Roman"/>
          <w:sz w:val="24"/>
          <w:szCs w:val="24"/>
        </w:rPr>
      </w:pPr>
      <w:r>
        <w:rPr>
          <w:rFonts w:ascii="Times New Roman" w:hAnsi="Times New Roman" w:cs="Times New Roman"/>
          <w:sz w:val="24"/>
          <w:szCs w:val="24"/>
        </w:rPr>
        <w:t>Stal se osobou, se kterou habsburská diplomacie začala vážně počítat a využívala jej k rozličným poselstvím úředního nebo přímo diplomatického rázu. Valdštejn se nespokojil pouze s vydobytím moci v zemských úřadech, ale chtěl si své postavení vydobýt přímo na císařském dvoře. Stal se dvorským štolmistrem a jako jeden z prvních českých šlechticů tak pronikl mezi čtyřčlennou špičku nejvyšších úředníků dvora.</w:t>
      </w:r>
    </w:p>
    <w:p w:rsidR="00C00CEE" w:rsidRDefault="00E12271" w:rsidP="00553CFF">
      <w:pPr>
        <w:jc w:val="both"/>
        <w:rPr>
          <w:rFonts w:ascii="Times New Roman" w:hAnsi="Times New Roman" w:cs="Times New Roman"/>
          <w:sz w:val="24"/>
          <w:szCs w:val="24"/>
        </w:rPr>
      </w:pPr>
      <w:r>
        <w:rPr>
          <w:rFonts w:ascii="Times New Roman" w:hAnsi="Times New Roman" w:cs="Times New Roman"/>
          <w:sz w:val="24"/>
          <w:szCs w:val="24"/>
        </w:rPr>
        <w:t>Valdštejn se</w:t>
      </w:r>
      <w:r w:rsidR="00F83FB6">
        <w:rPr>
          <w:rFonts w:ascii="Times New Roman" w:hAnsi="Times New Roman" w:cs="Times New Roman"/>
          <w:sz w:val="24"/>
          <w:szCs w:val="24"/>
        </w:rPr>
        <w:t xml:space="preserve"> zdánlivě</w:t>
      </w:r>
      <w:r>
        <w:rPr>
          <w:rFonts w:ascii="Times New Roman" w:hAnsi="Times New Roman" w:cs="Times New Roman"/>
          <w:sz w:val="24"/>
          <w:szCs w:val="24"/>
        </w:rPr>
        <w:t xml:space="preserve"> vzdával každé riskantní obhajoby vlastního stanoviska. Poukázal na skutečnost, že přijetí Ferdinanda Štýrského za českého krále by mohlo ohrozit stavovská privilegia, když se jeho námitka setkala s neporozuměním, už své stanovisko neobhajoval. Později, když byl vznesen konfiskační nárok na ohromný majetkový komplex Jana Rudolfa Trčky, neučinil pro záchranu majetku svého přítele více, než mu radila obezřetnost. Jakmile zjistil, že si může spálit prsty, dal od celé věci ruce pryč.</w:t>
      </w:r>
      <w:r w:rsidR="00F83FB6">
        <w:rPr>
          <w:rFonts w:ascii="Times New Roman" w:hAnsi="Times New Roman" w:cs="Times New Roman"/>
          <w:sz w:val="24"/>
          <w:szCs w:val="24"/>
        </w:rPr>
        <w:t xml:space="preserve"> </w:t>
      </w:r>
      <w:r w:rsidR="009D1EDE">
        <w:rPr>
          <w:rFonts w:ascii="Times New Roman" w:hAnsi="Times New Roman" w:cs="Times New Roman"/>
          <w:sz w:val="24"/>
          <w:szCs w:val="24"/>
        </w:rPr>
        <w:t>Valdštejn byl však obratným politikem, který prosazoval své názory, ale pouze pokud nebyly v opozici habsburské politice.</w:t>
      </w:r>
    </w:p>
    <w:p w:rsidR="006612BB" w:rsidRPr="006612BB" w:rsidRDefault="006612BB" w:rsidP="006612BB">
      <w:pPr>
        <w:jc w:val="center"/>
        <w:rPr>
          <w:rFonts w:ascii="Arial" w:hAnsi="Arial" w:cs="Arial"/>
          <w:sz w:val="32"/>
          <w:szCs w:val="32"/>
        </w:rPr>
      </w:pPr>
      <w:r>
        <w:rPr>
          <w:rFonts w:ascii="Arial" w:hAnsi="Arial" w:cs="Arial"/>
          <w:sz w:val="32"/>
          <w:szCs w:val="32"/>
        </w:rPr>
        <w:t>Deník</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t>V</w:t>
      </w:r>
      <w:r w:rsidR="00BD7EAE">
        <w:rPr>
          <w:rFonts w:ascii="Times New Roman" w:hAnsi="Times New Roman" w:cs="Times New Roman"/>
          <w:sz w:val="24"/>
        </w:rPr>
        <w:t> </w:t>
      </w:r>
      <w:r w:rsidRPr="006612BB">
        <w:rPr>
          <w:rFonts w:ascii="Times New Roman" w:hAnsi="Times New Roman" w:cs="Times New Roman"/>
          <w:sz w:val="24"/>
        </w:rPr>
        <w:t>době</w:t>
      </w:r>
      <w:r w:rsidR="00BD7EAE">
        <w:rPr>
          <w:rFonts w:ascii="Times New Roman" w:hAnsi="Times New Roman" w:cs="Times New Roman"/>
          <w:sz w:val="24"/>
        </w:rPr>
        <w:t xml:space="preserve"> Valdštejna</w:t>
      </w:r>
      <w:r w:rsidRPr="006612BB">
        <w:rPr>
          <w:rFonts w:ascii="Times New Roman" w:hAnsi="Times New Roman" w:cs="Times New Roman"/>
          <w:sz w:val="24"/>
        </w:rPr>
        <w:t xml:space="preserve"> nebylo neobvyklé, psát si vlastní zápisky či udržovat korespondenci mezi velmoži. Chtěli tak tímto zanechat odkaz dalším generacím o svém životě.</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t>Adam z Valdštejna se ve svých denících zmiňuje o všedních záležitostech ze svého života. Nelze si nevšimnout, že většinu řádků věnuje jídlu. Bylo pro n</w:t>
      </w:r>
      <w:r w:rsidR="00DE0DC7">
        <w:rPr>
          <w:rFonts w:ascii="Times New Roman" w:hAnsi="Times New Roman" w:cs="Times New Roman"/>
          <w:sz w:val="24"/>
        </w:rPr>
        <w:t>ěj důležité, s kým ten den jedl, jelikož se</w:t>
      </w:r>
      <w:r w:rsidRPr="006612BB">
        <w:rPr>
          <w:rFonts w:ascii="Times New Roman" w:hAnsi="Times New Roman" w:cs="Times New Roman"/>
          <w:sz w:val="24"/>
        </w:rPr>
        <w:t xml:space="preserve"> </w:t>
      </w:r>
      <w:r w:rsidR="00DE0DC7">
        <w:rPr>
          <w:rFonts w:ascii="Times New Roman" w:hAnsi="Times New Roman" w:cs="Times New Roman"/>
          <w:sz w:val="24"/>
        </w:rPr>
        <w:t>takto</w:t>
      </w:r>
      <w:r w:rsidRPr="006612BB">
        <w:rPr>
          <w:rFonts w:ascii="Times New Roman" w:hAnsi="Times New Roman" w:cs="Times New Roman"/>
          <w:sz w:val="24"/>
        </w:rPr>
        <w:t xml:space="preserve"> udržovaly významné sociální styky. Tuto informaci si zapisoval jako první</w:t>
      </w:r>
      <w:r w:rsidR="00DE0DC7">
        <w:rPr>
          <w:rFonts w:ascii="Times New Roman" w:hAnsi="Times New Roman" w:cs="Times New Roman"/>
          <w:sz w:val="24"/>
        </w:rPr>
        <w:t xml:space="preserve"> a</w:t>
      </w:r>
      <w:r w:rsidRPr="006612BB">
        <w:rPr>
          <w:rFonts w:ascii="Times New Roman" w:hAnsi="Times New Roman" w:cs="Times New Roman"/>
          <w:sz w:val="24"/>
        </w:rPr>
        <w:t xml:space="preserve"> </w:t>
      </w:r>
      <w:r w:rsidR="00DE0DC7">
        <w:rPr>
          <w:rFonts w:ascii="Times New Roman" w:hAnsi="Times New Roman" w:cs="Times New Roman"/>
          <w:sz w:val="24"/>
        </w:rPr>
        <w:t>t</w:t>
      </w:r>
      <w:r w:rsidRPr="006612BB">
        <w:rPr>
          <w:rFonts w:ascii="Times New Roman" w:hAnsi="Times New Roman" w:cs="Times New Roman"/>
          <w:sz w:val="24"/>
        </w:rPr>
        <w:t>eprve poté se věnoval dalším událostem uplynulého dne.</w:t>
      </w:r>
      <w:r>
        <w:rPr>
          <w:rFonts w:ascii="Times New Roman" w:hAnsi="Times New Roman" w:cs="Times New Roman"/>
          <w:sz w:val="24"/>
        </w:rPr>
        <w:t xml:space="preserve"> </w:t>
      </w:r>
      <w:r w:rsidRPr="006612BB">
        <w:rPr>
          <w:rFonts w:ascii="Times New Roman" w:hAnsi="Times New Roman" w:cs="Times New Roman"/>
          <w:sz w:val="24"/>
        </w:rPr>
        <w:t>Časté a bohaté hostiny byly nedíl</w:t>
      </w:r>
      <w:r w:rsidR="00E13436">
        <w:rPr>
          <w:rFonts w:ascii="Times New Roman" w:hAnsi="Times New Roman" w:cs="Times New Roman"/>
          <w:sz w:val="24"/>
        </w:rPr>
        <w:t xml:space="preserve">nou součástí tehdejšího života. Většinu svých zápisků věnuje pečlivé evidenci kontaktů s přáteli, příbuznými a důležitými osobami z okruhu panovnického dvora. </w:t>
      </w:r>
      <w:r w:rsidRPr="006612BB">
        <w:rPr>
          <w:rFonts w:ascii="Times New Roman" w:hAnsi="Times New Roman" w:cs="Times New Roman"/>
          <w:sz w:val="24"/>
        </w:rPr>
        <w:t>Stejně tak se ale autor věnuje popisu lovu, her, své lásky ke koním a psům.</w:t>
      </w:r>
      <w:r w:rsidR="003C778F">
        <w:rPr>
          <w:rFonts w:ascii="Times New Roman" w:hAnsi="Times New Roman" w:cs="Times New Roman"/>
          <w:sz w:val="24"/>
        </w:rPr>
        <w:t xml:space="preserve"> </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t>Jelikož se z rytířů válečníků stali diplomati, byly tomu přizpůsobené i šlechtické zábavy. Vojenská průprava se stala nekrvavou kratochvílí také pro Adama z Valdštejna, který neopomněl zapsat do deníku</w:t>
      </w:r>
      <w:r>
        <w:rPr>
          <w:rFonts w:ascii="Times New Roman" w:hAnsi="Times New Roman" w:cs="Times New Roman"/>
          <w:sz w:val="24"/>
        </w:rPr>
        <w:t>,</w:t>
      </w:r>
      <w:r w:rsidRPr="006612BB">
        <w:rPr>
          <w:rFonts w:ascii="Times New Roman" w:hAnsi="Times New Roman" w:cs="Times New Roman"/>
          <w:sz w:val="24"/>
        </w:rPr>
        <w:t xml:space="preserve"> že například „běhal v kroužku“ – to znamená</w:t>
      </w:r>
      <w:r w:rsidR="00BD7EAE">
        <w:rPr>
          <w:rFonts w:ascii="Times New Roman" w:hAnsi="Times New Roman" w:cs="Times New Roman"/>
          <w:sz w:val="24"/>
        </w:rPr>
        <w:t>,</w:t>
      </w:r>
      <w:r w:rsidRPr="006612BB">
        <w:rPr>
          <w:rFonts w:ascii="Times New Roman" w:hAnsi="Times New Roman" w:cs="Times New Roman"/>
          <w:sz w:val="24"/>
        </w:rPr>
        <w:t xml:space="preserve"> že jezdec musel v rychlosti na své kopí navléct zavěšený kroužek. Za nejlepší výkony byl poté vyhlášen vítězem soutěže. Za tato vítězství se obvykle dostával věnec od přihlížejících dam či jejich prsten nebo k</w:t>
      </w:r>
      <w:r w:rsidR="006B72DA">
        <w:rPr>
          <w:rFonts w:ascii="Times New Roman" w:hAnsi="Times New Roman" w:cs="Times New Roman"/>
          <w:sz w:val="24"/>
        </w:rPr>
        <w:t>n</w:t>
      </w:r>
      <w:r w:rsidRPr="006612BB">
        <w:rPr>
          <w:rFonts w:ascii="Times New Roman" w:hAnsi="Times New Roman" w:cs="Times New Roman"/>
          <w:sz w:val="24"/>
        </w:rPr>
        <w:t>oflík.</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t>Co se týká lovu, na ten je vyjíždělo obvykle odpoledne společně se psy nebo sokoly. Po něm opět ná</w:t>
      </w:r>
      <w:r w:rsidR="00817264">
        <w:rPr>
          <w:rFonts w:ascii="Times New Roman" w:hAnsi="Times New Roman" w:cs="Times New Roman"/>
          <w:sz w:val="24"/>
        </w:rPr>
        <w:t xml:space="preserve">sledovala bohatá večeře a hry. </w:t>
      </w:r>
      <w:r w:rsidRPr="006612BB">
        <w:rPr>
          <w:rFonts w:ascii="Times New Roman" w:hAnsi="Times New Roman" w:cs="Times New Roman"/>
          <w:sz w:val="24"/>
        </w:rPr>
        <w:t>Nejčastěji vrhcáby. Jednalo se o novověký hazard</w:t>
      </w:r>
      <w:r w:rsidR="00817264">
        <w:rPr>
          <w:rFonts w:ascii="Times New Roman" w:hAnsi="Times New Roman" w:cs="Times New Roman"/>
          <w:sz w:val="24"/>
        </w:rPr>
        <w:t>,</w:t>
      </w:r>
      <w:r w:rsidRPr="006612BB">
        <w:rPr>
          <w:rFonts w:ascii="Times New Roman" w:hAnsi="Times New Roman" w:cs="Times New Roman"/>
          <w:sz w:val="24"/>
        </w:rPr>
        <w:t xml:space="preserve"> při kterém se hrálo o velké částky.</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lastRenderedPageBreak/>
        <w:t>Jeho deník obsahuje zápisky o bohoslužbách, kterých se Valdštejn také účastnil</w:t>
      </w:r>
      <w:r w:rsidR="009E1328">
        <w:rPr>
          <w:rFonts w:ascii="Times New Roman" w:hAnsi="Times New Roman" w:cs="Times New Roman"/>
          <w:sz w:val="24"/>
        </w:rPr>
        <w:t>,</w:t>
      </w:r>
      <w:r w:rsidRPr="006612BB">
        <w:rPr>
          <w:rFonts w:ascii="Times New Roman" w:hAnsi="Times New Roman" w:cs="Times New Roman"/>
          <w:sz w:val="24"/>
        </w:rPr>
        <w:t xml:space="preserve"> či sledování veřejné popravy. Ačkoli prvenství v tomto seznamu stále zaujímaly opulentní hostiny, Valdštejn se věnuje také diplomatickým událostem v Evropě. Zde píše o pohřbu svého syna Pertolta, který v roce 1632 padl v bitvě se Švédy u Lützenu. </w:t>
      </w:r>
    </w:p>
    <w:p w:rsidR="006612BB" w:rsidRPr="006612BB" w:rsidRDefault="006612BB" w:rsidP="006612BB">
      <w:pPr>
        <w:jc w:val="both"/>
        <w:rPr>
          <w:rFonts w:ascii="Times New Roman" w:hAnsi="Times New Roman" w:cs="Times New Roman"/>
          <w:sz w:val="24"/>
        </w:rPr>
      </w:pPr>
      <w:r w:rsidRPr="006612BB">
        <w:rPr>
          <w:rFonts w:ascii="Times New Roman" w:hAnsi="Times New Roman" w:cs="Times New Roman"/>
          <w:sz w:val="24"/>
        </w:rPr>
        <w:t>Nakonec nelze opomenout, že Adam z Valdštejna zastával funkci nejvyššího purkrabího v čele české zemské vlády u dvora císaře Ferdinanda II. Proto se v jeho denících dočteme o mnohých polit</w:t>
      </w:r>
      <w:r w:rsidR="008325A8">
        <w:rPr>
          <w:rFonts w:ascii="Times New Roman" w:hAnsi="Times New Roman" w:cs="Times New Roman"/>
          <w:sz w:val="24"/>
        </w:rPr>
        <w:t>ických záležitostech jeho doby.</w:t>
      </w:r>
    </w:p>
    <w:p w:rsidR="00BA3F65" w:rsidRPr="00BA3F65" w:rsidRDefault="00BA3F65" w:rsidP="00BA3F65">
      <w:pPr>
        <w:spacing w:after="40"/>
        <w:jc w:val="center"/>
        <w:rPr>
          <w:rFonts w:ascii="Arial" w:hAnsi="Arial" w:cs="Arial"/>
          <w:sz w:val="32"/>
          <w:szCs w:val="32"/>
        </w:rPr>
      </w:pPr>
      <w:r w:rsidRPr="00BA3F65">
        <w:rPr>
          <w:rFonts w:ascii="Arial" w:hAnsi="Arial" w:cs="Arial"/>
          <w:bCs/>
          <w:sz w:val="32"/>
          <w:szCs w:val="32"/>
        </w:rPr>
        <w:t>Deník Rudolf</w:t>
      </w:r>
      <w:r>
        <w:rPr>
          <w:rFonts w:ascii="Arial" w:hAnsi="Arial" w:cs="Arial"/>
          <w:bCs/>
          <w:sz w:val="32"/>
          <w:szCs w:val="32"/>
        </w:rPr>
        <w:t>í</w:t>
      </w:r>
      <w:r w:rsidRPr="00BA3F65">
        <w:rPr>
          <w:rFonts w:ascii="Arial" w:hAnsi="Arial" w:cs="Arial"/>
          <w:bCs/>
          <w:sz w:val="32"/>
          <w:szCs w:val="32"/>
        </w:rPr>
        <w:t>nského dvořana jako pramen</w:t>
      </w:r>
    </w:p>
    <w:p w:rsidR="004B23D8" w:rsidRDefault="004B23D8" w:rsidP="002C593D">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Jakožto deník je to pramen osobní povahy. B</w:t>
      </w:r>
      <w:r w:rsidR="009E4E6D">
        <w:rPr>
          <w:rFonts w:ascii="Times New Roman" w:hAnsi="Times New Roman" w:cs="Times New Roman"/>
          <w:sz w:val="24"/>
          <w:szCs w:val="24"/>
        </w:rPr>
        <w:t xml:space="preserve">yl vydán </w:t>
      </w:r>
      <w:r w:rsidR="00BA3F65" w:rsidRPr="002C593D">
        <w:rPr>
          <w:rFonts w:ascii="Times New Roman" w:hAnsi="Times New Roman" w:cs="Times New Roman"/>
          <w:sz w:val="24"/>
          <w:szCs w:val="24"/>
        </w:rPr>
        <w:t>r</w:t>
      </w:r>
      <w:r w:rsidR="009E4E6D">
        <w:rPr>
          <w:rFonts w:ascii="Times New Roman" w:hAnsi="Times New Roman" w:cs="Times New Roman"/>
          <w:sz w:val="24"/>
          <w:szCs w:val="24"/>
        </w:rPr>
        <w:t>oku</w:t>
      </w:r>
      <w:r w:rsidR="00BA3F65" w:rsidRPr="002C593D">
        <w:rPr>
          <w:rFonts w:ascii="Times New Roman" w:hAnsi="Times New Roman" w:cs="Times New Roman"/>
          <w:sz w:val="24"/>
          <w:szCs w:val="24"/>
        </w:rPr>
        <w:t xml:space="preserve"> 1997 jako výs</w:t>
      </w:r>
      <w:r w:rsidR="009E4E6D">
        <w:rPr>
          <w:rFonts w:ascii="Times New Roman" w:hAnsi="Times New Roman" w:cs="Times New Roman"/>
          <w:sz w:val="24"/>
          <w:szCs w:val="24"/>
        </w:rPr>
        <w:t>ledek ediční práce Marie Koldinské a Petra Mať</w:t>
      </w:r>
      <w:r w:rsidR="00BA3F65" w:rsidRPr="002C593D">
        <w:rPr>
          <w:rFonts w:ascii="Times New Roman" w:hAnsi="Times New Roman" w:cs="Times New Roman"/>
          <w:sz w:val="24"/>
          <w:szCs w:val="24"/>
        </w:rPr>
        <w:t>i</w:t>
      </w:r>
      <w:r>
        <w:rPr>
          <w:rFonts w:ascii="Times New Roman" w:hAnsi="Times New Roman" w:cs="Times New Roman"/>
          <w:sz w:val="24"/>
          <w:szCs w:val="24"/>
        </w:rPr>
        <w:t>. Je možné jej</w:t>
      </w:r>
      <w:r w:rsidR="00EA215D">
        <w:rPr>
          <w:rFonts w:ascii="Times New Roman" w:hAnsi="Times New Roman" w:cs="Times New Roman"/>
          <w:sz w:val="24"/>
          <w:szCs w:val="24"/>
        </w:rPr>
        <w:t xml:space="preserve"> zužitkovat jako </w:t>
      </w:r>
      <w:r w:rsidR="00BA3F65" w:rsidRPr="002C593D">
        <w:rPr>
          <w:rFonts w:ascii="Times New Roman" w:hAnsi="Times New Roman" w:cs="Times New Roman"/>
          <w:sz w:val="24"/>
          <w:szCs w:val="24"/>
        </w:rPr>
        <w:t xml:space="preserve">pramen k dějinám šlechtické každodennosti 16. a 17. </w:t>
      </w:r>
      <w:r w:rsidR="00EA215D" w:rsidRPr="002C593D">
        <w:rPr>
          <w:rFonts w:ascii="Times New Roman" w:hAnsi="Times New Roman" w:cs="Times New Roman"/>
          <w:sz w:val="24"/>
          <w:szCs w:val="24"/>
        </w:rPr>
        <w:t>S</w:t>
      </w:r>
      <w:r w:rsidR="00BA3F65" w:rsidRPr="002C593D">
        <w:rPr>
          <w:rFonts w:ascii="Times New Roman" w:hAnsi="Times New Roman" w:cs="Times New Roman"/>
          <w:sz w:val="24"/>
          <w:szCs w:val="24"/>
        </w:rPr>
        <w:t>toletí</w:t>
      </w:r>
      <w:r w:rsidR="00EA215D">
        <w:rPr>
          <w:rFonts w:ascii="Times New Roman" w:hAnsi="Times New Roman" w:cs="Times New Roman"/>
          <w:sz w:val="24"/>
          <w:szCs w:val="24"/>
        </w:rPr>
        <w:t>.</w:t>
      </w:r>
    </w:p>
    <w:p w:rsidR="00BA3F65" w:rsidRPr="002C593D" w:rsidRDefault="00EA215D" w:rsidP="002C593D">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Z</w:t>
      </w:r>
      <w:r w:rsidR="00BA3F65" w:rsidRPr="002C593D">
        <w:rPr>
          <w:rFonts w:ascii="Times New Roman" w:hAnsi="Times New Roman" w:cs="Times New Roman"/>
          <w:sz w:val="24"/>
          <w:szCs w:val="24"/>
        </w:rPr>
        <w:t>mínky o Adamovi mladším z Valdštejna je možno nalézt i v množství starší literatury a pramenech spolu se stručnou charakteristikou jeho osobnosti, ku příkladu:</w:t>
      </w:r>
    </w:p>
    <w:p w:rsidR="00BA3F65" w:rsidRPr="00BA3F65" w:rsidRDefault="00BA3F65" w:rsidP="00BA3F65">
      <w:pPr>
        <w:pStyle w:val="Odstavecseseznamem"/>
        <w:numPr>
          <w:ilvl w:val="1"/>
          <w:numId w:val="4"/>
        </w:numPr>
        <w:spacing w:after="40" w:line="259" w:lineRule="auto"/>
        <w:jc w:val="both"/>
        <w:rPr>
          <w:rFonts w:ascii="Times New Roman" w:hAnsi="Times New Roman" w:cs="Times New Roman"/>
          <w:sz w:val="24"/>
          <w:szCs w:val="24"/>
        </w:rPr>
      </w:pPr>
      <w:r w:rsidRPr="00BA3F65">
        <w:rPr>
          <w:rFonts w:ascii="Times New Roman" w:hAnsi="Times New Roman" w:cs="Times New Roman"/>
          <w:sz w:val="24"/>
          <w:szCs w:val="24"/>
        </w:rPr>
        <w:t>Kronika Mladé Boleslavi - zápis měšťana Jiřího Kezelia Bydžovského - starý Čech a upřímný patriot</w:t>
      </w:r>
    </w:p>
    <w:p w:rsidR="00BA3F65" w:rsidRPr="00BA3F65" w:rsidRDefault="00BA3F65" w:rsidP="00BA3F65">
      <w:pPr>
        <w:pStyle w:val="Odstavecseseznamem"/>
        <w:numPr>
          <w:ilvl w:val="1"/>
          <w:numId w:val="4"/>
        </w:numPr>
        <w:spacing w:after="40" w:line="259" w:lineRule="auto"/>
        <w:jc w:val="both"/>
        <w:rPr>
          <w:rFonts w:ascii="Times New Roman" w:hAnsi="Times New Roman" w:cs="Times New Roman"/>
          <w:sz w:val="24"/>
          <w:szCs w:val="24"/>
        </w:rPr>
      </w:pPr>
      <w:r w:rsidRPr="00BA3F65">
        <w:rPr>
          <w:rFonts w:ascii="Times New Roman" w:hAnsi="Times New Roman" w:cs="Times New Roman"/>
          <w:sz w:val="24"/>
          <w:szCs w:val="24"/>
        </w:rPr>
        <w:t>Josef Janáček - smířlivý aristokrat, muž kompromisu</w:t>
      </w:r>
    </w:p>
    <w:p w:rsidR="00F45B31" w:rsidRDefault="00BA3F65" w:rsidP="00BD7EAE">
      <w:pPr>
        <w:pStyle w:val="Odstavecseseznamem"/>
        <w:numPr>
          <w:ilvl w:val="1"/>
          <w:numId w:val="4"/>
        </w:numPr>
        <w:spacing w:after="40" w:line="259" w:lineRule="auto"/>
        <w:ind w:left="1434" w:hanging="357"/>
        <w:jc w:val="both"/>
        <w:rPr>
          <w:rFonts w:ascii="Times New Roman" w:hAnsi="Times New Roman" w:cs="Times New Roman"/>
          <w:sz w:val="24"/>
          <w:szCs w:val="24"/>
        </w:rPr>
      </w:pPr>
      <w:r w:rsidRPr="00BA3F65">
        <w:rPr>
          <w:rFonts w:ascii="Times New Roman" w:hAnsi="Times New Roman" w:cs="Times New Roman"/>
          <w:sz w:val="24"/>
          <w:szCs w:val="24"/>
        </w:rPr>
        <w:t>Deník Kryštofa z Lobkovic - dokládá Adamovy diplomatické úspěchy</w:t>
      </w:r>
    </w:p>
    <w:p w:rsidR="000E2483" w:rsidRDefault="00830D17" w:rsidP="000E2483">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Až na nepatrné výjimky se originály deníku dochovaly v převážně dobrém stavu.</w:t>
      </w:r>
    </w:p>
    <w:p w:rsidR="001711F5" w:rsidRPr="001711F5" w:rsidRDefault="001711F5" w:rsidP="001711F5">
      <w:pPr>
        <w:spacing w:after="40" w:line="259" w:lineRule="auto"/>
        <w:jc w:val="center"/>
        <w:rPr>
          <w:rFonts w:ascii="Arial" w:hAnsi="Arial" w:cs="Arial"/>
          <w:sz w:val="32"/>
          <w:szCs w:val="32"/>
        </w:rPr>
      </w:pPr>
      <w:r>
        <w:rPr>
          <w:rFonts w:ascii="Arial" w:hAnsi="Arial" w:cs="Arial"/>
          <w:sz w:val="32"/>
          <w:szCs w:val="32"/>
        </w:rPr>
        <w:t>Příprava edice</w:t>
      </w:r>
    </w:p>
    <w:p w:rsidR="00830D17" w:rsidRPr="000E2483" w:rsidRDefault="00830D17" w:rsidP="000E2483">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Editoři se snažili edici vypracovat tak, aby odpovídala</w:t>
      </w:r>
      <w:r w:rsidR="00BA49CA">
        <w:rPr>
          <w:rFonts w:ascii="Times New Roman" w:hAnsi="Times New Roman" w:cs="Times New Roman"/>
          <w:sz w:val="24"/>
          <w:szCs w:val="24"/>
        </w:rPr>
        <w:t xml:space="preserve"> nárokům kladené na</w:t>
      </w:r>
      <w:r>
        <w:rPr>
          <w:rFonts w:ascii="Times New Roman" w:hAnsi="Times New Roman" w:cs="Times New Roman"/>
          <w:sz w:val="24"/>
          <w:szCs w:val="24"/>
        </w:rPr>
        <w:t xml:space="preserve"> vědeck</w:t>
      </w:r>
      <w:r w:rsidR="00BA49CA">
        <w:rPr>
          <w:rFonts w:ascii="Times New Roman" w:hAnsi="Times New Roman" w:cs="Times New Roman"/>
          <w:sz w:val="24"/>
          <w:szCs w:val="24"/>
        </w:rPr>
        <w:t>é edice</w:t>
      </w:r>
      <w:r>
        <w:rPr>
          <w:rFonts w:ascii="Times New Roman" w:hAnsi="Times New Roman" w:cs="Times New Roman"/>
          <w:sz w:val="24"/>
          <w:szCs w:val="24"/>
        </w:rPr>
        <w:t xml:space="preserve"> a zároveň neodradila laického zájemce.</w:t>
      </w:r>
      <w:r w:rsidR="00BA49CA">
        <w:rPr>
          <w:rFonts w:ascii="Times New Roman" w:hAnsi="Times New Roman" w:cs="Times New Roman"/>
          <w:sz w:val="24"/>
          <w:szCs w:val="24"/>
        </w:rPr>
        <w:t xml:space="preserve"> Jelikož originál téměř postrádá interpunkci, tak byly každodenní záznamy rozděleny do větných celků. Ve většině případů byla zachována fonetická kvalita jazyka (např. kderý místo který, líkařství místo lékařství, vosm místo osm…). </w:t>
      </w:r>
      <w:r w:rsidR="001711F5">
        <w:rPr>
          <w:rFonts w:ascii="Times New Roman" w:hAnsi="Times New Roman" w:cs="Times New Roman"/>
          <w:sz w:val="24"/>
          <w:szCs w:val="24"/>
        </w:rPr>
        <w:t>Hlavní transkripční změny se týkaly</w:t>
      </w:r>
      <w:r w:rsidR="004E15A7">
        <w:rPr>
          <w:rFonts w:ascii="Times New Roman" w:hAnsi="Times New Roman" w:cs="Times New Roman"/>
          <w:sz w:val="24"/>
          <w:szCs w:val="24"/>
        </w:rPr>
        <w:t xml:space="preserve"> hláskových úprav, které byly vesměs přizpůsobeny dnešní podobě. Obecně známé zkratky</w:t>
      </w:r>
      <w:r w:rsidR="00EC7E51">
        <w:rPr>
          <w:rFonts w:ascii="Times New Roman" w:hAnsi="Times New Roman" w:cs="Times New Roman"/>
          <w:sz w:val="24"/>
          <w:szCs w:val="24"/>
        </w:rPr>
        <w:t xml:space="preserve"> a drobné písařské omyly</w:t>
      </w:r>
      <w:r w:rsidR="004E15A7">
        <w:rPr>
          <w:rFonts w:ascii="Times New Roman" w:hAnsi="Times New Roman" w:cs="Times New Roman"/>
          <w:sz w:val="24"/>
          <w:szCs w:val="24"/>
        </w:rPr>
        <w:t xml:space="preserve"> byly rozepsány</w:t>
      </w:r>
      <w:r w:rsidR="00EC7E51">
        <w:rPr>
          <w:rFonts w:ascii="Times New Roman" w:hAnsi="Times New Roman" w:cs="Times New Roman"/>
          <w:sz w:val="24"/>
          <w:szCs w:val="24"/>
        </w:rPr>
        <w:t xml:space="preserve"> bez upozornění, jiné zásahy do textu vyznačeny hranatou závorkou.</w:t>
      </w:r>
    </w:p>
    <w:p w:rsidR="00DB122F" w:rsidRPr="00DB122F" w:rsidRDefault="00DB122F" w:rsidP="00DB122F">
      <w:pPr>
        <w:spacing w:after="40" w:line="259" w:lineRule="auto"/>
        <w:jc w:val="center"/>
        <w:rPr>
          <w:rFonts w:ascii="Arial" w:hAnsi="Arial" w:cs="Arial"/>
          <w:sz w:val="32"/>
          <w:szCs w:val="24"/>
        </w:rPr>
      </w:pPr>
      <w:r>
        <w:rPr>
          <w:rFonts w:ascii="Arial" w:hAnsi="Arial" w:cs="Arial"/>
          <w:sz w:val="32"/>
          <w:szCs w:val="24"/>
        </w:rPr>
        <w:t>Historické komentáře</w:t>
      </w:r>
    </w:p>
    <w:p w:rsidR="008D33E4" w:rsidRDefault="00DB122F" w:rsidP="002C593D">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Součástí edice jsou i tzv. Historické komentáře. Toto je soupis důležitých historických událostí mezi lety 1602-1633, které se dotýkali Adama mladšího</w:t>
      </w:r>
      <w:r w:rsidR="008D33E4">
        <w:rPr>
          <w:rFonts w:ascii="Times New Roman" w:hAnsi="Times New Roman" w:cs="Times New Roman"/>
          <w:sz w:val="24"/>
          <w:szCs w:val="24"/>
        </w:rPr>
        <w:t xml:space="preserve"> z Valdštejna. Editoři se k nim s</w:t>
      </w:r>
      <w:r>
        <w:rPr>
          <w:rFonts w:ascii="Times New Roman" w:hAnsi="Times New Roman" w:cs="Times New Roman"/>
          <w:sz w:val="24"/>
          <w:szCs w:val="24"/>
        </w:rPr>
        <w:t>tručně vyjadřují</w:t>
      </w:r>
      <w:r w:rsidR="008D33E4">
        <w:rPr>
          <w:rFonts w:ascii="Times New Roman" w:hAnsi="Times New Roman" w:cs="Times New Roman"/>
          <w:sz w:val="24"/>
          <w:szCs w:val="24"/>
        </w:rPr>
        <w:t xml:space="preserve"> pro lepší porozuměni pozadí Valdštejnova života</w:t>
      </w:r>
      <w:r>
        <w:rPr>
          <w:rFonts w:ascii="Times New Roman" w:hAnsi="Times New Roman" w:cs="Times New Roman"/>
          <w:sz w:val="24"/>
          <w:szCs w:val="24"/>
        </w:rPr>
        <w:t>.</w:t>
      </w:r>
    </w:p>
    <w:p w:rsidR="00DB122F" w:rsidRPr="002C593D" w:rsidRDefault="00025525" w:rsidP="002C593D">
      <w:pPr>
        <w:spacing w:after="40" w:line="259" w:lineRule="auto"/>
        <w:jc w:val="both"/>
        <w:rPr>
          <w:rFonts w:ascii="Times New Roman" w:hAnsi="Times New Roman" w:cs="Times New Roman"/>
          <w:sz w:val="24"/>
          <w:szCs w:val="24"/>
        </w:rPr>
      </w:pPr>
      <w:r>
        <w:rPr>
          <w:rFonts w:ascii="Times New Roman" w:hAnsi="Times New Roman" w:cs="Times New Roman"/>
          <w:sz w:val="24"/>
          <w:szCs w:val="24"/>
        </w:rPr>
        <w:t>Příklad: Valdštejnovy nároky k panství Konopiště, Sňatek Zdeňka Brtnického z Valdštejna…</w:t>
      </w:r>
    </w:p>
    <w:p w:rsidR="007A758C" w:rsidRPr="007A758C" w:rsidRDefault="007A758C" w:rsidP="007A758C">
      <w:pPr>
        <w:jc w:val="center"/>
        <w:rPr>
          <w:rFonts w:ascii="Arial" w:hAnsi="Arial" w:cs="Arial"/>
          <w:sz w:val="32"/>
        </w:rPr>
      </w:pPr>
      <w:r>
        <w:rPr>
          <w:rFonts w:ascii="Arial" w:hAnsi="Arial" w:cs="Arial"/>
          <w:sz w:val="32"/>
        </w:rPr>
        <w:t>Obrazy</w:t>
      </w:r>
    </w:p>
    <w:p w:rsidR="007A758C" w:rsidRPr="007A758C" w:rsidRDefault="00566F18" w:rsidP="007A758C">
      <w:pPr>
        <w:jc w:val="both"/>
        <w:rPr>
          <w:rFonts w:ascii="Times New Roman" w:hAnsi="Times New Roman" w:cs="Times New Roman"/>
          <w:sz w:val="24"/>
        </w:rPr>
      </w:pPr>
      <w:r>
        <w:rPr>
          <w:rFonts w:ascii="Times New Roman" w:hAnsi="Times New Roman" w:cs="Times New Roman"/>
          <w:sz w:val="24"/>
        </w:rPr>
        <w:t xml:space="preserve">V edici nalezneme </w:t>
      </w:r>
      <w:r w:rsidR="007A758C" w:rsidRPr="007A758C">
        <w:rPr>
          <w:rFonts w:ascii="Times New Roman" w:hAnsi="Times New Roman" w:cs="Times New Roman"/>
          <w:sz w:val="24"/>
        </w:rPr>
        <w:t xml:space="preserve">i obrazy. V oddílu týkající se roku 1602 se nachází kresba Českých Budějovic od F. B. Wernera z roku 1752 a veduta Matouše z díla Topographia Silensiae z roku 1650. Dále zde můžeme najít rytinu z díla F. C. Khevenhüllera Conterfet Kupfferstich II. zobrazující nejvyššího purkrabí Adama ze Šternberka. V části týkající se roku 1603 se nachází rytina Rudolfa II. od Jiljího Sadelera. Detail z mědirytu Jiljího Sadelera zobrazující perské poselstvo k císařskému dvoru roku 1604 při prohlídce Vladislavského sálu na Pražském hradě. V deníku můžeme najít mědiryt Jana Jiřího z Leuchtenberka, rytinu Františka z Dietrichštejna, olomouckého arcibiskupa, rytinu Jaroslava Bořita z Martinic, rytinu Ferdinanda II. nebo rytinu nejvyššího kancléře Českého království Zdeňka Vojtěcha z Lobkovic. Dále je zde rytina </w:t>
      </w:r>
      <w:r w:rsidR="007A758C" w:rsidRPr="007A758C">
        <w:rPr>
          <w:rFonts w:ascii="Times New Roman" w:hAnsi="Times New Roman" w:cs="Times New Roman"/>
          <w:sz w:val="24"/>
        </w:rPr>
        <w:lastRenderedPageBreak/>
        <w:t xml:space="preserve">zpodobňující slavnostní hostinu při korunovaci Matyáše Habsburského ve Frankfurtu nad Mohanem a mědiryt korunovace Anny Tyrolské českou královnou. </w:t>
      </w:r>
    </w:p>
    <w:p w:rsidR="007A758C" w:rsidRPr="007A758C" w:rsidRDefault="00BD7EAE" w:rsidP="007A758C">
      <w:pPr>
        <w:jc w:val="center"/>
        <w:rPr>
          <w:rFonts w:ascii="Arial" w:hAnsi="Arial" w:cs="Arial"/>
          <w:sz w:val="32"/>
          <w:szCs w:val="32"/>
        </w:rPr>
      </w:pPr>
      <w:r>
        <w:rPr>
          <w:rFonts w:ascii="Arial" w:hAnsi="Arial" w:cs="Arial"/>
          <w:sz w:val="32"/>
          <w:szCs w:val="32"/>
        </w:rPr>
        <w:t>Slovník archaismů</w:t>
      </w:r>
    </w:p>
    <w:p w:rsidR="0015547D" w:rsidRDefault="0015547D" w:rsidP="007A758C">
      <w:pPr>
        <w:jc w:val="both"/>
        <w:rPr>
          <w:rFonts w:ascii="Times New Roman" w:hAnsi="Times New Roman" w:cs="Times New Roman"/>
          <w:sz w:val="24"/>
        </w:rPr>
      </w:pPr>
      <w:r>
        <w:rPr>
          <w:rFonts w:ascii="Times New Roman" w:hAnsi="Times New Roman" w:cs="Times New Roman"/>
          <w:sz w:val="24"/>
        </w:rPr>
        <w:t>Edice obsahuje i slovník archaismů</w:t>
      </w:r>
      <w:r w:rsidR="008D33E4">
        <w:rPr>
          <w:rFonts w:ascii="Times New Roman" w:hAnsi="Times New Roman" w:cs="Times New Roman"/>
          <w:sz w:val="24"/>
        </w:rPr>
        <w:t>, který obsahuje i cizí a zkomolená slova. Má poskytnout pouze rámcovou pomůcku pro určení několika desítek výrazů, kterým v dnešní době rozumí jen málokdo.</w:t>
      </w:r>
    </w:p>
    <w:p w:rsidR="007A758C" w:rsidRPr="007A758C" w:rsidRDefault="007A758C" w:rsidP="007A758C">
      <w:pPr>
        <w:jc w:val="both"/>
        <w:rPr>
          <w:rFonts w:ascii="Times New Roman" w:hAnsi="Times New Roman" w:cs="Times New Roman"/>
          <w:sz w:val="24"/>
        </w:rPr>
      </w:pPr>
      <w:r w:rsidRPr="007A758C">
        <w:rPr>
          <w:rFonts w:ascii="Times New Roman" w:hAnsi="Times New Roman" w:cs="Times New Roman"/>
          <w:sz w:val="24"/>
        </w:rPr>
        <w:t>Pro zajímavost - bosáci znam</w:t>
      </w:r>
      <w:r w:rsidR="0015547D">
        <w:rPr>
          <w:rFonts w:ascii="Times New Roman" w:hAnsi="Times New Roman" w:cs="Times New Roman"/>
          <w:sz w:val="24"/>
        </w:rPr>
        <w:t>ená františkáni,</w:t>
      </w:r>
      <w:r w:rsidRPr="007A758C">
        <w:rPr>
          <w:rFonts w:ascii="Times New Roman" w:hAnsi="Times New Roman" w:cs="Times New Roman"/>
          <w:sz w:val="24"/>
        </w:rPr>
        <w:t xml:space="preserve"> verbunk - najímání vojska, pštolunk - mzda. profous - úředník </w:t>
      </w:r>
      <w:r w:rsidR="0015547D">
        <w:rPr>
          <w:rFonts w:ascii="Times New Roman" w:hAnsi="Times New Roman" w:cs="Times New Roman"/>
          <w:sz w:val="24"/>
        </w:rPr>
        <w:t>vojenské justice</w:t>
      </w:r>
    </w:p>
    <w:p w:rsidR="007A758C" w:rsidRPr="007A758C" w:rsidRDefault="007A758C" w:rsidP="007A758C">
      <w:pPr>
        <w:jc w:val="center"/>
        <w:rPr>
          <w:rFonts w:ascii="Arial" w:hAnsi="Arial" w:cs="Arial"/>
          <w:sz w:val="32"/>
        </w:rPr>
      </w:pPr>
      <w:r w:rsidRPr="007A758C">
        <w:rPr>
          <w:rFonts w:ascii="Arial" w:hAnsi="Arial" w:cs="Arial"/>
          <w:sz w:val="32"/>
        </w:rPr>
        <w:t>R</w:t>
      </w:r>
      <w:r w:rsidR="00BD7EAE">
        <w:rPr>
          <w:rFonts w:ascii="Arial" w:hAnsi="Arial" w:cs="Arial"/>
          <w:sz w:val="32"/>
        </w:rPr>
        <w:t>ejstřík osobních jmen</w:t>
      </w:r>
    </w:p>
    <w:p w:rsidR="007A758C" w:rsidRPr="007A758C" w:rsidRDefault="007A758C" w:rsidP="007A758C">
      <w:pPr>
        <w:jc w:val="both"/>
        <w:rPr>
          <w:rFonts w:ascii="Times New Roman" w:hAnsi="Times New Roman" w:cs="Times New Roman"/>
          <w:sz w:val="24"/>
        </w:rPr>
      </w:pPr>
      <w:r w:rsidRPr="007A758C">
        <w:rPr>
          <w:rFonts w:ascii="Times New Roman" w:hAnsi="Times New Roman" w:cs="Times New Roman"/>
          <w:sz w:val="24"/>
        </w:rPr>
        <w:t>Rejstřík byl sestaven se zřetelem k nezbytnosti poskytnout alespoň rámcové biografické údaje o desítkách osob, které se objevují na stránkách Valdštejnova deníku. Z hlediska orientace v rejstříku je nezbytné zdůraznit následující zásady</w:t>
      </w:r>
    </w:p>
    <w:p w:rsidR="007A758C" w:rsidRPr="007A758C" w:rsidRDefault="007A758C" w:rsidP="007A758C">
      <w:pPr>
        <w:pStyle w:val="Odstavecseseznamem"/>
        <w:numPr>
          <w:ilvl w:val="0"/>
          <w:numId w:val="5"/>
        </w:numPr>
        <w:spacing w:line="360" w:lineRule="auto"/>
        <w:jc w:val="both"/>
        <w:rPr>
          <w:rFonts w:ascii="Times New Roman" w:hAnsi="Times New Roman" w:cs="Times New Roman"/>
          <w:sz w:val="24"/>
        </w:rPr>
      </w:pPr>
      <w:r w:rsidRPr="007A758C">
        <w:rPr>
          <w:rFonts w:ascii="Times New Roman" w:hAnsi="Times New Roman" w:cs="Times New Roman"/>
          <w:sz w:val="24"/>
        </w:rPr>
        <w:t>členové panovnických dynastií a suverénních knížecích rodin byli na rozdíl od řadové šlechty řazeni podle svých křestních jmen</w:t>
      </w:r>
    </w:p>
    <w:p w:rsidR="007A758C" w:rsidRPr="007A758C" w:rsidRDefault="007A758C" w:rsidP="007A758C">
      <w:pPr>
        <w:pStyle w:val="Odstavecseseznamem"/>
        <w:numPr>
          <w:ilvl w:val="0"/>
          <w:numId w:val="5"/>
        </w:numPr>
        <w:spacing w:line="360" w:lineRule="auto"/>
        <w:jc w:val="both"/>
        <w:rPr>
          <w:rFonts w:ascii="Times New Roman" w:hAnsi="Times New Roman" w:cs="Times New Roman"/>
          <w:sz w:val="24"/>
        </w:rPr>
      </w:pPr>
      <w:r w:rsidRPr="007A758C">
        <w:rPr>
          <w:rFonts w:ascii="Times New Roman" w:hAnsi="Times New Roman" w:cs="Times New Roman"/>
          <w:sz w:val="24"/>
        </w:rPr>
        <w:t>vdané šlechtičny většinou obdržely v rejstříku místo podle svého přejatého jména</w:t>
      </w:r>
    </w:p>
    <w:p w:rsidR="007A758C" w:rsidRPr="007A758C" w:rsidRDefault="007A758C" w:rsidP="007A758C">
      <w:pPr>
        <w:pStyle w:val="Odstavecseseznamem"/>
        <w:numPr>
          <w:ilvl w:val="0"/>
          <w:numId w:val="5"/>
        </w:numPr>
        <w:spacing w:line="360" w:lineRule="auto"/>
        <w:jc w:val="both"/>
        <w:rPr>
          <w:rFonts w:ascii="Times New Roman" w:hAnsi="Times New Roman" w:cs="Times New Roman"/>
          <w:sz w:val="24"/>
        </w:rPr>
      </w:pPr>
      <w:r w:rsidRPr="007A758C">
        <w:rPr>
          <w:rFonts w:ascii="Times New Roman" w:hAnsi="Times New Roman" w:cs="Times New Roman"/>
          <w:sz w:val="24"/>
        </w:rPr>
        <w:t>ne všechny v deníku zmíněné osoby se podařilo přesně identifikovat</w:t>
      </w:r>
    </w:p>
    <w:p w:rsidR="007A758C" w:rsidRPr="007A758C" w:rsidRDefault="001203AE" w:rsidP="007A758C">
      <w:pPr>
        <w:jc w:val="both"/>
        <w:rPr>
          <w:rFonts w:ascii="Times New Roman" w:hAnsi="Times New Roman" w:cs="Times New Roman"/>
          <w:sz w:val="24"/>
        </w:rPr>
      </w:pPr>
      <w:r>
        <w:rPr>
          <w:rFonts w:ascii="Times New Roman" w:hAnsi="Times New Roman" w:cs="Times New Roman"/>
          <w:sz w:val="24"/>
        </w:rPr>
        <w:t>Z</w:t>
      </w:r>
      <w:r w:rsidR="007A758C" w:rsidRPr="007A758C">
        <w:rPr>
          <w:rFonts w:ascii="Times New Roman" w:hAnsi="Times New Roman" w:cs="Times New Roman"/>
          <w:sz w:val="24"/>
        </w:rPr>
        <w:t>ápis osobního jména v rejstříku vypadá následovně</w:t>
      </w:r>
      <w:r>
        <w:rPr>
          <w:rFonts w:ascii="Times New Roman" w:hAnsi="Times New Roman" w:cs="Times New Roman"/>
          <w:sz w:val="24"/>
        </w:rPr>
        <w:t>:</w:t>
      </w:r>
    </w:p>
    <w:p w:rsidR="007A758C" w:rsidRPr="007A758C" w:rsidRDefault="007A758C" w:rsidP="007A758C">
      <w:pPr>
        <w:jc w:val="both"/>
        <w:rPr>
          <w:rFonts w:ascii="Times New Roman" w:hAnsi="Times New Roman" w:cs="Times New Roman"/>
          <w:sz w:val="24"/>
        </w:rPr>
      </w:pPr>
      <w:r w:rsidRPr="007A758C">
        <w:rPr>
          <w:rFonts w:ascii="Times New Roman" w:hAnsi="Times New Roman" w:cs="Times New Roman"/>
          <w:sz w:val="24"/>
        </w:rPr>
        <w:t>Brtnický z Valdštejna, Zdeněk, na Brtnici, Sádku a Moravských Budějovicích (z. 1624), moravský pán, člen moravského direktoria 1619 27-28, 34, 36, 81, 84-85, 276, 351</w:t>
      </w:r>
    </w:p>
    <w:p w:rsidR="007A758C" w:rsidRPr="007A758C" w:rsidRDefault="00BD7EAE" w:rsidP="007A758C">
      <w:pPr>
        <w:jc w:val="center"/>
        <w:rPr>
          <w:rFonts w:ascii="Arial" w:hAnsi="Arial" w:cs="Arial"/>
          <w:sz w:val="32"/>
        </w:rPr>
      </w:pPr>
      <w:r>
        <w:rPr>
          <w:rFonts w:ascii="Arial" w:hAnsi="Arial" w:cs="Arial"/>
          <w:sz w:val="32"/>
        </w:rPr>
        <w:t>Rejstřík</w:t>
      </w:r>
      <w:r w:rsidR="007A758C" w:rsidRPr="007A758C">
        <w:rPr>
          <w:rFonts w:ascii="Arial" w:hAnsi="Arial" w:cs="Arial"/>
          <w:sz w:val="32"/>
        </w:rPr>
        <w:t xml:space="preserve"> </w:t>
      </w:r>
      <w:r>
        <w:rPr>
          <w:rFonts w:ascii="Arial" w:hAnsi="Arial" w:cs="Arial"/>
          <w:sz w:val="32"/>
        </w:rPr>
        <w:t>zeměpisných</w:t>
      </w:r>
      <w:r w:rsidR="007A758C" w:rsidRPr="007A758C">
        <w:rPr>
          <w:rFonts w:ascii="Arial" w:hAnsi="Arial" w:cs="Arial"/>
          <w:sz w:val="32"/>
        </w:rPr>
        <w:t xml:space="preserve"> </w:t>
      </w:r>
      <w:r>
        <w:rPr>
          <w:rFonts w:ascii="Arial" w:hAnsi="Arial" w:cs="Arial"/>
          <w:sz w:val="32"/>
        </w:rPr>
        <w:t>názvů</w:t>
      </w:r>
    </w:p>
    <w:p w:rsidR="000E2483" w:rsidRDefault="007A758C" w:rsidP="007A758C">
      <w:pPr>
        <w:jc w:val="both"/>
        <w:rPr>
          <w:rFonts w:ascii="Times New Roman" w:hAnsi="Times New Roman" w:cs="Times New Roman"/>
          <w:sz w:val="24"/>
        </w:rPr>
      </w:pPr>
      <w:r w:rsidRPr="007A758C">
        <w:rPr>
          <w:rFonts w:ascii="Times New Roman" w:hAnsi="Times New Roman" w:cs="Times New Roman"/>
          <w:sz w:val="24"/>
        </w:rPr>
        <w:t xml:space="preserve">Rejstřík obsahuje názvy států, zemí, krajů, míst, řek, hor a dalších geografických reálií, které bezprostředně souvisejí s událostmi, zachycenými ve Valdštejnově deníku. </w:t>
      </w:r>
    </w:p>
    <w:p w:rsidR="007A758C" w:rsidRPr="007A758C" w:rsidRDefault="007A758C" w:rsidP="007A758C">
      <w:pPr>
        <w:jc w:val="center"/>
        <w:rPr>
          <w:rFonts w:ascii="Arial" w:hAnsi="Arial" w:cs="Arial"/>
          <w:sz w:val="32"/>
        </w:rPr>
      </w:pPr>
      <w:r w:rsidRPr="007A758C">
        <w:rPr>
          <w:rFonts w:ascii="Arial" w:hAnsi="Arial" w:cs="Arial"/>
          <w:sz w:val="32"/>
        </w:rPr>
        <w:t>V</w:t>
      </w:r>
      <w:r w:rsidR="00BD7EAE">
        <w:rPr>
          <w:rFonts w:ascii="Arial" w:hAnsi="Arial" w:cs="Arial"/>
          <w:sz w:val="32"/>
        </w:rPr>
        <w:t>ěcný</w:t>
      </w:r>
      <w:r w:rsidRPr="007A758C">
        <w:rPr>
          <w:rFonts w:ascii="Arial" w:hAnsi="Arial" w:cs="Arial"/>
          <w:sz w:val="32"/>
        </w:rPr>
        <w:t xml:space="preserve"> </w:t>
      </w:r>
      <w:r w:rsidR="00BD7EAE">
        <w:rPr>
          <w:rFonts w:ascii="Arial" w:hAnsi="Arial" w:cs="Arial"/>
          <w:sz w:val="32"/>
        </w:rPr>
        <w:t>rejstřík</w:t>
      </w:r>
    </w:p>
    <w:p w:rsidR="006612BB" w:rsidRDefault="00277405" w:rsidP="006612BB">
      <w:pPr>
        <w:jc w:val="both"/>
        <w:rPr>
          <w:rFonts w:ascii="Times New Roman" w:hAnsi="Times New Roman" w:cs="Times New Roman"/>
          <w:sz w:val="24"/>
        </w:rPr>
      </w:pPr>
      <w:r>
        <w:rPr>
          <w:rFonts w:ascii="Times New Roman" w:hAnsi="Times New Roman" w:cs="Times New Roman"/>
          <w:sz w:val="24"/>
        </w:rPr>
        <w:t>V</w:t>
      </w:r>
      <w:r w:rsidR="007A758C" w:rsidRPr="007A758C">
        <w:rPr>
          <w:rFonts w:ascii="Times New Roman" w:hAnsi="Times New Roman" w:cs="Times New Roman"/>
          <w:sz w:val="24"/>
        </w:rPr>
        <w:t xml:space="preserve">e věcném rejstříku jsou podchycena především témata, jimž Valdštejn věnoval velkou pozornost a která jsou tedy </w:t>
      </w:r>
      <w:r>
        <w:rPr>
          <w:rFonts w:ascii="Times New Roman" w:hAnsi="Times New Roman" w:cs="Times New Roman"/>
          <w:sz w:val="24"/>
        </w:rPr>
        <w:t>pro jeho deník charakteristická</w:t>
      </w:r>
      <w:r w:rsidR="00671302">
        <w:rPr>
          <w:rFonts w:ascii="Times New Roman" w:hAnsi="Times New Roman" w:cs="Times New Roman"/>
          <w:sz w:val="24"/>
        </w:rPr>
        <w:t>, například</w:t>
      </w:r>
      <w:r>
        <w:rPr>
          <w:rFonts w:ascii="Times New Roman" w:hAnsi="Times New Roman" w:cs="Times New Roman"/>
          <w:sz w:val="24"/>
        </w:rPr>
        <w:t>:</w:t>
      </w:r>
      <w:r w:rsidR="00671302">
        <w:rPr>
          <w:rFonts w:ascii="Times New Roman" w:hAnsi="Times New Roman" w:cs="Times New Roman"/>
          <w:sz w:val="24"/>
        </w:rPr>
        <w:t xml:space="preserve"> </w:t>
      </w:r>
      <w:r w:rsidR="007A758C" w:rsidRPr="007A758C">
        <w:rPr>
          <w:rFonts w:ascii="Times New Roman" w:hAnsi="Times New Roman" w:cs="Times New Roman"/>
          <w:sz w:val="24"/>
        </w:rPr>
        <w:t xml:space="preserve">audience, cestování, církevní řády, jídlo, léno, </w:t>
      </w:r>
      <w:r w:rsidR="0015547D">
        <w:rPr>
          <w:rFonts w:ascii="Times New Roman" w:hAnsi="Times New Roman" w:cs="Times New Roman"/>
          <w:sz w:val="24"/>
        </w:rPr>
        <w:t xml:space="preserve">poselství Adama z Valdštejna, </w:t>
      </w:r>
      <w:r w:rsidR="007A758C" w:rsidRPr="007A758C">
        <w:rPr>
          <w:rFonts w:ascii="Times New Roman" w:hAnsi="Times New Roman" w:cs="Times New Roman"/>
          <w:sz w:val="24"/>
        </w:rPr>
        <w:t>rodina Adama z Valdštejna, sňatek, sněm, soud, vojsko, zásnu</w:t>
      </w:r>
      <w:r w:rsidR="00953DE6">
        <w:rPr>
          <w:rFonts w:ascii="Times New Roman" w:hAnsi="Times New Roman" w:cs="Times New Roman"/>
          <w:sz w:val="24"/>
        </w:rPr>
        <w:t>by, zprávy o vojenských akcích</w:t>
      </w:r>
      <w:r w:rsidR="00C411C9">
        <w:rPr>
          <w:rFonts w:ascii="Times New Roman" w:hAnsi="Times New Roman" w:cs="Times New Roman"/>
          <w:sz w:val="24"/>
        </w:rPr>
        <w:t>…</w:t>
      </w:r>
    </w:p>
    <w:p w:rsidR="00953DE6" w:rsidRPr="007A758C" w:rsidRDefault="00953DE6" w:rsidP="006612BB">
      <w:pPr>
        <w:jc w:val="both"/>
        <w:rPr>
          <w:rFonts w:ascii="Times New Roman" w:hAnsi="Times New Roman" w:cs="Times New Roman"/>
          <w:sz w:val="24"/>
        </w:rPr>
      </w:pPr>
      <w:r>
        <w:rPr>
          <w:rFonts w:ascii="Times New Roman" w:hAnsi="Times New Roman" w:cs="Times New Roman"/>
          <w:sz w:val="24"/>
        </w:rPr>
        <w:t>Vypracovali: Jakub Voznica, Johana Rychtecká, Tereza Fusková a Valentýna Novotná</w:t>
      </w:r>
    </w:p>
    <w:sectPr w:rsidR="00953DE6" w:rsidRPr="007A758C" w:rsidSect="002839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435" w:rsidRDefault="00D32435" w:rsidP="00C00CEE">
      <w:pPr>
        <w:spacing w:after="0" w:line="240" w:lineRule="auto"/>
      </w:pPr>
      <w:r>
        <w:separator/>
      </w:r>
    </w:p>
  </w:endnote>
  <w:endnote w:type="continuationSeparator" w:id="0">
    <w:p w:rsidR="00D32435" w:rsidRDefault="00D32435" w:rsidP="00C0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435" w:rsidRDefault="00D32435" w:rsidP="00C00CEE">
      <w:pPr>
        <w:spacing w:after="0" w:line="240" w:lineRule="auto"/>
      </w:pPr>
      <w:r>
        <w:separator/>
      </w:r>
    </w:p>
  </w:footnote>
  <w:footnote w:type="continuationSeparator" w:id="0">
    <w:p w:rsidR="00D32435" w:rsidRDefault="00D32435" w:rsidP="00C00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93D47"/>
    <w:multiLevelType w:val="hybridMultilevel"/>
    <w:tmpl w:val="D5E8BE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A043F28"/>
    <w:multiLevelType w:val="hybridMultilevel"/>
    <w:tmpl w:val="0780262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E7E35BF"/>
    <w:multiLevelType w:val="hybridMultilevel"/>
    <w:tmpl w:val="44DAD16A"/>
    <w:lvl w:ilvl="0" w:tplc="8A08CC36">
      <w:start w:val="1"/>
      <w:numFmt w:val="bullet"/>
      <w:lvlText w:val=""/>
      <w:lvlJc w:val="left"/>
      <w:pPr>
        <w:ind w:left="720" w:hanging="360"/>
      </w:pPr>
      <w:rPr>
        <w:rFonts w:ascii="Symbol" w:hAnsi="Symbol" w:hint="default"/>
      </w:rPr>
    </w:lvl>
    <w:lvl w:ilvl="1" w:tplc="AECA1D0C">
      <w:start w:val="1"/>
      <w:numFmt w:val="bullet"/>
      <w:lvlText w:val="o"/>
      <w:lvlJc w:val="left"/>
      <w:pPr>
        <w:ind w:left="1440" w:hanging="360"/>
      </w:pPr>
      <w:rPr>
        <w:rFonts w:ascii="Courier New" w:hAnsi="Courier New" w:hint="default"/>
      </w:rPr>
    </w:lvl>
    <w:lvl w:ilvl="2" w:tplc="C8560D48">
      <w:start w:val="1"/>
      <w:numFmt w:val="bullet"/>
      <w:lvlText w:val=""/>
      <w:lvlJc w:val="left"/>
      <w:pPr>
        <w:ind w:left="2160" w:hanging="360"/>
      </w:pPr>
      <w:rPr>
        <w:rFonts w:ascii="Wingdings" w:hAnsi="Wingdings" w:hint="default"/>
      </w:rPr>
    </w:lvl>
    <w:lvl w:ilvl="3" w:tplc="F878BE04">
      <w:start w:val="1"/>
      <w:numFmt w:val="bullet"/>
      <w:lvlText w:val=""/>
      <w:lvlJc w:val="left"/>
      <w:pPr>
        <w:ind w:left="2880" w:hanging="360"/>
      </w:pPr>
      <w:rPr>
        <w:rFonts w:ascii="Symbol" w:hAnsi="Symbol" w:hint="default"/>
      </w:rPr>
    </w:lvl>
    <w:lvl w:ilvl="4" w:tplc="4FC25CFE">
      <w:start w:val="1"/>
      <w:numFmt w:val="bullet"/>
      <w:lvlText w:val="o"/>
      <w:lvlJc w:val="left"/>
      <w:pPr>
        <w:ind w:left="3600" w:hanging="360"/>
      </w:pPr>
      <w:rPr>
        <w:rFonts w:ascii="Courier New" w:hAnsi="Courier New" w:hint="default"/>
      </w:rPr>
    </w:lvl>
    <w:lvl w:ilvl="5" w:tplc="E472668A">
      <w:start w:val="1"/>
      <w:numFmt w:val="bullet"/>
      <w:lvlText w:val=""/>
      <w:lvlJc w:val="left"/>
      <w:pPr>
        <w:ind w:left="4320" w:hanging="360"/>
      </w:pPr>
      <w:rPr>
        <w:rFonts w:ascii="Wingdings" w:hAnsi="Wingdings" w:hint="default"/>
      </w:rPr>
    </w:lvl>
    <w:lvl w:ilvl="6" w:tplc="477A603C">
      <w:start w:val="1"/>
      <w:numFmt w:val="bullet"/>
      <w:lvlText w:val=""/>
      <w:lvlJc w:val="left"/>
      <w:pPr>
        <w:ind w:left="5040" w:hanging="360"/>
      </w:pPr>
      <w:rPr>
        <w:rFonts w:ascii="Symbol" w:hAnsi="Symbol" w:hint="default"/>
      </w:rPr>
    </w:lvl>
    <w:lvl w:ilvl="7" w:tplc="74ECE99C">
      <w:start w:val="1"/>
      <w:numFmt w:val="bullet"/>
      <w:lvlText w:val="o"/>
      <w:lvlJc w:val="left"/>
      <w:pPr>
        <w:ind w:left="5760" w:hanging="360"/>
      </w:pPr>
      <w:rPr>
        <w:rFonts w:ascii="Courier New" w:hAnsi="Courier New" w:hint="default"/>
      </w:rPr>
    </w:lvl>
    <w:lvl w:ilvl="8" w:tplc="B712CEE2">
      <w:start w:val="1"/>
      <w:numFmt w:val="bullet"/>
      <w:lvlText w:val=""/>
      <w:lvlJc w:val="left"/>
      <w:pPr>
        <w:ind w:left="6480" w:hanging="360"/>
      </w:pPr>
      <w:rPr>
        <w:rFonts w:ascii="Wingdings" w:hAnsi="Wingdings" w:hint="default"/>
      </w:rPr>
    </w:lvl>
  </w:abstractNum>
  <w:abstractNum w:abstractNumId="3" w15:restartNumberingAfterBreak="0">
    <w:nsid w:val="4AF73689"/>
    <w:multiLevelType w:val="hybridMultilevel"/>
    <w:tmpl w:val="62DE5A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2834508"/>
    <w:multiLevelType w:val="hybridMultilevel"/>
    <w:tmpl w:val="014E4D00"/>
    <w:lvl w:ilvl="0" w:tplc="65BA1E2E">
      <w:start w:val="1"/>
      <w:numFmt w:val="bullet"/>
      <w:lvlText w:val=""/>
      <w:lvlJc w:val="left"/>
      <w:pPr>
        <w:ind w:left="720" w:hanging="360"/>
      </w:pPr>
      <w:rPr>
        <w:rFonts w:ascii="Symbol" w:hAnsi="Symbol" w:hint="default"/>
      </w:rPr>
    </w:lvl>
    <w:lvl w:ilvl="1" w:tplc="4FD4CCBE">
      <w:start w:val="1"/>
      <w:numFmt w:val="bullet"/>
      <w:lvlText w:val="o"/>
      <w:lvlJc w:val="left"/>
      <w:pPr>
        <w:ind w:left="1440" w:hanging="360"/>
      </w:pPr>
      <w:rPr>
        <w:rFonts w:ascii="Courier New" w:hAnsi="Courier New" w:hint="default"/>
      </w:rPr>
    </w:lvl>
    <w:lvl w:ilvl="2" w:tplc="3FB69AC0">
      <w:start w:val="1"/>
      <w:numFmt w:val="bullet"/>
      <w:lvlText w:val=""/>
      <w:lvlJc w:val="left"/>
      <w:pPr>
        <w:ind w:left="2160" w:hanging="360"/>
      </w:pPr>
      <w:rPr>
        <w:rFonts w:ascii="Wingdings" w:hAnsi="Wingdings" w:hint="default"/>
      </w:rPr>
    </w:lvl>
    <w:lvl w:ilvl="3" w:tplc="2BDAA754">
      <w:start w:val="1"/>
      <w:numFmt w:val="bullet"/>
      <w:lvlText w:val=""/>
      <w:lvlJc w:val="left"/>
      <w:pPr>
        <w:ind w:left="2880" w:hanging="360"/>
      </w:pPr>
      <w:rPr>
        <w:rFonts w:ascii="Symbol" w:hAnsi="Symbol" w:hint="default"/>
      </w:rPr>
    </w:lvl>
    <w:lvl w:ilvl="4" w:tplc="B01243AE">
      <w:start w:val="1"/>
      <w:numFmt w:val="bullet"/>
      <w:lvlText w:val="o"/>
      <w:lvlJc w:val="left"/>
      <w:pPr>
        <w:ind w:left="3600" w:hanging="360"/>
      </w:pPr>
      <w:rPr>
        <w:rFonts w:ascii="Courier New" w:hAnsi="Courier New" w:hint="default"/>
      </w:rPr>
    </w:lvl>
    <w:lvl w:ilvl="5" w:tplc="BFFA5604">
      <w:start w:val="1"/>
      <w:numFmt w:val="bullet"/>
      <w:lvlText w:val=""/>
      <w:lvlJc w:val="left"/>
      <w:pPr>
        <w:ind w:left="4320" w:hanging="360"/>
      </w:pPr>
      <w:rPr>
        <w:rFonts w:ascii="Wingdings" w:hAnsi="Wingdings" w:hint="default"/>
      </w:rPr>
    </w:lvl>
    <w:lvl w:ilvl="6" w:tplc="39D29258">
      <w:start w:val="1"/>
      <w:numFmt w:val="bullet"/>
      <w:lvlText w:val=""/>
      <w:lvlJc w:val="left"/>
      <w:pPr>
        <w:ind w:left="5040" w:hanging="360"/>
      </w:pPr>
      <w:rPr>
        <w:rFonts w:ascii="Symbol" w:hAnsi="Symbol" w:hint="default"/>
      </w:rPr>
    </w:lvl>
    <w:lvl w:ilvl="7" w:tplc="AEC0991A">
      <w:start w:val="1"/>
      <w:numFmt w:val="bullet"/>
      <w:lvlText w:val="o"/>
      <w:lvlJc w:val="left"/>
      <w:pPr>
        <w:ind w:left="5760" w:hanging="360"/>
      </w:pPr>
      <w:rPr>
        <w:rFonts w:ascii="Courier New" w:hAnsi="Courier New" w:hint="default"/>
      </w:rPr>
    </w:lvl>
    <w:lvl w:ilvl="8" w:tplc="0738280E">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27A"/>
    <w:rsid w:val="00025525"/>
    <w:rsid w:val="000C13B9"/>
    <w:rsid w:val="000E2483"/>
    <w:rsid w:val="001203AE"/>
    <w:rsid w:val="0015547D"/>
    <w:rsid w:val="00166516"/>
    <w:rsid w:val="001711F5"/>
    <w:rsid w:val="001B6844"/>
    <w:rsid w:val="00266F62"/>
    <w:rsid w:val="00277405"/>
    <w:rsid w:val="002839BB"/>
    <w:rsid w:val="002C593D"/>
    <w:rsid w:val="002C71A4"/>
    <w:rsid w:val="002E0CA8"/>
    <w:rsid w:val="002E2C6A"/>
    <w:rsid w:val="002F5C3D"/>
    <w:rsid w:val="003339BC"/>
    <w:rsid w:val="003C778F"/>
    <w:rsid w:val="00405249"/>
    <w:rsid w:val="00462956"/>
    <w:rsid w:val="004B04F3"/>
    <w:rsid w:val="004B17CE"/>
    <w:rsid w:val="004B23D8"/>
    <w:rsid w:val="004D5D79"/>
    <w:rsid w:val="004E15A7"/>
    <w:rsid w:val="00553CFF"/>
    <w:rsid w:val="00566F18"/>
    <w:rsid w:val="005D1D6C"/>
    <w:rsid w:val="005E7604"/>
    <w:rsid w:val="00641A51"/>
    <w:rsid w:val="006612BB"/>
    <w:rsid w:val="00671302"/>
    <w:rsid w:val="00683583"/>
    <w:rsid w:val="006849F2"/>
    <w:rsid w:val="006B72DA"/>
    <w:rsid w:val="00704349"/>
    <w:rsid w:val="00707176"/>
    <w:rsid w:val="00742129"/>
    <w:rsid w:val="007461A3"/>
    <w:rsid w:val="0075308B"/>
    <w:rsid w:val="007803A9"/>
    <w:rsid w:val="00784A66"/>
    <w:rsid w:val="007A04F6"/>
    <w:rsid w:val="007A758C"/>
    <w:rsid w:val="007F1701"/>
    <w:rsid w:val="00817264"/>
    <w:rsid w:val="00830D17"/>
    <w:rsid w:val="008325A8"/>
    <w:rsid w:val="008D33E4"/>
    <w:rsid w:val="008E59CB"/>
    <w:rsid w:val="00925C2D"/>
    <w:rsid w:val="009503A1"/>
    <w:rsid w:val="00953DE6"/>
    <w:rsid w:val="00991D4B"/>
    <w:rsid w:val="009D1EDE"/>
    <w:rsid w:val="009D7D4E"/>
    <w:rsid w:val="009E1328"/>
    <w:rsid w:val="009E4E6D"/>
    <w:rsid w:val="00A93BDE"/>
    <w:rsid w:val="00AB0D91"/>
    <w:rsid w:val="00AD6037"/>
    <w:rsid w:val="00B247B5"/>
    <w:rsid w:val="00B72368"/>
    <w:rsid w:val="00B81638"/>
    <w:rsid w:val="00B97DCD"/>
    <w:rsid w:val="00BA3F65"/>
    <w:rsid w:val="00BA49CA"/>
    <w:rsid w:val="00BD7EAE"/>
    <w:rsid w:val="00BF0DCD"/>
    <w:rsid w:val="00C00CEE"/>
    <w:rsid w:val="00C11325"/>
    <w:rsid w:val="00C411C9"/>
    <w:rsid w:val="00C635A7"/>
    <w:rsid w:val="00CA78E9"/>
    <w:rsid w:val="00CB7766"/>
    <w:rsid w:val="00CD5EFF"/>
    <w:rsid w:val="00D26D45"/>
    <w:rsid w:val="00D32435"/>
    <w:rsid w:val="00D42B93"/>
    <w:rsid w:val="00D54FD1"/>
    <w:rsid w:val="00D64611"/>
    <w:rsid w:val="00D86271"/>
    <w:rsid w:val="00DA3BE6"/>
    <w:rsid w:val="00DB122F"/>
    <w:rsid w:val="00DE0DC7"/>
    <w:rsid w:val="00E10BAB"/>
    <w:rsid w:val="00E12271"/>
    <w:rsid w:val="00E13436"/>
    <w:rsid w:val="00EA215D"/>
    <w:rsid w:val="00EC7E51"/>
    <w:rsid w:val="00ED227A"/>
    <w:rsid w:val="00EE35D1"/>
    <w:rsid w:val="00F11B34"/>
    <w:rsid w:val="00F45B31"/>
    <w:rsid w:val="00F83FB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5FD396-908E-4A28-B183-90BC33175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839B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227A"/>
    <w:pPr>
      <w:ind w:left="720"/>
      <w:contextualSpacing/>
    </w:pPr>
  </w:style>
  <w:style w:type="paragraph" w:styleId="Textpoznpodarou">
    <w:name w:val="footnote text"/>
    <w:basedOn w:val="Normln"/>
    <w:link w:val="TextpoznpodarouChar"/>
    <w:uiPriority w:val="99"/>
    <w:semiHidden/>
    <w:unhideWhenUsed/>
    <w:rsid w:val="00C00CE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00CEE"/>
    <w:rPr>
      <w:sz w:val="20"/>
      <w:szCs w:val="20"/>
    </w:rPr>
  </w:style>
  <w:style w:type="character" w:styleId="Znakapoznpodarou">
    <w:name w:val="footnote reference"/>
    <w:basedOn w:val="Standardnpsmoodstavce"/>
    <w:uiPriority w:val="99"/>
    <w:semiHidden/>
    <w:unhideWhenUsed/>
    <w:rsid w:val="00C00C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3ECE8-5BC3-4973-9FFE-E0E7E3FCD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1475</Words>
  <Characters>8709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Tomáš Malý</cp:lastModifiedBy>
  <cp:revision>2</cp:revision>
  <dcterms:created xsi:type="dcterms:W3CDTF">2018-11-20T08:06:00Z</dcterms:created>
  <dcterms:modified xsi:type="dcterms:W3CDTF">2018-11-20T08:06:00Z</dcterms:modified>
</cp:coreProperties>
</file>