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C75C" w14:textId="77777777" w:rsidR="00DD1F20" w:rsidRPr="00B565BD" w:rsidRDefault="00DD1F20" w:rsidP="002062E7">
      <w:pPr>
        <w:rPr>
          <w:lang w:val="es-ES"/>
        </w:rPr>
      </w:pPr>
      <w:proofErr w:type="spellStart"/>
      <w:r w:rsidRPr="00B565BD">
        <w:rPr>
          <w:lang w:val="es-ES"/>
        </w:rPr>
        <w:t>Zlata</w:t>
      </w:r>
      <w:proofErr w:type="spellEnd"/>
      <w:r w:rsidRPr="00B565BD">
        <w:rPr>
          <w:lang w:val="es-ES"/>
        </w:rPr>
        <w:t xml:space="preserve"> </w:t>
      </w:r>
      <w:proofErr w:type="spellStart"/>
      <w:r w:rsidRPr="00B565BD">
        <w:rPr>
          <w:lang w:val="es-ES"/>
        </w:rPr>
        <w:t>Pospíchalová</w:t>
      </w:r>
      <w:proofErr w:type="spellEnd"/>
    </w:p>
    <w:p w14:paraId="0CF4045E" w14:textId="77777777" w:rsidR="00DD1F20" w:rsidRPr="00B565BD" w:rsidRDefault="00B73536" w:rsidP="00DD1F20">
      <w:pPr>
        <w:spacing w:after="0"/>
        <w:ind w:left="6379"/>
        <w:rPr>
          <w:lang w:val="es-ES"/>
        </w:rPr>
      </w:pPr>
      <w:hyperlink r:id="rId7" w:history="1">
        <w:r w:rsidR="00DD1F20" w:rsidRPr="00B565BD">
          <w:rPr>
            <w:rStyle w:val="Hipervnculo"/>
            <w:lang w:val="es-ES"/>
          </w:rPr>
          <w:t>382919@mail.muni.cz</w:t>
        </w:r>
      </w:hyperlink>
    </w:p>
    <w:p w14:paraId="08584C04" w14:textId="77777777" w:rsidR="00DD1F20" w:rsidRPr="00B565BD" w:rsidRDefault="00DD1F20" w:rsidP="00DD1F20">
      <w:pPr>
        <w:spacing w:after="0"/>
        <w:ind w:left="6379"/>
        <w:rPr>
          <w:lang w:val="es-ES"/>
        </w:rPr>
      </w:pPr>
      <w:proofErr w:type="spellStart"/>
      <w:r w:rsidRPr="00B565BD">
        <w:rPr>
          <w:lang w:val="es-ES"/>
        </w:rPr>
        <w:t>Doktorský</w:t>
      </w:r>
      <w:proofErr w:type="spellEnd"/>
      <w:r w:rsidRPr="00B565BD">
        <w:rPr>
          <w:lang w:val="es-ES"/>
        </w:rPr>
        <w:t xml:space="preserve"> </w:t>
      </w:r>
      <w:proofErr w:type="spellStart"/>
      <w:r w:rsidRPr="00B565BD">
        <w:rPr>
          <w:lang w:val="es-ES"/>
        </w:rPr>
        <w:t>seminář</w:t>
      </w:r>
      <w:proofErr w:type="spellEnd"/>
      <w:r w:rsidRPr="00B565BD">
        <w:rPr>
          <w:lang w:val="es-ES"/>
        </w:rPr>
        <w:t xml:space="preserve"> II</w:t>
      </w:r>
    </w:p>
    <w:p w14:paraId="3E68DBF7" w14:textId="77777777" w:rsidR="00DD1F20" w:rsidRPr="00B565BD" w:rsidRDefault="00DD1F20" w:rsidP="00DD1F20">
      <w:pPr>
        <w:spacing w:before="360" w:after="360"/>
        <w:rPr>
          <w:sz w:val="36"/>
          <w:lang w:val="es-ES"/>
        </w:rPr>
      </w:pPr>
      <w:r w:rsidRPr="00B565BD">
        <w:rPr>
          <w:sz w:val="36"/>
          <w:lang w:val="es-ES"/>
        </w:rPr>
        <w:t xml:space="preserve">El contacto lingüístico en la ciudad de </w:t>
      </w:r>
      <w:proofErr w:type="spellStart"/>
      <w:r w:rsidRPr="00B565BD">
        <w:rPr>
          <w:sz w:val="36"/>
          <w:lang w:val="es-ES"/>
        </w:rPr>
        <w:t>Pozuzo</w:t>
      </w:r>
      <w:proofErr w:type="spellEnd"/>
    </w:p>
    <w:p w14:paraId="57CB7A81" w14:textId="77777777" w:rsidR="00194093" w:rsidRPr="00B565BD" w:rsidRDefault="00194093" w:rsidP="00DD1F20">
      <w:pPr>
        <w:pStyle w:val="Ttulo1"/>
        <w:rPr>
          <w:lang w:val="es-ES"/>
        </w:rPr>
      </w:pPr>
      <w:r w:rsidRPr="00B565BD">
        <w:rPr>
          <w:lang w:val="es-ES"/>
        </w:rPr>
        <w:t>Introducción</w:t>
      </w:r>
    </w:p>
    <w:p w14:paraId="342796A8" w14:textId="77777777" w:rsidR="00F91778" w:rsidRPr="00B565BD" w:rsidRDefault="00F91778" w:rsidP="00194093">
      <w:pPr>
        <w:rPr>
          <w:lang w:val="es-ES"/>
        </w:rPr>
      </w:pPr>
      <w:r w:rsidRPr="00B565BD">
        <w:rPr>
          <w:lang w:val="es-ES"/>
        </w:rPr>
        <w:t xml:space="preserve">La ciudad de </w:t>
      </w:r>
      <w:proofErr w:type="spellStart"/>
      <w:r w:rsidRPr="00B565BD">
        <w:rPr>
          <w:lang w:val="es-ES"/>
        </w:rPr>
        <w:t>Pozuzo</w:t>
      </w:r>
      <w:proofErr w:type="spellEnd"/>
      <w:r w:rsidRPr="00B565BD">
        <w:rPr>
          <w:lang w:val="es-ES"/>
        </w:rPr>
        <w:t xml:space="preserve"> fue fundada en 1859 en la selva peruana por emigrantes austríacos y alemanes. </w:t>
      </w:r>
      <w:r w:rsidR="00AA0589" w:rsidRPr="00B565BD">
        <w:rPr>
          <w:lang w:val="es-ES"/>
        </w:rPr>
        <w:t>En las primeras décadas de su existencia se trataba de una sociedad aislada, con poco contacto con la población mayoritaria, sin embargo, a lo largo del siglo XX, el castellano est</w:t>
      </w:r>
      <w:r w:rsidR="00AA6948">
        <w:rPr>
          <w:lang w:val="es-ES"/>
        </w:rPr>
        <w:t>uvo</w:t>
      </w:r>
      <w:r w:rsidR="00AA0589" w:rsidRPr="00B565BD">
        <w:rPr>
          <w:lang w:val="es-ES"/>
        </w:rPr>
        <w:t xml:space="preserve"> ganando en importancia, hasta que llegó a ser la lengua más utilizada por los </w:t>
      </w:r>
      <w:proofErr w:type="spellStart"/>
      <w:r w:rsidR="00AA0589" w:rsidRPr="00B565BD">
        <w:rPr>
          <w:lang w:val="es-ES"/>
        </w:rPr>
        <w:t>pozucinos</w:t>
      </w:r>
      <w:proofErr w:type="spellEnd"/>
      <w:r w:rsidR="00AA0589" w:rsidRPr="00B565BD">
        <w:rPr>
          <w:lang w:val="es-ES"/>
        </w:rPr>
        <w:t xml:space="preserve">. Hoy en día, el alemán (mejor dicho, el tirolés, que es el dialecto que se ha impuesto en </w:t>
      </w:r>
      <w:proofErr w:type="spellStart"/>
      <w:r w:rsidR="00AA0589" w:rsidRPr="00B565BD">
        <w:rPr>
          <w:lang w:val="es-ES"/>
        </w:rPr>
        <w:t>Pozuzo</w:t>
      </w:r>
      <w:proofErr w:type="spellEnd"/>
      <w:r w:rsidR="00AA0589" w:rsidRPr="00B565BD">
        <w:rPr>
          <w:lang w:val="es-ES"/>
        </w:rPr>
        <w:t>) es una lengua minoritaria, hablada solamente por unas decenas de personas, sobre todo mayores de edad.</w:t>
      </w:r>
    </w:p>
    <w:p w14:paraId="6DCB852B" w14:textId="77777777" w:rsidR="005E25B0" w:rsidRPr="00B565BD" w:rsidRDefault="005E25B0" w:rsidP="00DD1F20">
      <w:pPr>
        <w:pStyle w:val="Ttulo1"/>
        <w:rPr>
          <w:lang w:val="es-ES"/>
        </w:rPr>
      </w:pPr>
      <w:r w:rsidRPr="00B565BD">
        <w:rPr>
          <w:lang w:val="es-ES"/>
        </w:rPr>
        <w:t>Objetivos</w:t>
      </w:r>
    </w:p>
    <w:p w14:paraId="33C0B02B" w14:textId="77777777" w:rsidR="00DC4850" w:rsidRPr="00B565BD" w:rsidRDefault="00194093" w:rsidP="00194093">
      <w:pPr>
        <w:rPr>
          <w:lang w:val="es-ES"/>
        </w:rPr>
      </w:pPr>
      <w:r w:rsidRPr="00F53D71">
        <w:rPr>
          <w:lang w:val="es-ES"/>
        </w:rPr>
        <w:t>El objetivo de</w:t>
      </w:r>
      <w:r w:rsidR="00F91778" w:rsidRPr="00F53D71">
        <w:rPr>
          <w:lang w:val="es-ES"/>
        </w:rPr>
        <w:t xml:space="preserve">l presente </w:t>
      </w:r>
      <w:r w:rsidRPr="00F53D71">
        <w:rPr>
          <w:lang w:val="es-ES"/>
        </w:rPr>
        <w:t xml:space="preserve">trabajo es </w:t>
      </w:r>
      <w:commentRangeStart w:id="0"/>
      <w:r w:rsidRPr="00F53D71">
        <w:rPr>
          <w:lang w:val="es-ES"/>
        </w:rPr>
        <w:t>interpretar el contacto de español y alemán y sus dialectos en conversación espontánea.</w:t>
      </w:r>
      <w:commentRangeEnd w:id="0"/>
      <w:r w:rsidR="00F53D71">
        <w:rPr>
          <w:rStyle w:val="Refdecomentario"/>
        </w:rPr>
        <w:commentReference w:id="0"/>
      </w:r>
      <w:r w:rsidRPr="00F53D71">
        <w:rPr>
          <w:lang w:val="es-ES"/>
        </w:rPr>
        <w:t xml:space="preserve"> Para poder comprender la situación actual (de esta década) se describirá la perspectiva diacrónica, sin embargo, </w:t>
      </w:r>
      <w:r w:rsidR="00AA0589" w:rsidRPr="00F53D71">
        <w:rPr>
          <w:lang w:val="es-ES"/>
        </w:rPr>
        <w:t>nos enfocaremos en el estudio de la</w:t>
      </w:r>
      <w:r w:rsidRPr="00F53D71">
        <w:rPr>
          <w:lang w:val="es-ES"/>
        </w:rPr>
        <w:t xml:space="preserve"> conversación espontánea de personas nativas de la ciudad de </w:t>
      </w:r>
      <w:proofErr w:type="spellStart"/>
      <w:r w:rsidRPr="00F53D71">
        <w:rPr>
          <w:lang w:val="es-ES"/>
        </w:rPr>
        <w:t>Pozuzo</w:t>
      </w:r>
      <w:proofErr w:type="spellEnd"/>
      <w:r w:rsidRPr="00F53D71">
        <w:rPr>
          <w:lang w:val="es-ES"/>
        </w:rPr>
        <w:t xml:space="preserve"> quienes han sido bilingües</w:t>
      </w:r>
      <w:r w:rsidRPr="00B565BD">
        <w:rPr>
          <w:lang w:val="es-ES"/>
        </w:rPr>
        <w:t xml:space="preserve"> en alguna etapa de su vida</w:t>
      </w:r>
      <w:r w:rsidR="00AA0589" w:rsidRPr="00B565BD">
        <w:rPr>
          <w:lang w:val="es-ES"/>
        </w:rPr>
        <w:t>.</w:t>
      </w:r>
      <w:r w:rsidR="00E717C7" w:rsidRPr="00B565BD">
        <w:rPr>
          <w:lang w:val="es-ES"/>
        </w:rPr>
        <w:t xml:space="preserve"> Observaremos qué influencia tiene la lengua mayoritaria en el habla de las personas bilingües y compararemos nuestras observaciones con </w:t>
      </w:r>
      <w:r w:rsidR="00DC4850" w:rsidRPr="00B565BD">
        <w:rPr>
          <w:lang w:val="es-ES"/>
        </w:rPr>
        <w:t>datos sobre diferentes comunidades alemanas en Hispanoamérica.</w:t>
      </w:r>
    </w:p>
    <w:p w14:paraId="02332AAE" w14:textId="77777777" w:rsidR="00D049BB" w:rsidRPr="00B565BD" w:rsidRDefault="00194093" w:rsidP="00D049BB">
      <w:pPr>
        <w:rPr>
          <w:lang w:val="es-ES"/>
        </w:rPr>
      </w:pPr>
      <w:r w:rsidRPr="00B565BD">
        <w:rPr>
          <w:lang w:val="es-ES"/>
        </w:rPr>
        <w:t xml:space="preserve">La base de esta investigación </w:t>
      </w:r>
      <w:r w:rsidR="00DC4850" w:rsidRPr="00B565BD">
        <w:rPr>
          <w:lang w:val="es-ES"/>
        </w:rPr>
        <w:t>será</w:t>
      </w:r>
      <w:r w:rsidRPr="00B565BD">
        <w:rPr>
          <w:lang w:val="es-ES"/>
        </w:rPr>
        <w:t xml:space="preserve"> forma</w:t>
      </w:r>
      <w:r w:rsidR="00DC4850" w:rsidRPr="00B565BD">
        <w:rPr>
          <w:lang w:val="es-ES"/>
        </w:rPr>
        <w:t>da por</w:t>
      </w:r>
      <w:r w:rsidRPr="00B565BD">
        <w:rPr>
          <w:lang w:val="es-ES"/>
        </w:rPr>
        <w:t xml:space="preserve"> un corpus de datos: </w:t>
      </w:r>
      <w:commentRangeStart w:id="1"/>
      <w:r w:rsidRPr="00F53D71">
        <w:rPr>
          <w:lang w:val="es-ES"/>
        </w:rPr>
        <w:t xml:space="preserve">grabaciones </w:t>
      </w:r>
      <w:commentRangeEnd w:id="1"/>
      <w:r w:rsidR="00F53D71">
        <w:rPr>
          <w:rStyle w:val="Refdecomentario"/>
        </w:rPr>
        <w:commentReference w:id="1"/>
      </w:r>
      <w:r w:rsidRPr="00F53D71">
        <w:rPr>
          <w:lang w:val="es-ES"/>
        </w:rPr>
        <w:t xml:space="preserve">tomadas en la ciudad de </w:t>
      </w:r>
      <w:proofErr w:type="spellStart"/>
      <w:r w:rsidRPr="00F53D71">
        <w:rPr>
          <w:lang w:val="es-ES"/>
        </w:rPr>
        <w:t>Pozuzo</w:t>
      </w:r>
      <w:proofErr w:type="spellEnd"/>
      <w:r w:rsidRPr="00F53D71">
        <w:rPr>
          <w:lang w:val="es-ES"/>
        </w:rPr>
        <w:t xml:space="preserve"> y sus alrededores en septiembre de 2018</w:t>
      </w:r>
      <w:r w:rsidR="00FC40E0" w:rsidRPr="00F53D71">
        <w:rPr>
          <w:lang w:val="es-ES"/>
        </w:rPr>
        <w:t>.</w:t>
      </w:r>
      <w:r w:rsidR="00DC4850" w:rsidRPr="00B565BD">
        <w:rPr>
          <w:lang w:val="es-ES"/>
        </w:rPr>
        <w:t xml:space="preserve"> </w:t>
      </w:r>
      <w:r w:rsidR="00D049BB" w:rsidRPr="00B565BD">
        <w:rPr>
          <w:lang w:val="es-ES"/>
        </w:rPr>
        <w:t>No es posible analizar la forma escrita del tirolés, dado que sus hablantes en general nunca han apren</w:t>
      </w:r>
      <w:r w:rsidR="00F27077" w:rsidRPr="00B565BD">
        <w:rPr>
          <w:lang w:val="es-ES"/>
        </w:rPr>
        <w:t>dido a escribir en esta lengua (sin embargo,</w:t>
      </w:r>
      <w:r w:rsidR="00D049BB" w:rsidRPr="00B565BD">
        <w:rPr>
          <w:lang w:val="es-ES"/>
        </w:rPr>
        <w:t xml:space="preserve"> hay personas que saben escribir en alemán común</w:t>
      </w:r>
      <w:r w:rsidR="00F27077" w:rsidRPr="00B565BD">
        <w:rPr>
          <w:lang w:val="es-ES"/>
        </w:rPr>
        <w:t>)</w:t>
      </w:r>
      <w:r w:rsidR="00D049BB" w:rsidRPr="00B565BD">
        <w:rPr>
          <w:lang w:val="es-ES"/>
        </w:rPr>
        <w:t xml:space="preserve">. En </w:t>
      </w:r>
      <w:proofErr w:type="spellStart"/>
      <w:r w:rsidR="00D049BB" w:rsidRPr="00B565BD">
        <w:rPr>
          <w:lang w:val="es-ES"/>
        </w:rPr>
        <w:t>Pozuzo</w:t>
      </w:r>
      <w:proofErr w:type="spellEnd"/>
      <w:r w:rsidR="00D049BB" w:rsidRPr="00B565BD">
        <w:rPr>
          <w:lang w:val="es-ES"/>
        </w:rPr>
        <w:t xml:space="preserve"> hay personas que hablan solo el dialecto, solo el alemán común de hoy o ambas variedades,</w:t>
      </w:r>
      <w:r w:rsidR="00AA6948">
        <w:rPr>
          <w:lang w:val="es-ES"/>
        </w:rPr>
        <w:t xml:space="preserve"> y</w:t>
      </w:r>
      <w:r w:rsidR="00D049BB" w:rsidRPr="00B565BD">
        <w:rPr>
          <w:lang w:val="es-ES"/>
        </w:rPr>
        <w:t xml:space="preserve"> también hay excepciones: personas que hablan otro dialecto que el tirolés</w:t>
      </w:r>
      <w:r w:rsidR="00F27077" w:rsidRPr="00B565BD">
        <w:rPr>
          <w:lang w:val="es-ES"/>
        </w:rPr>
        <w:t xml:space="preserve"> </w:t>
      </w:r>
      <w:proofErr w:type="spellStart"/>
      <w:r w:rsidR="00F27077" w:rsidRPr="00B565BD">
        <w:rPr>
          <w:lang w:val="es-ES"/>
        </w:rPr>
        <w:t>pozucino</w:t>
      </w:r>
      <w:proofErr w:type="spellEnd"/>
      <w:r w:rsidR="00D049BB" w:rsidRPr="00B565BD">
        <w:rPr>
          <w:lang w:val="es-ES"/>
        </w:rPr>
        <w:t>.</w:t>
      </w:r>
      <w:r w:rsidR="00F27077" w:rsidRPr="00B565BD">
        <w:rPr>
          <w:lang w:val="es-ES"/>
        </w:rPr>
        <w:t xml:space="preserve"> Todas las personas entrevistadas hablan castellano.</w:t>
      </w:r>
    </w:p>
    <w:p w14:paraId="7FF90C81" w14:textId="77777777" w:rsidR="00194093" w:rsidRPr="00B565BD" w:rsidRDefault="00194093" w:rsidP="00DD1F20">
      <w:pPr>
        <w:pStyle w:val="Ttulo1"/>
        <w:rPr>
          <w:lang w:val="es-ES"/>
        </w:rPr>
      </w:pPr>
      <w:r w:rsidRPr="00B565BD">
        <w:rPr>
          <w:lang w:val="es-ES"/>
        </w:rPr>
        <w:lastRenderedPageBreak/>
        <w:t>Just</w:t>
      </w:r>
      <w:r w:rsidR="009C5CC8" w:rsidRPr="00B565BD">
        <w:rPr>
          <w:lang w:val="es-ES"/>
        </w:rPr>
        <w:t>ificación del objeto de estudio</w:t>
      </w:r>
    </w:p>
    <w:p w14:paraId="1061B305" w14:textId="77777777" w:rsidR="00194093" w:rsidRPr="00B565BD" w:rsidRDefault="00194093" w:rsidP="00194093">
      <w:pPr>
        <w:rPr>
          <w:lang w:val="es-ES"/>
        </w:rPr>
      </w:pPr>
      <w:r w:rsidRPr="00B565BD">
        <w:rPr>
          <w:lang w:val="es-ES"/>
        </w:rPr>
        <w:t xml:space="preserve">En </w:t>
      </w:r>
      <w:proofErr w:type="spellStart"/>
      <w:r w:rsidRPr="00B565BD">
        <w:rPr>
          <w:lang w:val="es-ES"/>
        </w:rPr>
        <w:t>Pozuzo</w:t>
      </w:r>
      <w:proofErr w:type="spellEnd"/>
      <w:r w:rsidRPr="00B565BD">
        <w:rPr>
          <w:lang w:val="es-ES"/>
        </w:rPr>
        <w:t xml:space="preserve"> viven solamente decenas de personas que hablan el dialecto tirolés que han heredado de sus ascendientes y se presupone, dado que casi todas estas </w:t>
      </w:r>
      <w:r w:rsidRPr="00B52FBA">
        <w:rPr>
          <w:lang w:val="es-ES"/>
        </w:rPr>
        <w:t>personas son mayores de 40 años,</w:t>
      </w:r>
      <w:r w:rsidRPr="00B565BD">
        <w:rPr>
          <w:lang w:val="es-ES"/>
        </w:rPr>
        <w:t xml:space="preserve"> que </w:t>
      </w:r>
      <w:r w:rsidR="00F27077" w:rsidRPr="00B565BD">
        <w:rPr>
          <w:lang w:val="es-ES"/>
        </w:rPr>
        <w:t xml:space="preserve">el dialecto </w:t>
      </w:r>
      <w:r w:rsidRPr="00B565BD">
        <w:rPr>
          <w:lang w:val="es-ES"/>
        </w:rPr>
        <w:t xml:space="preserve">va a desaparecer con la muerte de sus </w:t>
      </w:r>
      <w:commentRangeStart w:id="2"/>
      <w:r w:rsidRPr="00B565BD">
        <w:rPr>
          <w:lang w:val="es-ES"/>
        </w:rPr>
        <w:t>hablantes</w:t>
      </w:r>
      <w:r w:rsidR="00F27077" w:rsidRPr="00B565BD">
        <w:rPr>
          <w:lang w:val="es-ES"/>
        </w:rPr>
        <w:t xml:space="preserve"> </w:t>
      </w:r>
      <w:commentRangeEnd w:id="2"/>
      <w:r w:rsidR="006E6F96">
        <w:rPr>
          <w:rStyle w:val="Refdecomentario"/>
        </w:rPr>
        <w:commentReference w:id="2"/>
      </w:r>
      <w:r w:rsidR="00F27077" w:rsidRPr="00B565BD">
        <w:rPr>
          <w:lang w:val="es-ES"/>
        </w:rPr>
        <w:t>dentro de unas décadas</w:t>
      </w:r>
      <w:r w:rsidRPr="00B565BD">
        <w:rPr>
          <w:lang w:val="es-ES"/>
        </w:rPr>
        <w:t xml:space="preserve">. Por eso se ofrece una de las últimas posibilidades de captar su lenguaje mediante </w:t>
      </w:r>
      <w:commentRangeStart w:id="3"/>
      <w:r w:rsidRPr="00B565BD">
        <w:rPr>
          <w:lang w:val="es-ES"/>
        </w:rPr>
        <w:t xml:space="preserve">entrevistas </w:t>
      </w:r>
      <w:commentRangeEnd w:id="3"/>
      <w:r w:rsidR="00F53D71">
        <w:rPr>
          <w:rStyle w:val="Refdecomentario"/>
        </w:rPr>
        <w:commentReference w:id="3"/>
      </w:r>
      <w:r w:rsidRPr="00B565BD">
        <w:rPr>
          <w:lang w:val="es-ES"/>
        </w:rPr>
        <w:t>grabadas.</w:t>
      </w:r>
    </w:p>
    <w:p w14:paraId="0F1D7E7E" w14:textId="77777777" w:rsidR="00F27077" w:rsidRPr="00B565BD" w:rsidRDefault="00F27077" w:rsidP="00194093">
      <w:pPr>
        <w:rPr>
          <w:szCs w:val="24"/>
          <w:lang w:val="es-ES"/>
        </w:rPr>
      </w:pPr>
      <w:r w:rsidRPr="00B565BD">
        <w:rPr>
          <w:lang w:val="es-ES"/>
        </w:rPr>
        <w:t>Varias personas se han dedicado al</w:t>
      </w:r>
      <w:commentRangeStart w:id="4"/>
      <w:r w:rsidRPr="00B565BD">
        <w:rPr>
          <w:lang w:val="es-ES"/>
        </w:rPr>
        <w:t xml:space="preserve"> tema de </w:t>
      </w:r>
      <w:proofErr w:type="spellStart"/>
      <w:r w:rsidRPr="00B565BD">
        <w:rPr>
          <w:lang w:val="es-ES"/>
        </w:rPr>
        <w:t>Pozuzo</w:t>
      </w:r>
      <w:commentRangeEnd w:id="4"/>
      <w:proofErr w:type="spellEnd"/>
      <w:r w:rsidR="00F53D71">
        <w:rPr>
          <w:rStyle w:val="Refdecomentario"/>
        </w:rPr>
        <w:commentReference w:id="4"/>
      </w:r>
      <w:r w:rsidRPr="00B565BD">
        <w:rPr>
          <w:lang w:val="es-ES"/>
        </w:rPr>
        <w:t>, sobre todo a la historia de</w:t>
      </w:r>
      <w:r w:rsidR="00AA6948">
        <w:rPr>
          <w:lang w:val="es-ES"/>
        </w:rPr>
        <w:t xml:space="preserve"> la</w:t>
      </w:r>
      <w:r w:rsidRPr="00B565BD">
        <w:rPr>
          <w:lang w:val="es-ES"/>
        </w:rPr>
        <w:t xml:space="preserve"> inmigración en el siglo XIX y la historia</w:t>
      </w:r>
      <w:r w:rsidR="00AA6948">
        <w:rPr>
          <w:lang w:val="es-ES"/>
        </w:rPr>
        <w:t>, la sociedad y la cultura</w:t>
      </w:r>
      <w:r w:rsidRPr="00B565BD">
        <w:rPr>
          <w:lang w:val="es-ES"/>
        </w:rPr>
        <w:t xml:space="preserve"> de la ciudad de </w:t>
      </w:r>
      <w:proofErr w:type="spellStart"/>
      <w:r w:rsidRPr="00B565BD">
        <w:rPr>
          <w:lang w:val="es-ES"/>
        </w:rPr>
        <w:t>Pozuzo</w:t>
      </w:r>
      <w:proofErr w:type="spellEnd"/>
      <w:r w:rsidRPr="00B565BD">
        <w:rPr>
          <w:lang w:val="es-ES"/>
        </w:rPr>
        <w:t xml:space="preserve">, podemos mencionar a Karl </w:t>
      </w:r>
      <w:proofErr w:type="spellStart"/>
      <w:r w:rsidRPr="00B565BD">
        <w:rPr>
          <w:lang w:val="es-ES"/>
        </w:rPr>
        <w:t>Schmid-Tanvald</w:t>
      </w:r>
      <w:proofErr w:type="spellEnd"/>
      <w:r w:rsidRPr="00B565BD">
        <w:rPr>
          <w:lang w:val="es-ES"/>
        </w:rPr>
        <w:t xml:space="preserve"> (</w:t>
      </w:r>
      <w:proofErr w:type="spellStart"/>
      <w:r w:rsidRPr="00B565BD">
        <w:rPr>
          <w:i/>
          <w:szCs w:val="24"/>
          <w:lang w:val="es-ES"/>
        </w:rPr>
        <w:t>Vergessen</w:t>
      </w:r>
      <w:proofErr w:type="spellEnd"/>
      <w:r w:rsidRPr="00B565BD">
        <w:rPr>
          <w:i/>
          <w:szCs w:val="24"/>
          <w:lang w:val="es-ES"/>
        </w:rPr>
        <w:t xml:space="preserve"> </w:t>
      </w:r>
      <w:proofErr w:type="spellStart"/>
      <w:r w:rsidRPr="00B565BD">
        <w:rPr>
          <w:i/>
          <w:szCs w:val="24"/>
          <w:lang w:val="es-ES"/>
        </w:rPr>
        <w:t>im</w:t>
      </w:r>
      <w:proofErr w:type="spellEnd"/>
      <w:r w:rsidRPr="00B565BD">
        <w:rPr>
          <w:i/>
          <w:szCs w:val="24"/>
          <w:lang w:val="es-ES"/>
        </w:rPr>
        <w:t xml:space="preserve"> </w:t>
      </w:r>
      <w:proofErr w:type="spellStart"/>
      <w:r w:rsidRPr="00B565BD">
        <w:rPr>
          <w:i/>
          <w:szCs w:val="24"/>
          <w:lang w:val="es-ES"/>
        </w:rPr>
        <w:t>Urwald</w:t>
      </w:r>
      <w:proofErr w:type="spellEnd"/>
      <w:r w:rsidRPr="00B565BD">
        <w:rPr>
          <w:i/>
          <w:szCs w:val="24"/>
          <w:lang w:val="es-ES"/>
        </w:rPr>
        <w:t xml:space="preserve">. </w:t>
      </w:r>
      <w:r w:rsidRPr="002062E7">
        <w:rPr>
          <w:i/>
          <w:szCs w:val="24"/>
          <w:lang w:val="de-DE"/>
        </w:rPr>
        <w:t>Ein Bericht aus Peru mit 41 Leica-Aufnahmen des Verfassers</w:t>
      </w:r>
      <w:r w:rsidRPr="002062E7">
        <w:rPr>
          <w:szCs w:val="24"/>
          <w:lang w:val="de-DE"/>
        </w:rPr>
        <w:t>, 1957)</w:t>
      </w:r>
      <w:r w:rsidR="0021548F" w:rsidRPr="002062E7">
        <w:rPr>
          <w:szCs w:val="24"/>
          <w:lang w:val="de-DE"/>
        </w:rPr>
        <w:t xml:space="preserve"> u </w:t>
      </w:r>
      <w:proofErr w:type="spellStart"/>
      <w:r w:rsidR="0021548F" w:rsidRPr="002062E7">
        <w:rPr>
          <w:szCs w:val="24"/>
          <w:lang w:val="de-DE"/>
        </w:rPr>
        <w:t>obras</w:t>
      </w:r>
      <w:proofErr w:type="spellEnd"/>
      <w:r w:rsidR="0021548F" w:rsidRPr="002062E7">
        <w:rPr>
          <w:szCs w:val="24"/>
          <w:lang w:val="de-DE"/>
        </w:rPr>
        <w:t xml:space="preserve"> de Bruno </w:t>
      </w:r>
      <w:proofErr w:type="spellStart"/>
      <w:r w:rsidR="0021548F" w:rsidRPr="002062E7">
        <w:rPr>
          <w:szCs w:val="24"/>
          <w:lang w:val="de-DE"/>
        </w:rPr>
        <w:t>Habicher</w:t>
      </w:r>
      <w:proofErr w:type="spellEnd"/>
      <w:r w:rsidR="0021548F" w:rsidRPr="002062E7">
        <w:rPr>
          <w:szCs w:val="24"/>
          <w:lang w:val="de-DE"/>
        </w:rPr>
        <w:t xml:space="preserve"> y Elisabeth </w:t>
      </w:r>
      <w:proofErr w:type="spellStart"/>
      <w:r w:rsidR="0021548F" w:rsidRPr="002062E7">
        <w:rPr>
          <w:szCs w:val="24"/>
          <w:lang w:val="de-DE"/>
        </w:rPr>
        <w:t>Habicher</w:t>
      </w:r>
      <w:proofErr w:type="spellEnd"/>
      <w:r w:rsidR="0021548F" w:rsidRPr="002062E7">
        <w:rPr>
          <w:szCs w:val="24"/>
          <w:lang w:val="de-DE"/>
        </w:rPr>
        <w:t xml:space="preserve">-Schwarz. </w:t>
      </w:r>
      <w:r w:rsidR="0021548F" w:rsidRPr="00B565BD">
        <w:rPr>
          <w:szCs w:val="24"/>
          <w:lang w:val="es-ES"/>
        </w:rPr>
        <w:t xml:space="preserve">También hay </w:t>
      </w:r>
      <w:r w:rsidR="0021548F" w:rsidRPr="00B52FBA">
        <w:rPr>
          <w:szCs w:val="24"/>
          <w:lang w:val="es-ES"/>
        </w:rPr>
        <w:t>personas locales que se dedican a la difusión de conocimientos sobre</w:t>
      </w:r>
      <w:r w:rsidR="0021548F" w:rsidRPr="00B565BD">
        <w:rPr>
          <w:szCs w:val="24"/>
          <w:lang w:val="es-ES"/>
        </w:rPr>
        <w:t xml:space="preserve"> </w:t>
      </w:r>
      <w:proofErr w:type="spellStart"/>
      <w:r w:rsidR="0021548F" w:rsidRPr="00B565BD">
        <w:rPr>
          <w:szCs w:val="24"/>
          <w:lang w:val="es-ES"/>
        </w:rPr>
        <w:t>Pozuzo</w:t>
      </w:r>
      <w:proofErr w:type="spellEnd"/>
      <w:r w:rsidR="0021548F" w:rsidRPr="00B565BD">
        <w:rPr>
          <w:szCs w:val="24"/>
          <w:lang w:val="es-ES"/>
        </w:rPr>
        <w:t xml:space="preserve">: Andrés </w:t>
      </w:r>
      <w:proofErr w:type="spellStart"/>
      <w:r w:rsidR="0021548F" w:rsidRPr="00B565BD">
        <w:rPr>
          <w:szCs w:val="24"/>
          <w:lang w:val="es-ES"/>
        </w:rPr>
        <w:t>Egg</w:t>
      </w:r>
      <w:proofErr w:type="spellEnd"/>
      <w:r w:rsidR="0021548F" w:rsidRPr="00B565BD">
        <w:rPr>
          <w:szCs w:val="24"/>
          <w:lang w:val="es-ES"/>
        </w:rPr>
        <w:t xml:space="preserve"> </w:t>
      </w:r>
      <w:proofErr w:type="spellStart"/>
      <w:r w:rsidR="0021548F" w:rsidRPr="00B565BD">
        <w:rPr>
          <w:szCs w:val="24"/>
          <w:lang w:val="es-ES"/>
        </w:rPr>
        <w:t>Gstir</w:t>
      </w:r>
      <w:proofErr w:type="spellEnd"/>
      <w:r w:rsidR="00AA6948">
        <w:rPr>
          <w:szCs w:val="24"/>
          <w:lang w:val="es-ES"/>
        </w:rPr>
        <w:t xml:space="preserve">, </w:t>
      </w:r>
      <w:r w:rsidR="00AA6948" w:rsidRPr="00B52FBA">
        <w:rPr>
          <w:szCs w:val="24"/>
          <w:highlight w:val="yellow"/>
          <w:lang w:val="es-ES"/>
        </w:rPr>
        <w:t>quién</w:t>
      </w:r>
      <w:r w:rsidR="00AA6948">
        <w:rPr>
          <w:szCs w:val="24"/>
          <w:lang w:val="es-ES"/>
        </w:rPr>
        <w:t xml:space="preserve"> ofrece una vista personal en la vida de los </w:t>
      </w:r>
      <w:proofErr w:type="spellStart"/>
      <w:r w:rsidR="00AA6948">
        <w:rPr>
          <w:szCs w:val="24"/>
          <w:lang w:val="es-ES"/>
        </w:rPr>
        <w:t>pozucinos</w:t>
      </w:r>
      <w:proofErr w:type="spellEnd"/>
      <w:r w:rsidR="00AA6948">
        <w:rPr>
          <w:szCs w:val="24"/>
          <w:lang w:val="es-ES"/>
        </w:rPr>
        <w:t>,</w:t>
      </w:r>
      <w:r w:rsidR="0021548F" w:rsidRPr="00B565BD">
        <w:rPr>
          <w:szCs w:val="24"/>
          <w:lang w:val="es-ES"/>
        </w:rPr>
        <w:t xml:space="preserve"> y Wilfredo Laura Contreras, cuyo libro </w:t>
      </w:r>
      <w:proofErr w:type="spellStart"/>
      <w:r w:rsidR="0021548F" w:rsidRPr="00B565BD">
        <w:rPr>
          <w:i/>
          <w:szCs w:val="24"/>
          <w:lang w:val="es-ES"/>
        </w:rPr>
        <w:t>Pozuzo</w:t>
      </w:r>
      <w:proofErr w:type="spellEnd"/>
      <w:r w:rsidR="0021548F" w:rsidRPr="00B565BD">
        <w:rPr>
          <w:i/>
          <w:szCs w:val="24"/>
          <w:lang w:val="es-ES"/>
        </w:rPr>
        <w:t>. Historia y su gente</w:t>
      </w:r>
      <w:r w:rsidR="0021548F" w:rsidRPr="00B565BD">
        <w:rPr>
          <w:szCs w:val="24"/>
          <w:lang w:val="es-ES"/>
        </w:rPr>
        <w:t xml:space="preserve"> fue pu</w:t>
      </w:r>
      <w:r w:rsidR="00D51ECF" w:rsidRPr="00B565BD">
        <w:rPr>
          <w:szCs w:val="24"/>
          <w:lang w:val="es-ES"/>
        </w:rPr>
        <w:t>blicado en 2016.</w:t>
      </w:r>
    </w:p>
    <w:p w14:paraId="798A59AC" w14:textId="77777777" w:rsidR="00D51ECF" w:rsidRPr="00B565BD" w:rsidRDefault="00D51ECF" w:rsidP="00194093">
      <w:pPr>
        <w:rPr>
          <w:lang w:val="es-ES"/>
        </w:rPr>
      </w:pPr>
      <w:r w:rsidRPr="00B565BD">
        <w:rPr>
          <w:szCs w:val="24"/>
          <w:lang w:val="es-ES"/>
        </w:rPr>
        <w:t>Asimismo</w:t>
      </w:r>
      <w:r w:rsidR="00B565BD">
        <w:rPr>
          <w:szCs w:val="24"/>
          <w:lang w:val="es-ES"/>
        </w:rPr>
        <w:t>,</w:t>
      </w:r>
      <w:r w:rsidRPr="00B565BD">
        <w:rPr>
          <w:szCs w:val="24"/>
          <w:lang w:val="es-ES"/>
        </w:rPr>
        <w:t xml:space="preserve"> han sido publicadas obras académicas, en este lugar hay que subrayar la importancia de las publicaciones de </w:t>
      </w:r>
      <w:proofErr w:type="spellStart"/>
      <w:r w:rsidRPr="00B52FBA">
        <w:rPr>
          <w:szCs w:val="24"/>
          <w:lang w:val="es-ES"/>
        </w:rPr>
        <w:t>Wilfried</w:t>
      </w:r>
      <w:proofErr w:type="spellEnd"/>
      <w:r w:rsidRPr="00B52FBA">
        <w:rPr>
          <w:szCs w:val="24"/>
          <w:lang w:val="es-ES"/>
        </w:rPr>
        <w:t xml:space="preserve"> </w:t>
      </w:r>
      <w:proofErr w:type="spellStart"/>
      <w:r w:rsidRPr="00B52FBA">
        <w:rPr>
          <w:szCs w:val="24"/>
          <w:lang w:val="es-ES"/>
        </w:rPr>
        <w:t>Schabus</w:t>
      </w:r>
      <w:proofErr w:type="spellEnd"/>
      <w:r w:rsidRPr="00B565BD">
        <w:rPr>
          <w:szCs w:val="24"/>
          <w:lang w:val="es-ES"/>
        </w:rPr>
        <w:t xml:space="preserve"> </w:t>
      </w:r>
      <w:r w:rsidRPr="00B52FBA">
        <w:rPr>
          <w:szCs w:val="24"/>
          <w:highlight w:val="yellow"/>
          <w:lang w:val="es-ES"/>
        </w:rPr>
        <w:t>quién</w:t>
      </w:r>
      <w:r w:rsidRPr="00B565BD">
        <w:rPr>
          <w:szCs w:val="24"/>
          <w:lang w:val="es-ES"/>
        </w:rPr>
        <w:t xml:space="preserve"> ha resumido sus conocimientos hace tres años en el libro </w:t>
      </w:r>
      <w:proofErr w:type="spellStart"/>
      <w:r w:rsidRPr="00B52FBA">
        <w:rPr>
          <w:i/>
          <w:szCs w:val="24"/>
          <w:lang w:val="es-ES"/>
        </w:rPr>
        <w:t>Pozuzo</w:t>
      </w:r>
      <w:proofErr w:type="spellEnd"/>
      <w:r w:rsidRPr="00B52FBA">
        <w:rPr>
          <w:i/>
          <w:szCs w:val="24"/>
          <w:lang w:val="es-ES"/>
        </w:rPr>
        <w:t xml:space="preserve">. </w:t>
      </w:r>
      <w:r w:rsidRPr="00B52FBA">
        <w:rPr>
          <w:i/>
          <w:szCs w:val="24"/>
          <w:lang w:val="de-DE"/>
        </w:rPr>
        <w:t xml:space="preserve">Auswanderer aus Tirol und Deutschland am Rande </w:t>
      </w:r>
      <w:proofErr w:type="spellStart"/>
      <w:r w:rsidRPr="00B52FBA">
        <w:rPr>
          <w:i/>
          <w:szCs w:val="24"/>
          <w:lang w:val="de-DE"/>
        </w:rPr>
        <w:t>Amazoniens</w:t>
      </w:r>
      <w:proofErr w:type="spellEnd"/>
      <w:r w:rsidRPr="00B52FBA">
        <w:rPr>
          <w:i/>
          <w:szCs w:val="24"/>
          <w:lang w:val="de-DE"/>
        </w:rPr>
        <w:t xml:space="preserve"> in Peru</w:t>
      </w:r>
      <w:r w:rsidRPr="00B52FBA">
        <w:rPr>
          <w:szCs w:val="24"/>
          <w:lang w:val="de-DE"/>
        </w:rPr>
        <w:t>.</w:t>
      </w:r>
      <w:r w:rsidRPr="002062E7">
        <w:rPr>
          <w:szCs w:val="24"/>
          <w:lang w:val="de-DE"/>
        </w:rPr>
        <w:t xml:space="preserve"> </w:t>
      </w:r>
      <w:r w:rsidRPr="00B565BD">
        <w:rPr>
          <w:szCs w:val="24"/>
          <w:lang w:val="es-ES"/>
        </w:rPr>
        <w:t xml:space="preserve">En nuestro trabajo trataremos de </w:t>
      </w:r>
      <w:r w:rsidRPr="00A17907">
        <w:rPr>
          <w:szCs w:val="24"/>
          <w:highlight w:val="yellow"/>
          <w:lang w:val="es-ES"/>
        </w:rPr>
        <w:t>enlazar</w:t>
      </w:r>
      <w:r w:rsidR="00E06644" w:rsidRPr="00A17907">
        <w:rPr>
          <w:szCs w:val="24"/>
          <w:highlight w:val="yellow"/>
          <w:lang w:val="es-ES"/>
        </w:rPr>
        <w:t xml:space="preserve"> sobre todo</w:t>
      </w:r>
      <w:r w:rsidRPr="00A17907">
        <w:rPr>
          <w:szCs w:val="24"/>
          <w:highlight w:val="yellow"/>
          <w:lang w:val="es-ES"/>
        </w:rPr>
        <w:t xml:space="preserve"> en los estudios de </w:t>
      </w:r>
      <w:proofErr w:type="spellStart"/>
      <w:r w:rsidRPr="00A17907">
        <w:rPr>
          <w:szCs w:val="24"/>
          <w:highlight w:val="yellow"/>
          <w:lang w:val="es-ES"/>
        </w:rPr>
        <w:t>Wilfried</w:t>
      </w:r>
      <w:proofErr w:type="spellEnd"/>
      <w:r w:rsidRPr="00A17907">
        <w:rPr>
          <w:szCs w:val="24"/>
          <w:highlight w:val="yellow"/>
          <w:lang w:val="es-ES"/>
        </w:rPr>
        <w:t xml:space="preserve"> </w:t>
      </w:r>
      <w:proofErr w:type="spellStart"/>
      <w:r w:rsidRPr="00A17907">
        <w:rPr>
          <w:szCs w:val="24"/>
          <w:highlight w:val="yellow"/>
          <w:lang w:val="es-ES"/>
        </w:rPr>
        <w:t>Schabus</w:t>
      </w:r>
      <w:proofErr w:type="spellEnd"/>
      <w:r w:rsidRPr="00A17907">
        <w:rPr>
          <w:szCs w:val="24"/>
          <w:highlight w:val="yellow"/>
          <w:lang w:val="es-ES"/>
        </w:rPr>
        <w:t>.</w:t>
      </w:r>
    </w:p>
    <w:p w14:paraId="4B9F1AA3" w14:textId="77777777" w:rsidR="00194093" w:rsidRPr="00B565BD" w:rsidRDefault="00194093" w:rsidP="00DD1F20">
      <w:pPr>
        <w:pStyle w:val="Ttulo1"/>
        <w:rPr>
          <w:lang w:val="es-ES"/>
        </w:rPr>
      </w:pPr>
      <w:r w:rsidRPr="00B565BD">
        <w:rPr>
          <w:lang w:val="es-ES"/>
        </w:rPr>
        <w:t>Métodos de investigación</w:t>
      </w:r>
    </w:p>
    <w:p w14:paraId="31CDC27F" w14:textId="77777777" w:rsidR="00D21571" w:rsidRPr="00B565BD" w:rsidRDefault="00D21571" w:rsidP="00D21571">
      <w:pPr>
        <w:rPr>
          <w:lang w:val="es-ES"/>
        </w:rPr>
      </w:pPr>
      <w:r w:rsidRPr="00B565BD">
        <w:rPr>
          <w:lang w:val="es-ES"/>
        </w:rPr>
        <w:t xml:space="preserve">Los </w:t>
      </w:r>
      <w:r w:rsidR="00D51ECF" w:rsidRPr="00B565BD">
        <w:rPr>
          <w:lang w:val="es-ES"/>
        </w:rPr>
        <w:t xml:space="preserve">posibles </w:t>
      </w:r>
      <w:r w:rsidRPr="00B565BD">
        <w:rPr>
          <w:lang w:val="es-ES"/>
        </w:rPr>
        <w:t xml:space="preserve">métodos de investigación </w:t>
      </w:r>
      <w:r w:rsidR="00D51ECF" w:rsidRPr="00B565BD">
        <w:rPr>
          <w:lang w:val="es-ES"/>
        </w:rPr>
        <w:t xml:space="preserve">de lingüística de contacto fueron descritos </w:t>
      </w:r>
      <w:r w:rsidRPr="00B565BD">
        <w:rPr>
          <w:lang w:val="es-ES"/>
        </w:rPr>
        <w:t xml:space="preserve">por Wolfgang </w:t>
      </w:r>
      <w:proofErr w:type="spellStart"/>
      <w:r w:rsidRPr="00B565BD">
        <w:rPr>
          <w:lang w:val="es-ES"/>
        </w:rPr>
        <w:t>Wildgren</w:t>
      </w:r>
      <w:proofErr w:type="spellEnd"/>
      <w:r w:rsidRPr="00B565BD">
        <w:rPr>
          <w:lang w:val="es-ES"/>
        </w:rPr>
        <w:t xml:space="preserve"> en </w:t>
      </w:r>
      <w:proofErr w:type="spellStart"/>
      <w:r w:rsidRPr="00B565BD">
        <w:rPr>
          <w:i/>
          <w:lang w:val="es-ES"/>
        </w:rPr>
        <w:t>Wie</w:t>
      </w:r>
      <w:proofErr w:type="spellEnd"/>
      <w:r w:rsidRPr="00B565BD">
        <w:rPr>
          <w:i/>
          <w:lang w:val="es-ES"/>
        </w:rPr>
        <w:t xml:space="preserve"> </w:t>
      </w:r>
      <w:proofErr w:type="spellStart"/>
      <w:r w:rsidRPr="00B565BD">
        <w:rPr>
          <w:i/>
          <w:lang w:val="es-ES"/>
        </w:rPr>
        <w:t>viele</w:t>
      </w:r>
      <w:proofErr w:type="spellEnd"/>
      <w:r w:rsidRPr="00B565BD">
        <w:rPr>
          <w:i/>
          <w:lang w:val="es-ES"/>
        </w:rPr>
        <w:t xml:space="preserve"> </w:t>
      </w:r>
      <w:proofErr w:type="spellStart"/>
      <w:r w:rsidRPr="00B565BD">
        <w:rPr>
          <w:i/>
          <w:lang w:val="es-ES"/>
        </w:rPr>
        <w:t>Methoden</w:t>
      </w:r>
      <w:proofErr w:type="spellEnd"/>
      <w:r w:rsidRPr="00B565BD">
        <w:rPr>
          <w:i/>
          <w:lang w:val="es-ES"/>
        </w:rPr>
        <w:t xml:space="preserve"> </w:t>
      </w:r>
      <w:proofErr w:type="spellStart"/>
      <w:r w:rsidRPr="00B565BD">
        <w:rPr>
          <w:i/>
          <w:lang w:val="es-ES"/>
        </w:rPr>
        <w:t>verkraftet</w:t>
      </w:r>
      <w:proofErr w:type="spellEnd"/>
      <w:r w:rsidRPr="00B565BD">
        <w:rPr>
          <w:i/>
          <w:lang w:val="es-ES"/>
        </w:rPr>
        <w:t xml:space="preserve"> die </w:t>
      </w:r>
      <w:proofErr w:type="spellStart"/>
      <w:r w:rsidRPr="00B565BD">
        <w:rPr>
          <w:i/>
          <w:lang w:val="es-ES"/>
        </w:rPr>
        <w:t>Kontaktlinguistik</w:t>
      </w:r>
      <w:proofErr w:type="spellEnd"/>
      <w:r w:rsidRPr="00B565BD">
        <w:rPr>
          <w:i/>
          <w:lang w:val="es-ES"/>
        </w:rPr>
        <w:t xml:space="preserve"> </w:t>
      </w:r>
      <w:r w:rsidRPr="00B565BD">
        <w:rPr>
          <w:lang w:val="es-ES"/>
        </w:rPr>
        <w:t>(</w:t>
      </w:r>
      <w:r w:rsidRPr="00B565BD">
        <w:rPr>
          <w:i/>
          <w:lang w:val="es-ES"/>
        </w:rPr>
        <w:t xml:space="preserve">Cuántos métodos soporta la lingüística de </w:t>
      </w:r>
      <w:commentRangeStart w:id="5"/>
      <w:r w:rsidRPr="00B565BD">
        <w:rPr>
          <w:i/>
          <w:lang w:val="es-ES"/>
        </w:rPr>
        <w:t>contacto</w:t>
      </w:r>
      <w:commentRangeEnd w:id="5"/>
      <w:r w:rsidR="00B52FBA">
        <w:rPr>
          <w:rStyle w:val="Refdecomentario"/>
        </w:rPr>
        <w:commentReference w:id="5"/>
      </w:r>
      <w:r w:rsidR="00245ECD" w:rsidRPr="00B565BD">
        <w:rPr>
          <w:lang w:val="es-ES"/>
        </w:rPr>
        <w:t>)</w:t>
      </w:r>
      <w:r w:rsidR="00D51ECF" w:rsidRPr="00B565BD">
        <w:rPr>
          <w:lang w:val="es-ES"/>
        </w:rPr>
        <w:t xml:space="preserve">. </w:t>
      </w:r>
      <w:proofErr w:type="spellStart"/>
      <w:r w:rsidR="00D51ECF" w:rsidRPr="00B565BD">
        <w:rPr>
          <w:lang w:val="es-ES"/>
        </w:rPr>
        <w:t>Wildgren</w:t>
      </w:r>
      <w:proofErr w:type="spellEnd"/>
      <w:r w:rsidR="00D51ECF" w:rsidRPr="00B565BD">
        <w:rPr>
          <w:lang w:val="es-ES"/>
        </w:rPr>
        <w:t xml:space="preserve"> describe los métodos de </w:t>
      </w:r>
      <w:r w:rsidR="00D51ECF" w:rsidRPr="00B52FBA">
        <w:rPr>
          <w:lang w:val="es-ES"/>
        </w:rPr>
        <w:t>geografía lingüística,</w:t>
      </w:r>
      <w:r w:rsidR="00D51ECF" w:rsidRPr="00B565BD">
        <w:rPr>
          <w:lang w:val="es-ES"/>
        </w:rPr>
        <w:t xml:space="preserve"> </w:t>
      </w:r>
      <w:r w:rsidR="00D51ECF" w:rsidRPr="00B52FBA">
        <w:rPr>
          <w:lang w:val="es-ES"/>
        </w:rPr>
        <w:t>genética de poblaciones</w:t>
      </w:r>
      <w:r w:rsidR="00D51ECF" w:rsidRPr="00B565BD">
        <w:rPr>
          <w:lang w:val="es-ES"/>
        </w:rPr>
        <w:t xml:space="preserve"> o </w:t>
      </w:r>
      <w:r w:rsidR="00D51ECF" w:rsidRPr="00B52FBA">
        <w:rPr>
          <w:lang w:val="es-ES"/>
        </w:rPr>
        <w:t>biografía lingüística,</w:t>
      </w:r>
      <w:r w:rsidR="00D51ECF" w:rsidRPr="00B565BD">
        <w:rPr>
          <w:lang w:val="es-ES"/>
        </w:rPr>
        <w:t xml:space="preserve"> sin embargo, </w:t>
      </w:r>
      <w:commentRangeStart w:id="6"/>
      <w:r w:rsidR="00D51ECF" w:rsidRPr="00B565BD">
        <w:rPr>
          <w:lang w:val="es-ES"/>
        </w:rPr>
        <w:t>nosotros consideramos que</w:t>
      </w:r>
      <w:r w:rsidR="00245ECD" w:rsidRPr="00B565BD">
        <w:rPr>
          <w:lang w:val="es-ES"/>
        </w:rPr>
        <w:t xml:space="preserve"> los </w:t>
      </w:r>
      <w:r w:rsidR="00245ECD" w:rsidRPr="00B52FBA">
        <w:rPr>
          <w:lang w:val="es-ES"/>
        </w:rPr>
        <w:t xml:space="preserve">métodos sociolingüísticos </w:t>
      </w:r>
      <w:r w:rsidR="00D51ECF" w:rsidRPr="00B52FBA">
        <w:rPr>
          <w:lang w:val="es-ES"/>
        </w:rPr>
        <w:t>y de la sociología del lenguaje son los más apropiados para nuestro estudio:</w:t>
      </w:r>
      <w:commentRangeEnd w:id="6"/>
      <w:r w:rsidR="00B52FBA">
        <w:rPr>
          <w:rStyle w:val="Refdecomentario"/>
        </w:rPr>
        <w:commentReference w:id="6"/>
      </w:r>
    </w:p>
    <w:p w14:paraId="3DAB4F77" w14:textId="77777777" w:rsidR="00D21571" w:rsidRPr="00B565BD" w:rsidRDefault="00D21571" w:rsidP="00D21571">
      <w:pPr>
        <w:rPr>
          <w:lang w:val="es-ES"/>
        </w:rPr>
      </w:pPr>
      <w:r w:rsidRPr="00B565BD">
        <w:rPr>
          <w:lang w:val="es-ES"/>
        </w:rPr>
        <w:t xml:space="preserve">Primero, </w:t>
      </w:r>
      <w:proofErr w:type="spellStart"/>
      <w:r w:rsidRPr="00B565BD">
        <w:rPr>
          <w:lang w:val="es-ES"/>
        </w:rPr>
        <w:t>Wildgren</w:t>
      </w:r>
      <w:proofErr w:type="spellEnd"/>
      <w:r w:rsidRPr="00B565BD">
        <w:rPr>
          <w:lang w:val="es-ES"/>
        </w:rPr>
        <w:t xml:space="preserve"> menciona “die </w:t>
      </w:r>
      <w:proofErr w:type="spellStart"/>
      <w:r w:rsidRPr="00B565BD">
        <w:rPr>
          <w:lang w:val="es-ES"/>
        </w:rPr>
        <w:t>teilnehmende</w:t>
      </w:r>
      <w:proofErr w:type="spellEnd"/>
      <w:r w:rsidRPr="00B565BD">
        <w:rPr>
          <w:lang w:val="es-ES"/>
        </w:rPr>
        <w:t xml:space="preserve"> </w:t>
      </w:r>
      <w:proofErr w:type="spellStart"/>
      <w:r w:rsidRPr="00B565BD">
        <w:rPr>
          <w:lang w:val="es-ES"/>
        </w:rPr>
        <w:t>Beobachtung</w:t>
      </w:r>
      <w:proofErr w:type="spellEnd"/>
      <w:r w:rsidRPr="00B565BD">
        <w:rPr>
          <w:lang w:val="es-ES"/>
        </w:rPr>
        <w:t xml:space="preserve">”, </w:t>
      </w:r>
      <w:r w:rsidRPr="00B565BD">
        <w:rPr>
          <w:i/>
          <w:lang w:val="es-ES"/>
        </w:rPr>
        <w:t>la observación participante</w:t>
      </w:r>
      <w:r w:rsidRPr="00B565BD">
        <w:rPr>
          <w:lang w:val="es-ES"/>
        </w:rPr>
        <w:t xml:space="preserve">. En este método, los observadores toman parte en la </w:t>
      </w:r>
      <w:r w:rsidR="00245ECD" w:rsidRPr="00B565BD">
        <w:rPr>
          <w:lang w:val="es-ES"/>
        </w:rPr>
        <w:t>interacción. Este método debe servir para “sondear”, es decir, conocer la situación sociolingüística, y encontrar las variables de la investigación.</w:t>
      </w:r>
    </w:p>
    <w:p w14:paraId="70144D16" w14:textId="77777777" w:rsidR="00245ECD" w:rsidRPr="00B565BD" w:rsidRDefault="006302D7" w:rsidP="00D21571">
      <w:pPr>
        <w:rPr>
          <w:lang w:val="es-ES"/>
        </w:rPr>
      </w:pPr>
      <w:r w:rsidRPr="00B565BD">
        <w:rPr>
          <w:lang w:val="es-ES"/>
        </w:rPr>
        <w:lastRenderedPageBreak/>
        <w:t>Nuestro</w:t>
      </w:r>
      <w:r w:rsidR="00C4061B" w:rsidRPr="00B565BD">
        <w:rPr>
          <w:lang w:val="es-ES"/>
        </w:rPr>
        <w:t xml:space="preserve"> primer </w:t>
      </w:r>
      <w:r w:rsidR="00B565BD">
        <w:rPr>
          <w:lang w:val="es-ES"/>
        </w:rPr>
        <w:t>“</w:t>
      </w:r>
      <w:r w:rsidR="00C4061B" w:rsidRPr="00B565BD">
        <w:rPr>
          <w:lang w:val="es-ES"/>
        </w:rPr>
        <w:t>sondaje</w:t>
      </w:r>
      <w:r w:rsidR="00B565BD">
        <w:rPr>
          <w:lang w:val="es-ES"/>
        </w:rPr>
        <w:t>”</w:t>
      </w:r>
      <w:r w:rsidR="00C4061B" w:rsidRPr="00B565BD">
        <w:rPr>
          <w:lang w:val="es-ES"/>
        </w:rPr>
        <w:t xml:space="preserve"> se realizó ya a finales del año 2014, cuando </w:t>
      </w:r>
      <w:r w:rsidR="00B565BD">
        <w:rPr>
          <w:lang w:val="es-ES"/>
        </w:rPr>
        <w:t>tuvimos la</w:t>
      </w:r>
      <w:r w:rsidR="00C4061B" w:rsidRPr="00B565BD">
        <w:rPr>
          <w:lang w:val="es-ES"/>
        </w:rPr>
        <w:t xml:space="preserve"> oportunidad de conocer la comunidad </w:t>
      </w:r>
      <w:proofErr w:type="spellStart"/>
      <w:r w:rsidR="00C4061B" w:rsidRPr="00B565BD">
        <w:rPr>
          <w:lang w:val="es-ES"/>
        </w:rPr>
        <w:t>pozucina</w:t>
      </w:r>
      <w:proofErr w:type="spellEnd"/>
      <w:r w:rsidR="00C4061B" w:rsidRPr="00B565BD">
        <w:rPr>
          <w:lang w:val="es-ES"/>
        </w:rPr>
        <w:t>, su situación lingüística (el uso del castellano y las variedades del alemán) y cultural</w:t>
      </w:r>
      <w:r w:rsidR="009C5CC8" w:rsidRPr="00B565BD">
        <w:rPr>
          <w:lang w:val="es-ES"/>
        </w:rPr>
        <w:t>, gracias a</w:t>
      </w:r>
      <w:r w:rsidR="00B565BD">
        <w:rPr>
          <w:lang w:val="es-ES"/>
        </w:rPr>
        <w:t xml:space="preserve"> lo</w:t>
      </w:r>
      <w:r w:rsidR="009C5CC8" w:rsidRPr="00B565BD">
        <w:rPr>
          <w:lang w:val="es-ES"/>
        </w:rPr>
        <w:t xml:space="preserve"> que pudimos dedicarnos a este tema, hacer primeras grabaciones y analizar algunos enunciados</w:t>
      </w:r>
      <w:r w:rsidR="00C4061B" w:rsidRPr="00B565BD">
        <w:rPr>
          <w:lang w:val="es-ES"/>
        </w:rPr>
        <w:t>. El segundo se llevó a cabo en 2016, durante una estancia investigativa de un mes en la ciu</w:t>
      </w:r>
      <w:r w:rsidRPr="00B565BD">
        <w:rPr>
          <w:lang w:val="es-ES"/>
        </w:rPr>
        <w:t xml:space="preserve">dad de </w:t>
      </w:r>
      <w:proofErr w:type="spellStart"/>
      <w:r w:rsidRPr="00B565BD">
        <w:rPr>
          <w:lang w:val="es-ES"/>
        </w:rPr>
        <w:t>Pozuzo</w:t>
      </w:r>
      <w:proofErr w:type="spellEnd"/>
      <w:r w:rsidRPr="00B565BD">
        <w:rPr>
          <w:lang w:val="es-ES"/>
        </w:rPr>
        <w:t xml:space="preserve"> y sus alrededores cuando también </w:t>
      </w:r>
      <w:r w:rsidR="0028347B">
        <w:rPr>
          <w:lang w:val="es-ES"/>
        </w:rPr>
        <w:t>pudimos</w:t>
      </w:r>
      <w:r w:rsidRPr="00B565BD">
        <w:rPr>
          <w:lang w:val="es-ES"/>
        </w:rPr>
        <w:t xml:space="preserve"> observar diferentes costumbres de la comunidad y su importancia en su vida cotidiana.</w:t>
      </w:r>
    </w:p>
    <w:p w14:paraId="55DE426C" w14:textId="77777777" w:rsidR="00C4061B" w:rsidRPr="00B565BD" w:rsidRDefault="00C4061B" w:rsidP="00D21571">
      <w:pPr>
        <w:rPr>
          <w:lang w:val="es-ES"/>
        </w:rPr>
      </w:pPr>
      <w:r w:rsidRPr="00B565BD">
        <w:rPr>
          <w:lang w:val="es-ES"/>
        </w:rPr>
        <w:t xml:space="preserve">Segundo, se propone una </w:t>
      </w:r>
      <w:r w:rsidRPr="00B565BD">
        <w:rPr>
          <w:i/>
          <w:lang w:val="es-ES"/>
        </w:rPr>
        <w:t>entrevista sociolingüística</w:t>
      </w:r>
      <w:r w:rsidRPr="00B565BD">
        <w:rPr>
          <w:lang w:val="es-ES"/>
        </w:rPr>
        <w:t xml:space="preserve"> (“das </w:t>
      </w:r>
      <w:proofErr w:type="spellStart"/>
      <w:r w:rsidRPr="00B565BD">
        <w:rPr>
          <w:lang w:val="es-ES"/>
        </w:rPr>
        <w:t>soziolinguistische</w:t>
      </w:r>
      <w:proofErr w:type="spellEnd"/>
      <w:r w:rsidRPr="00B565BD">
        <w:rPr>
          <w:lang w:val="es-ES"/>
        </w:rPr>
        <w:t xml:space="preserve"> Interview”). Gracias a </w:t>
      </w:r>
      <w:r w:rsidRPr="00B52FBA">
        <w:rPr>
          <w:highlight w:val="yellow"/>
          <w:lang w:val="es-ES"/>
        </w:rPr>
        <w:t>este</w:t>
      </w:r>
      <w:r w:rsidRPr="00B565BD">
        <w:rPr>
          <w:lang w:val="es-ES"/>
        </w:rPr>
        <w:t xml:space="preserve"> se deben </w:t>
      </w:r>
      <w:r w:rsidR="006302D7" w:rsidRPr="00B565BD">
        <w:rPr>
          <w:lang w:val="es-ES"/>
        </w:rPr>
        <w:t>ganar</w:t>
      </w:r>
      <w:r w:rsidRPr="00B565BD">
        <w:rPr>
          <w:lang w:val="es-ES"/>
        </w:rPr>
        <w:t xml:space="preserve"> dos</w:t>
      </w:r>
      <w:r w:rsidR="006A4A8D" w:rsidRPr="00B565BD">
        <w:rPr>
          <w:lang w:val="es-ES"/>
        </w:rPr>
        <w:t xml:space="preserve"> tipos de datos: por una parte, </w:t>
      </w:r>
      <w:r w:rsidR="006302D7" w:rsidRPr="00B565BD">
        <w:rPr>
          <w:lang w:val="es-ES"/>
        </w:rPr>
        <w:t xml:space="preserve">se obtienen </w:t>
      </w:r>
      <w:r w:rsidR="006A4A8D" w:rsidRPr="00B565BD">
        <w:rPr>
          <w:lang w:val="es-ES"/>
        </w:rPr>
        <w:t>informaciones extralingüísticas (por ejemplo</w:t>
      </w:r>
      <w:r w:rsidR="00B565BD">
        <w:rPr>
          <w:lang w:val="es-ES"/>
        </w:rPr>
        <w:t>,</w:t>
      </w:r>
      <w:r w:rsidR="006A4A8D" w:rsidRPr="00B565BD">
        <w:rPr>
          <w:lang w:val="es-ES"/>
        </w:rPr>
        <w:t xml:space="preserve"> la edad de los entrevistados, su lugar de origen o empleo), por otra parte, las grabaciones de entrevistas se utilizan para un análisis lingüístico.</w:t>
      </w:r>
    </w:p>
    <w:p w14:paraId="4AA705C5" w14:textId="77777777" w:rsidR="006302D7" w:rsidRPr="00B565BD" w:rsidRDefault="00E2347D" w:rsidP="0081197A">
      <w:pPr>
        <w:rPr>
          <w:lang w:val="es-ES"/>
        </w:rPr>
      </w:pPr>
      <w:r w:rsidRPr="00B565BD">
        <w:rPr>
          <w:lang w:val="es-ES"/>
        </w:rPr>
        <w:t xml:space="preserve">Durante la estancia en </w:t>
      </w:r>
      <w:proofErr w:type="spellStart"/>
      <w:r w:rsidRPr="00B565BD">
        <w:rPr>
          <w:lang w:val="es-ES"/>
        </w:rPr>
        <w:t>Pozuzo</w:t>
      </w:r>
      <w:proofErr w:type="spellEnd"/>
      <w:r w:rsidRPr="00B565BD">
        <w:rPr>
          <w:lang w:val="es-ES"/>
        </w:rPr>
        <w:t xml:space="preserve"> en 2016 se realizaron </w:t>
      </w:r>
      <w:commentRangeStart w:id="7"/>
      <w:r w:rsidRPr="00B565BD">
        <w:rPr>
          <w:lang w:val="es-ES"/>
        </w:rPr>
        <w:t xml:space="preserve">entrevistas </w:t>
      </w:r>
      <w:commentRangeEnd w:id="7"/>
      <w:r w:rsidR="006E6F96">
        <w:rPr>
          <w:rStyle w:val="Refdecomentario"/>
        </w:rPr>
        <w:commentReference w:id="7"/>
      </w:r>
      <w:r w:rsidRPr="00B565BD">
        <w:rPr>
          <w:lang w:val="es-ES"/>
        </w:rPr>
        <w:t xml:space="preserve">con 31 personas de </w:t>
      </w:r>
      <w:proofErr w:type="spellStart"/>
      <w:r w:rsidRPr="00B565BD">
        <w:rPr>
          <w:lang w:val="es-ES"/>
        </w:rPr>
        <w:t>Pozuzo</w:t>
      </w:r>
      <w:proofErr w:type="spellEnd"/>
      <w:r w:rsidR="006302D7" w:rsidRPr="00B565BD">
        <w:rPr>
          <w:lang w:val="es-ES"/>
        </w:rPr>
        <w:t>, hablando sobre todo alemán o sus dialectos</w:t>
      </w:r>
      <w:r w:rsidRPr="00B565BD">
        <w:rPr>
          <w:lang w:val="es-ES"/>
        </w:rPr>
        <w:t>.</w:t>
      </w:r>
      <w:r w:rsidR="006302D7" w:rsidRPr="00B565BD">
        <w:rPr>
          <w:lang w:val="es-ES"/>
        </w:rPr>
        <w:t xml:space="preserve"> En general </w:t>
      </w:r>
      <w:r w:rsidR="0028347B">
        <w:rPr>
          <w:lang w:val="es-ES"/>
        </w:rPr>
        <w:t xml:space="preserve">estaba </w:t>
      </w:r>
      <w:r w:rsidR="006302D7" w:rsidRPr="00B565BD">
        <w:rPr>
          <w:lang w:val="es-ES"/>
        </w:rPr>
        <w:t>entrevistada una persona a la vez, en algunos casos se trataba de parejas.</w:t>
      </w:r>
      <w:r w:rsidRPr="00B565BD">
        <w:rPr>
          <w:lang w:val="es-ES"/>
        </w:rPr>
        <w:t xml:space="preserve"> </w:t>
      </w:r>
      <w:r w:rsidR="0081197A" w:rsidRPr="00B565BD">
        <w:rPr>
          <w:lang w:val="es-ES"/>
        </w:rPr>
        <w:t xml:space="preserve">La observadora </w:t>
      </w:r>
      <w:r w:rsidR="0028347B">
        <w:rPr>
          <w:lang w:val="es-ES"/>
        </w:rPr>
        <w:t xml:space="preserve">estaba </w:t>
      </w:r>
      <w:r w:rsidR="0081197A" w:rsidRPr="00B565BD">
        <w:rPr>
          <w:lang w:val="es-ES"/>
        </w:rPr>
        <w:t xml:space="preserve">presente a todas las grabaciones y formulaba preguntas a las personas interrogadas. Las grabaciones </w:t>
      </w:r>
      <w:r w:rsidR="0028347B">
        <w:rPr>
          <w:lang w:val="es-ES"/>
        </w:rPr>
        <w:t>se tomaban</w:t>
      </w:r>
      <w:r w:rsidR="0081197A" w:rsidRPr="00B565BD">
        <w:rPr>
          <w:lang w:val="es-ES"/>
        </w:rPr>
        <w:t xml:space="preserve"> en un ambiente familiar: o en casa de las personas interrogadas o en su trabajo. Los temas de las entrevistas </w:t>
      </w:r>
      <w:r w:rsidR="0028347B">
        <w:rPr>
          <w:lang w:val="es-ES"/>
        </w:rPr>
        <w:t>eran</w:t>
      </w:r>
      <w:r w:rsidR="0081197A" w:rsidRPr="00B565BD">
        <w:rPr>
          <w:lang w:val="es-ES"/>
        </w:rPr>
        <w:t xml:space="preserve"> las lenguas habladas en </w:t>
      </w:r>
      <w:proofErr w:type="spellStart"/>
      <w:r w:rsidR="0081197A" w:rsidRPr="00B565BD">
        <w:rPr>
          <w:lang w:val="es-ES"/>
        </w:rPr>
        <w:t>Pozuzo</w:t>
      </w:r>
      <w:proofErr w:type="spellEnd"/>
      <w:r w:rsidR="0081197A" w:rsidRPr="00B565BD">
        <w:rPr>
          <w:lang w:val="es-ES"/>
        </w:rPr>
        <w:t xml:space="preserve">, la familia, </w:t>
      </w:r>
      <w:r w:rsidR="0019189D" w:rsidRPr="00B565BD">
        <w:rPr>
          <w:lang w:val="es-ES"/>
        </w:rPr>
        <w:t xml:space="preserve">la proveniencia de sus antepasados, </w:t>
      </w:r>
      <w:r w:rsidR="0081197A" w:rsidRPr="00B565BD">
        <w:rPr>
          <w:lang w:val="es-ES"/>
        </w:rPr>
        <w:t>la escuela</w:t>
      </w:r>
      <w:r w:rsidR="0019189D" w:rsidRPr="00B565BD">
        <w:rPr>
          <w:lang w:val="es-ES"/>
        </w:rPr>
        <w:t xml:space="preserve"> (también si han aprendido a escribir en alemán)</w:t>
      </w:r>
      <w:r w:rsidR="0081197A" w:rsidRPr="00B565BD">
        <w:rPr>
          <w:lang w:val="es-ES"/>
        </w:rPr>
        <w:t xml:space="preserve"> o el trabajo.</w:t>
      </w:r>
      <w:r w:rsidR="006302D7" w:rsidRPr="00B565BD">
        <w:rPr>
          <w:lang w:val="es-ES"/>
        </w:rPr>
        <w:t xml:space="preserve"> </w:t>
      </w:r>
      <w:r w:rsidR="0081197A" w:rsidRPr="00B565BD">
        <w:rPr>
          <w:lang w:val="es-ES"/>
        </w:rPr>
        <w:t xml:space="preserve">Las respuestas </w:t>
      </w:r>
      <w:r w:rsidR="0019189D" w:rsidRPr="00B565BD">
        <w:rPr>
          <w:lang w:val="es-ES"/>
        </w:rPr>
        <w:t>servirán</w:t>
      </w:r>
      <w:r w:rsidR="0081197A" w:rsidRPr="00B565BD">
        <w:rPr>
          <w:lang w:val="es-ES"/>
        </w:rPr>
        <w:t xml:space="preserve"> </w:t>
      </w:r>
      <w:r w:rsidR="0019189D" w:rsidRPr="00B565BD">
        <w:rPr>
          <w:lang w:val="es-ES"/>
        </w:rPr>
        <w:t xml:space="preserve">para </w:t>
      </w:r>
      <w:r w:rsidR="0081197A" w:rsidRPr="00B565BD">
        <w:rPr>
          <w:lang w:val="es-ES"/>
        </w:rPr>
        <w:t xml:space="preserve">presentar la composición demográfica de </w:t>
      </w:r>
      <w:r w:rsidR="0019189D" w:rsidRPr="00B565BD">
        <w:rPr>
          <w:lang w:val="es-ES"/>
        </w:rPr>
        <w:t xml:space="preserve">los hablantes bilingües, igual que para </w:t>
      </w:r>
      <w:r w:rsidR="0028347B">
        <w:rPr>
          <w:lang w:val="es-ES"/>
        </w:rPr>
        <w:t>un</w:t>
      </w:r>
      <w:r w:rsidR="0019189D" w:rsidRPr="00B565BD">
        <w:rPr>
          <w:lang w:val="es-ES"/>
        </w:rPr>
        <w:t xml:space="preserve"> análisis lingüíst</w:t>
      </w:r>
      <w:r w:rsidR="006302D7" w:rsidRPr="00B565BD">
        <w:rPr>
          <w:lang w:val="es-ES"/>
        </w:rPr>
        <w:t>ico.</w:t>
      </w:r>
    </w:p>
    <w:p w14:paraId="04953CEC" w14:textId="77777777" w:rsidR="00791624" w:rsidRPr="00B565BD" w:rsidRDefault="00791624" w:rsidP="0081197A">
      <w:pPr>
        <w:rPr>
          <w:lang w:val="es-ES"/>
        </w:rPr>
      </w:pPr>
      <w:r w:rsidRPr="00B565BD">
        <w:rPr>
          <w:lang w:val="es-ES"/>
        </w:rPr>
        <w:t xml:space="preserve">El análisis puede tener la siguiente forma (se trata del análisis de la tesina sobre </w:t>
      </w:r>
      <w:proofErr w:type="spellStart"/>
      <w:r w:rsidRPr="00B565BD">
        <w:rPr>
          <w:lang w:val="es-ES"/>
        </w:rPr>
        <w:t>Pozuzo</w:t>
      </w:r>
      <w:proofErr w:type="spellEnd"/>
      <w:r w:rsidRPr="00B565BD">
        <w:rPr>
          <w:lang w:val="es-ES"/>
        </w:rPr>
        <w:t>, son enunciados grabados en el año 2014):</w:t>
      </w:r>
    </w:p>
    <w:tbl>
      <w:tblPr>
        <w:tblW w:w="8860" w:type="dxa"/>
        <w:tblInd w:w="709" w:type="dxa"/>
        <w:tblCellMar>
          <w:left w:w="70" w:type="dxa"/>
          <w:right w:w="70" w:type="dxa"/>
        </w:tblCellMar>
        <w:tblLook w:val="04A0" w:firstRow="1" w:lastRow="0" w:firstColumn="1" w:lastColumn="0" w:noHBand="0" w:noVBand="1"/>
      </w:tblPr>
      <w:tblGrid>
        <w:gridCol w:w="960"/>
        <w:gridCol w:w="7900"/>
      </w:tblGrid>
      <w:tr w:rsidR="00791624" w:rsidRPr="00B565BD" w14:paraId="6768BF7E" w14:textId="77777777" w:rsidTr="00791624">
        <w:trPr>
          <w:trHeight w:val="402"/>
        </w:trPr>
        <w:tc>
          <w:tcPr>
            <w:tcW w:w="960" w:type="dxa"/>
            <w:tcBorders>
              <w:top w:val="nil"/>
              <w:left w:val="nil"/>
              <w:bottom w:val="nil"/>
              <w:right w:val="nil"/>
            </w:tcBorders>
            <w:shd w:val="clear" w:color="auto" w:fill="auto"/>
            <w:noWrap/>
            <w:vAlign w:val="bottom"/>
            <w:hideMark/>
          </w:tcPr>
          <w:p w14:paraId="6C4EE1DA"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w:t>
            </w:r>
          </w:p>
        </w:tc>
        <w:tc>
          <w:tcPr>
            <w:tcW w:w="7900" w:type="dxa"/>
            <w:tcBorders>
              <w:top w:val="nil"/>
              <w:left w:val="nil"/>
              <w:bottom w:val="nil"/>
              <w:right w:val="nil"/>
            </w:tcBorders>
            <w:shd w:val="clear" w:color="auto" w:fill="auto"/>
            <w:noWrap/>
            <w:vAlign w:val="bottom"/>
            <w:hideMark/>
          </w:tcPr>
          <w:p w14:paraId="293B6A46"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ja. </w:t>
            </w:r>
            <w:proofErr w:type="gramStart"/>
            <w:r w:rsidRPr="00B565BD">
              <w:rPr>
                <w:rFonts w:ascii="Courier New" w:eastAsia="Times New Roman" w:hAnsi="Courier New" w:cs="Courier New"/>
                <w:color w:val="000000"/>
                <w:sz w:val="18"/>
                <w:szCs w:val="20"/>
                <w:lang w:val="es-ES" w:eastAsia="cs-CZ"/>
              </w:rPr>
              <w:t>m:::</w:t>
            </w:r>
            <w:proofErr w:type="gramEnd"/>
            <w:r w:rsidRPr="00B565BD">
              <w:rPr>
                <w:rFonts w:ascii="Courier New" w:eastAsia="Times New Roman" w:hAnsi="Courier New" w:cs="Courier New"/>
                <w:color w:val="000000"/>
                <w:sz w:val="18"/>
                <w:szCs w:val="20"/>
                <w:lang w:val="es-ES" w:eastAsia="cs-CZ"/>
              </w:rPr>
              <w:t xml:space="preserve"> (--) </w:t>
            </w:r>
            <w:r w:rsidRPr="00B565BD">
              <w:rPr>
                <w:rFonts w:ascii="Courier New" w:eastAsia="Times New Roman" w:hAnsi="Courier New" w:cs="Courier New"/>
                <w:b/>
                <w:color w:val="000000"/>
                <w:sz w:val="18"/>
                <w:szCs w:val="20"/>
                <w:lang w:val="es-ES" w:eastAsia="cs-CZ"/>
              </w:rPr>
              <w:t>yo te digo así</w:t>
            </w:r>
            <w:r w:rsidRPr="00B565BD">
              <w:rPr>
                <w:rFonts w:ascii="Courier New" w:eastAsia="Times New Roman" w:hAnsi="Courier New" w:cs="Courier New"/>
                <w:color w:val="000000"/>
                <w:sz w:val="18"/>
                <w:szCs w:val="20"/>
                <w:lang w:val="es-ES" w:eastAsia="cs-CZ"/>
              </w:rPr>
              <w:t xml:space="preserve"> a:: (--) am:: (--) </w:t>
            </w:r>
            <w:proofErr w:type="spellStart"/>
            <w:r w:rsidRPr="00B565BD">
              <w:rPr>
                <w:rFonts w:ascii="Courier New" w:eastAsia="Times New Roman" w:hAnsi="Courier New" w:cs="Courier New"/>
                <w:color w:val="000000"/>
                <w:sz w:val="18"/>
                <w:szCs w:val="20"/>
                <w:lang w:val="es-ES" w:eastAsia="cs-CZ"/>
              </w:rPr>
              <w:t>ungefä</w:t>
            </w:r>
            <w:proofErr w:type="spellEnd"/>
            <w:r w:rsidRPr="00B565BD">
              <w:rPr>
                <w:rFonts w:ascii="Courier New" w:eastAsia="Times New Roman" w:hAnsi="Courier New" w:cs="Courier New"/>
                <w:color w:val="000000"/>
                <w:sz w:val="18"/>
                <w:szCs w:val="20"/>
                <w:lang w:val="es-ES" w:eastAsia="cs-CZ"/>
              </w:rPr>
              <w:t>::</w:t>
            </w:r>
            <w:proofErr w:type="spellStart"/>
            <w:r w:rsidRPr="00B565BD">
              <w:rPr>
                <w:rFonts w:ascii="Courier New" w:eastAsia="Times New Roman" w:hAnsi="Courier New" w:cs="Courier New"/>
                <w:color w:val="000000"/>
                <w:sz w:val="18"/>
                <w:szCs w:val="20"/>
                <w:lang w:val="es-ES" w:eastAsia="cs-CZ"/>
              </w:rPr>
              <w:t>hr</w:t>
            </w:r>
            <w:proofErr w:type="spellEnd"/>
            <w:r w:rsidRPr="00B565BD">
              <w:rPr>
                <w:rFonts w:ascii="Courier New" w:eastAsia="Times New Roman" w:hAnsi="Courier New" w:cs="Courier New"/>
                <w:color w:val="000000"/>
                <w:sz w:val="18"/>
                <w:szCs w:val="20"/>
                <w:lang w:val="es-ES" w:eastAsia="cs-CZ"/>
              </w:rPr>
              <w:t xml:space="preserve"> </w:t>
            </w:r>
            <w:proofErr w:type="spellStart"/>
            <w:r w:rsidRPr="00B565BD">
              <w:rPr>
                <w:rFonts w:ascii="Courier New" w:eastAsia="Times New Roman" w:hAnsi="Courier New" w:cs="Courier New"/>
                <w:color w:val="000000"/>
                <w:sz w:val="18"/>
                <w:szCs w:val="20"/>
                <w:lang w:val="es-ES" w:eastAsia="cs-CZ"/>
              </w:rPr>
              <w:t>um</w:t>
            </w:r>
            <w:proofErr w:type="spellEnd"/>
            <w:r w:rsidRPr="00B565BD">
              <w:rPr>
                <w:rFonts w:ascii="Courier New" w:eastAsia="Times New Roman" w:hAnsi="Courier New" w:cs="Courier New"/>
                <w:color w:val="000000"/>
                <w:sz w:val="18"/>
                <w:szCs w:val="20"/>
                <w:lang w:val="es-ES" w:eastAsia="cs-CZ"/>
              </w:rPr>
              <w:t>::</w:t>
            </w:r>
          </w:p>
        </w:tc>
      </w:tr>
      <w:tr w:rsidR="00791624" w:rsidRPr="00B565BD" w14:paraId="264A9C33" w14:textId="77777777" w:rsidTr="00791624">
        <w:trPr>
          <w:trHeight w:val="402"/>
        </w:trPr>
        <w:tc>
          <w:tcPr>
            <w:tcW w:w="960" w:type="dxa"/>
            <w:tcBorders>
              <w:top w:val="nil"/>
              <w:left w:val="nil"/>
              <w:bottom w:val="nil"/>
              <w:right w:val="nil"/>
            </w:tcBorders>
            <w:shd w:val="clear" w:color="auto" w:fill="auto"/>
            <w:noWrap/>
            <w:vAlign w:val="bottom"/>
            <w:hideMark/>
          </w:tcPr>
          <w:p w14:paraId="38872A3A"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346BCAAA"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sí                                              más o menos</w:t>
            </w:r>
          </w:p>
        </w:tc>
      </w:tr>
      <w:tr w:rsidR="00791624" w:rsidRPr="00B565BD" w14:paraId="6E8F1AD9" w14:textId="77777777" w:rsidTr="00791624">
        <w:trPr>
          <w:trHeight w:val="402"/>
        </w:trPr>
        <w:tc>
          <w:tcPr>
            <w:tcW w:w="960" w:type="dxa"/>
            <w:tcBorders>
              <w:top w:val="nil"/>
              <w:left w:val="nil"/>
              <w:bottom w:val="nil"/>
              <w:right w:val="nil"/>
            </w:tcBorders>
            <w:shd w:val="clear" w:color="auto" w:fill="auto"/>
            <w:noWrap/>
            <w:vAlign w:val="bottom"/>
            <w:hideMark/>
          </w:tcPr>
          <w:p w14:paraId="17570C19"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2</w:t>
            </w:r>
          </w:p>
        </w:tc>
        <w:tc>
          <w:tcPr>
            <w:tcW w:w="7900" w:type="dxa"/>
            <w:tcBorders>
              <w:top w:val="nil"/>
              <w:left w:val="nil"/>
              <w:bottom w:val="nil"/>
              <w:right w:val="nil"/>
            </w:tcBorders>
            <w:shd w:val="clear" w:color="auto" w:fill="auto"/>
            <w:noWrap/>
            <w:vAlign w:val="bottom"/>
            <w:hideMark/>
          </w:tcPr>
          <w:p w14:paraId="0177DE12"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roofErr w:type="spellStart"/>
            <w:r w:rsidRPr="00B565BD">
              <w:rPr>
                <w:rFonts w:ascii="Courier New" w:eastAsia="Times New Roman" w:hAnsi="Courier New" w:cs="Courier New"/>
                <w:color w:val="000000"/>
                <w:sz w:val="18"/>
                <w:szCs w:val="20"/>
                <w:lang w:val="es-ES" w:eastAsia="cs-CZ"/>
              </w:rPr>
              <w:t>zwölften</w:t>
            </w:r>
            <w:proofErr w:type="spellEnd"/>
            <w:r w:rsidRPr="00B565BD">
              <w:rPr>
                <w:rFonts w:ascii="Courier New" w:eastAsia="Times New Roman" w:hAnsi="Courier New" w:cs="Courier New"/>
                <w:color w:val="000000"/>
                <w:sz w:val="18"/>
                <w:szCs w:val="20"/>
                <w:lang w:val="es-ES" w:eastAsia="cs-CZ"/>
              </w:rPr>
              <w:t xml:space="preserve"> </w:t>
            </w:r>
            <w:proofErr w:type="spellStart"/>
            <w:r w:rsidRPr="00B565BD">
              <w:rPr>
                <w:rFonts w:ascii="Courier New" w:eastAsia="Times New Roman" w:hAnsi="Courier New" w:cs="Courier New"/>
                <w:color w:val="000000"/>
                <w:sz w:val="18"/>
                <w:szCs w:val="20"/>
                <w:lang w:val="es-ES" w:eastAsia="cs-CZ"/>
              </w:rPr>
              <w:t>märz</w:t>
            </w:r>
            <w:proofErr w:type="spellEnd"/>
            <w:r w:rsidRPr="00B565BD">
              <w:rPr>
                <w:rFonts w:ascii="Courier New" w:eastAsia="Times New Roman" w:hAnsi="Courier New" w:cs="Courier New"/>
                <w:color w:val="000000"/>
                <w:sz w:val="18"/>
                <w:szCs w:val="20"/>
                <w:lang w:val="es-ES" w:eastAsia="cs-CZ"/>
              </w:rPr>
              <w:t xml:space="preserve"> (--) </w:t>
            </w:r>
            <w:proofErr w:type="spellStart"/>
            <w:r w:rsidRPr="00B565BD">
              <w:rPr>
                <w:rFonts w:ascii="Courier New" w:eastAsia="Times New Roman" w:hAnsi="Courier New" w:cs="Courier New"/>
                <w:color w:val="000000"/>
                <w:sz w:val="18"/>
                <w:szCs w:val="20"/>
                <w:lang w:val="es-ES" w:eastAsia="cs-CZ"/>
              </w:rPr>
              <w:t>neunzehn</w:t>
            </w:r>
            <w:proofErr w:type="spellEnd"/>
            <w:r w:rsidRPr="00B565BD">
              <w:rPr>
                <w:rFonts w:ascii="Courier New" w:eastAsia="Times New Roman" w:hAnsi="Courier New" w:cs="Courier New"/>
                <w:color w:val="000000"/>
                <w:sz w:val="18"/>
                <w:szCs w:val="20"/>
                <w:lang w:val="es-ES" w:eastAsia="cs-CZ"/>
              </w:rPr>
              <w:t xml:space="preserve"> (-)    </w:t>
            </w:r>
            <w:proofErr w:type="spellStart"/>
            <w:r w:rsidRPr="00B565BD">
              <w:rPr>
                <w:rFonts w:ascii="Courier New" w:eastAsia="Times New Roman" w:hAnsi="Courier New" w:cs="Courier New"/>
                <w:color w:val="000000"/>
                <w:sz w:val="18"/>
                <w:szCs w:val="20"/>
                <w:lang w:val="es-ES" w:eastAsia="cs-CZ"/>
              </w:rPr>
              <w:t>neunzehnhundertdreiz</w:t>
            </w:r>
            <w:proofErr w:type="spellEnd"/>
            <w:r w:rsidRPr="00B565BD">
              <w:rPr>
                <w:rFonts w:ascii="Courier New" w:eastAsia="Times New Roman" w:hAnsi="Courier New" w:cs="Courier New"/>
                <w:color w:val="000000"/>
                <w:sz w:val="18"/>
                <w:szCs w:val="20"/>
                <w:lang w:val="es-ES" w:eastAsia="cs-CZ"/>
              </w:rPr>
              <w:t xml:space="preserve"> (---)</w:t>
            </w:r>
          </w:p>
        </w:tc>
      </w:tr>
      <w:tr w:rsidR="00791624" w:rsidRPr="00B565BD" w14:paraId="66684BE9" w14:textId="77777777" w:rsidTr="00791624">
        <w:trPr>
          <w:trHeight w:val="402"/>
        </w:trPr>
        <w:tc>
          <w:tcPr>
            <w:tcW w:w="960" w:type="dxa"/>
            <w:tcBorders>
              <w:top w:val="nil"/>
              <w:left w:val="nil"/>
              <w:bottom w:val="nil"/>
              <w:right w:val="nil"/>
            </w:tcBorders>
            <w:shd w:val="clear" w:color="auto" w:fill="auto"/>
            <w:noWrap/>
            <w:vAlign w:val="bottom"/>
            <w:hideMark/>
          </w:tcPr>
          <w:p w14:paraId="0305ED86"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1575E1E8"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el </w:t>
            </w:r>
            <w:proofErr w:type="gramStart"/>
            <w:r w:rsidRPr="00B565BD">
              <w:rPr>
                <w:rFonts w:ascii="Courier New" w:eastAsia="Times New Roman" w:hAnsi="Courier New" w:cs="Courier New"/>
                <w:color w:val="000000"/>
                <w:sz w:val="18"/>
                <w:szCs w:val="20"/>
                <w:lang w:val="es-ES" w:eastAsia="cs-CZ"/>
              </w:rPr>
              <w:t>doce  de</w:t>
            </w:r>
            <w:proofErr w:type="gramEnd"/>
            <w:r w:rsidRPr="00B565BD">
              <w:rPr>
                <w:rFonts w:ascii="Courier New" w:eastAsia="Times New Roman" w:hAnsi="Courier New" w:cs="Courier New"/>
                <w:color w:val="000000"/>
                <w:sz w:val="18"/>
                <w:szCs w:val="20"/>
                <w:lang w:val="es-ES" w:eastAsia="cs-CZ"/>
              </w:rPr>
              <w:t xml:space="preserve"> marzo  mil novecientos mil novecientos </w:t>
            </w:r>
            <w:proofErr w:type="spellStart"/>
            <w:r w:rsidRPr="00B565BD">
              <w:rPr>
                <w:rFonts w:ascii="Courier New" w:eastAsia="Times New Roman" w:hAnsi="Courier New" w:cs="Courier New"/>
                <w:color w:val="000000"/>
                <w:sz w:val="18"/>
                <w:szCs w:val="20"/>
                <w:lang w:val="es-ES" w:eastAsia="cs-CZ"/>
              </w:rPr>
              <w:t>trec</w:t>
            </w:r>
            <w:proofErr w:type="spellEnd"/>
            <w:r w:rsidRPr="00B565BD">
              <w:rPr>
                <w:rFonts w:ascii="Courier New" w:eastAsia="Times New Roman" w:hAnsi="Courier New" w:cs="Courier New"/>
                <w:color w:val="000000"/>
                <w:sz w:val="18"/>
                <w:szCs w:val="20"/>
                <w:lang w:val="es-ES" w:eastAsia="cs-CZ"/>
              </w:rPr>
              <w:t>-</w:t>
            </w:r>
          </w:p>
        </w:tc>
      </w:tr>
      <w:tr w:rsidR="00791624" w:rsidRPr="00B565BD" w14:paraId="0CE19E7B" w14:textId="77777777" w:rsidTr="00791624">
        <w:trPr>
          <w:trHeight w:val="402"/>
        </w:trPr>
        <w:tc>
          <w:tcPr>
            <w:tcW w:w="960" w:type="dxa"/>
            <w:tcBorders>
              <w:top w:val="nil"/>
              <w:left w:val="nil"/>
              <w:bottom w:val="nil"/>
              <w:right w:val="nil"/>
            </w:tcBorders>
            <w:shd w:val="clear" w:color="auto" w:fill="auto"/>
            <w:noWrap/>
            <w:vAlign w:val="bottom"/>
            <w:hideMark/>
          </w:tcPr>
          <w:p w14:paraId="4A351730"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3</w:t>
            </w:r>
          </w:p>
        </w:tc>
        <w:tc>
          <w:tcPr>
            <w:tcW w:w="7900" w:type="dxa"/>
            <w:tcBorders>
              <w:top w:val="nil"/>
              <w:left w:val="nil"/>
              <w:bottom w:val="nil"/>
              <w:right w:val="nil"/>
            </w:tcBorders>
            <w:shd w:val="clear" w:color="auto" w:fill="auto"/>
            <w:noWrap/>
            <w:vAlign w:val="bottom"/>
            <w:hideMark/>
          </w:tcPr>
          <w:p w14:paraId="71C77BB4"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roofErr w:type="spellStart"/>
            <w:r w:rsidRPr="00B565BD">
              <w:rPr>
                <w:rFonts w:ascii="Courier New" w:eastAsia="Times New Roman" w:hAnsi="Courier New" w:cs="Courier New"/>
                <w:color w:val="000000"/>
                <w:sz w:val="18"/>
                <w:szCs w:val="20"/>
                <w:lang w:val="es-ES" w:eastAsia="cs-CZ"/>
              </w:rPr>
              <w:t>dreizehn</w:t>
            </w:r>
            <w:proofErr w:type="spellEnd"/>
          </w:p>
        </w:tc>
      </w:tr>
      <w:tr w:rsidR="00791624" w:rsidRPr="00B565BD" w14:paraId="3A55FB32" w14:textId="77777777" w:rsidTr="00791624">
        <w:trPr>
          <w:trHeight w:val="402"/>
        </w:trPr>
        <w:tc>
          <w:tcPr>
            <w:tcW w:w="960" w:type="dxa"/>
            <w:tcBorders>
              <w:top w:val="nil"/>
              <w:left w:val="nil"/>
              <w:bottom w:val="nil"/>
              <w:right w:val="nil"/>
            </w:tcBorders>
            <w:shd w:val="clear" w:color="auto" w:fill="auto"/>
            <w:noWrap/>
            <w:vAlign w:val="bottom"/>
            <w:hideMark/>
          </w:tcPr>
          <w:p w14:paraId="46899259"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14:paraId="26C04CFB" w14:textId="77777777"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trece</w:t>
            </w:r>
          </w:p>
        </w:tc>
      </w:tr>
    </w:tbl>
    <w:p w14:paraId="0F9287FB" w14:textId="77777777" w:rsidR="0075442E" w:rsidRPr="00B565BD" w:rsidRDefault="00791624" w:rsidP="00791624">
      <w:pPr>
        <w:jc w:val="right"/>
        <w:rPr>
          <w:sz w:val="20"/>
          <w:lang w:val="es-ES"/>
        </w:rPr>
      </w:pPr>
      <w:r w:rsidRPr="00B565BD">
        <w:rPr>
          <w:sz w:val="20"/>
          <w:lang w:val="es-ES"/>
        </w:rPr>
        <w:t>Ejemplo 1</w:t>
      </w:r>
    </w:p>
    <w:p w14:paraId="0377615C" w14:textId="77777777" w:rsidR="00791624" w:rsidRPr="00B565BD" w:rsidRDefault="0075442E" w:rsidP="0075442E">
      <w:pPr>
        <w:spacing w:after="160" w:line="259" w:lineRule="auto"/>
        <w:jc w:val="left"/>
        <w:rPr>
          <w:sz w:val="20"/>
          <w:lang w:val="es-ES"/>
        </w:rPr>
      </w:pPr>
      <w:r w:rsidRPr="00B565BD">
        <w:rPr>
          <w:sz w:val="20"/>
          <w:lang w:val="es-ES"/>
        </w:rPr>
        <w:br w:type="page"/>
      </w:r>
    </w:p>
    <w:tbl>
      <w:tblPr>
        <w:tblW w:w="8360" w:type="dxa"/>
        <w:tblInd w:w="709" w:type="dxa"/>
        <w:tblCellMar>
          <w:left w:w="70" w:type="dxa"/>
          <w:right w:w="70" w:type="dxa"/>
        </w:tblCellMar>
        <w:tblLook w:val="04A0" w:firstRow="1" w:lastRow="0" w:firstColumn="1" w:lastColumn="0" w:noHBand="0" w:noVBand="1"/>
      </w:tblPr>
      <w:tblGrid>
        <w:gridCol w:w="960"/>
        <w:gridCol w:w="7400"/>
      </w:tblGrid>
      <w:tr w:rsidR="00791624" w:rsidRPr="00B565BD" w14:paraId="1A10DD50" w14:textId="77777777" w:rsidTr="00791624">
        <w:trPr>
          <w:trHeight w:val="402"/>
        </w:trPr>
        <w:tc>
          <w:tcPr>
            <w:tcW w:w="960" w:type="dxa"/>
            <w:tcBorders>
              <w:top w:val="nil"/>
              <w:left w:val="nil"/>
              <w:bottom w:val="nil"/>
              <w:right w:val="nil"/>
            </w:tcBorders>
            <w:shd w:val="clear" w:color="auto" w:fill="auto"/>
            <w:noWrap/>
            <w:vAlign w:val="bottom"/>
            <w:hideMark/>
          </w:tcPr>
          <w:p w14:paraId="15DEAA3E"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lastRenderedPageBreak/>
              <w:t>11</w:t>
            </w:r>
          </w:p>
        </w:tc>
        <w:tc>
          <w:tcPr>
            <w:tcW w:w="7400" w:type="dxa"/>
            <w:tcBorders>
              <w:top w:val="nil"/>
              <w:left w:val="nil"/>
              <w:bottom w:val="nil"/>
              <w:right w:val="nil"/>
            </w:tcBorders>
            <w:shd w:val="clear" w:color="auto" w:fill="auto"/>
            <w:noWrap/>
            <w:vAlign w:val="bottom"/>
            <w:hideMark/>
          </w:tcPr>
          <w:p w14:paraId="1A35B942"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dann    </w:t>
            </w:r>
            <w:r w:rsidRPr="002062E7">
              <w:rPr>
                <w:rFonts w:ascii="Courier New" w:eastAsia="Times New Roman" w:hAnsi="Courier New" w:cs="Courier New"/>
                <w:color w:val="000000"/>
                <w:sz w:val="18"/>
                <w:szCs w:val="20"/>
                <w:u w:val="single"/>
                <w:lang w:val="de-DE" w:eastAsia="cs-CZ"/>
              </w:rPr>
              <w:t>haben gesagt</w:t>
            </w:r>
            <w:r w:rsidRPr="002062E7">
              <w:rPr>
                <w:rFonts w:ascii="Courier New" w:eastAsia="Times New Roman" w:hAnsi="Courier New" w:cs="Courier New"/>
                <w:color w:val="000000"/>
                <w:sz w:val="18"/>
                <w:szCs w:val="20"/>
                <w:lang w:val="de-DE" w:eastAsia="cs-CZ"/>
              </w:rPr>
              <w:t xml:space="preserve"> ja (-) es geht (--)</w:t>
            </w:r>
          </w:p>
        </w:tc>
      </w:tr>
      <w:tr w:rsidR="00791624" w:rsidRPr="00B565BD" w14:paraId="51EA577D" w14:textId="77777777" w:rsidTr="00791624">
        <w:trPr>
          <w:trHeight w:val="402"/>
        </w:trPr>
        <w:tc>
          <w:tcPr>
            <w:tcW w:w="960" w:type="dxa"/>
            <w:tcBorders>
              <w:top w:val="nil"/>
              <w:left w:val="nil"/>
              <w:bottom w:val="nil"/>
              <w:right w:val="nil"/>
            </w:tcBorders>
            <w:shd w:val="clear" w:color="auto" w:fill="auto"/>
            <w:noWrap/>
            <w:vAlign w:val="bottom"/>
            <w:hideMark/>
          </w:tcPr>
          <w:p w14:paraId="140712B8"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6E65C959" w14:textId="77777777" w:rsidR="00791624" w:rsidRPr="00B565BD" w:rsidRDefault="00791624" w:rsidP="00C7692D">
            <w:pPr>
              <w:spacing w:after="0" w:line="240" w:lineRule="auto"/>
              <w:jc w:val="left"/>
              <w:rPr>
                <w:rFonts w:ascii="Courier New" w:eastAsia="Times New Roman" w:hAnsi="Courier New" w:cs="Courier New"/>
                <w:i/>
                <w:iCs/>
                <w:color w:val="000000"/>
                <w:sz w:val="18"/>
                <w:szCs w:val="20"/>
                <w:lang w:val="es-ES" w:eastAsia="cs-CZ"/>
              </w:rPr>
            </w:pPr>
            <w:r w:rsidRPr="00B565BD">
              <w:rPr>
                <w:rFonts w:ascii="Courier New" w:eastAsia="Times New Roman" w:hAnsi="Courier New" w:cs="Courier New"/>
                <w:i/>
                <w:iCs/>
                <w:color w:val="000000"/>
                <w:sz w:val="18"/>
                <w:szCs w:val="20"/>
                <w:lang w:val="es-ES" w:eastAsia="cs-CZ"/>
              </w:rPr>
              <w:t xml:space="preserve">después han   </w:t>
            </w:r>
            <w:proofErr w:type="gramStart"/>
            <w:r w:rsidRPr="00B565BD">
              <w:rPr>
                <w:rFonts w:ascii="Courier New" w:eastAsia="Times New Roman" w:hAnsi="Courier New" w:cs="Courier New"/>
                <w:i/>
                <w:iCs/>
                <w:color w:val="000000"/>
                <w:sz w:val="18"/>
                <w:szCs w:val="20"/>
                <w:lang w:val="es-ES" w:eastAsia="cs-CZ"/>
              </w:rPr>
              <w:t>dicho  sí</w:t>
            </w:r>
            <w:proofErr w:type="gramEnd"/>
            <w:r w:rsidRPr="00B565BD">
              <w:rPr>
                <w:rFonts w:ascii="Courier New" w:eastAsia="Times New Roman" w:hAnsi="Courier New" w:cs="Courier New"/>
                <w:i/>
                <w:iCs/>
                <w:color w:val="000000"/>
                <w:sz w:val="18"/>
                <w:szCs w:val="20"/>
                <w:lang w:val="es-ES" w:eastAsia="cs-CZ"/>
              </w:rPr>
              <w:t xml:space="preserve">     está bien  </w:t>
            </w:r>
          </w:p>
        </w:tc>
      </w:tr>
      <w:tr w:rsidR="00791624" w:rsidRPr="00B565BD" w14:paraId="215C8C38" w14:textId="77777777" w:rsidTr="00791624">
        <w:trPr>
          <w:trHeight w:val="402"/>
        </w:trPr>
        <w:tc>
          <w:tcPr>
            <w:tcW w:w="960" w:type="dxa"/>
            <w:tcBorders>
              <w:top w:val="nil"/>
              <w:left w:val="nil"/>
              <w:bottom w:val="nil"/>
              <w:right w:val="nil"/>
            </w:tcBorders>
            <w:shd w:val="clear" w:color="auto" w:fill="auto"/>
            <w:noWrap/>
            <w:vAlign w:val="bottom"/>
            <w:hideMark/>
          </w:tcPr>
          <w:p w14:paraId="262B2F80"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12</w:t>
            </w:r>
          </w:p>
        </w:tc>
        <w:tc>
          <w:tcPr>
            <w:tcW w:w="7400" w:type="dxa"/>
            <w:tcBorders>
              <w:top w:val="nil"/>
              <w:left w:val="nil"/>
              <w:bottom w:val="nil"/>
              <w:right w:val="nil"/>
            </w:tcBorders>
            <w:shd w:val="clear" w:color="auto" w:fill="auto"/>
            <w:noWrap/>
            <w:vAlign w:val="bottom"/>
            <w:hideMark/>
          </w:tcPr>
          <w:p w14:paraId="61CA1A37"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proofErr w:type="spellStart"/>
            <w:r w:rsidRPr="00B565BD">
              <w:rPr>
                <w:rFonts w:ascii="Courier New" w:eastAsia="Times New Roman" w:hAnsi="Courier New" w:cs="Courier New"/>
                <w:color w:val="000000"/>
                <w:sz w:val="18"/>
                <w:szCs w:val="20"/>
                <w:lang w:val="es-ES" w:eastAsia="cs-CZ"/>
              </w:rPr>
              <w:t>und</w:t>
            </w:r>
            <w:proofErr w:type="spellEnd"/>
            <w:r w:rsidRPr="00B565BD">
              <w:rPr>
                <w:rFonts w:ascii="Courier New" w:eastAsia="Times New Roman" w:hAnsi="Courier New" w:cs="Courier New"/>
                <w:color w:val="000000"/>
                <w:sz w:val="18"/>
                <w:szCs w:val="20"/>
                <w:lang w:val="es-ES" w:eastAsia="cs-CZ"/>
              </w:rPr>
              <w:t xml:space="preserve"> </w:t>
            </w:r>
            <w:proofErr w:type="spellStart"/>
            <w:r w:rsidRPr="00B565BD">
              <w:rPr>
                <w:rFonts w:ascii="Courier New" w:eastAsia="Times New Roman" w:hAnsi="Courier New" w:cs="Courier New"/>
                <w:color w:val="000000"/>
                <w:sz w:val="18"/>
                <w:szCs w:val="20"/>
                <w:lang w:val="es-ES" w:eastAsia="cs-CZ"/>
              </w:rPr>
              <w:t>dann</w:t>
            </w:r>
            <w:proofErr w:type="spellEnd"/>
            <w:r w:rsidRPr="00B565BD">
              <w:rPr>
                <w:rFonts w:ascii="Courier New" w:eastAsia="Times New Roman" w:hAnsi="Courier New" w:cs="Courier New"/>
                <w:color w:val="000000"/>
                <w:sz w:val="18"/>
                <w:szCs w:val="20"/>
                <w:lang w:val="es-ES" w:eastAsia="cs-CZ"/>
              </w:rPr>
              <w:t xml:space="preserve">    </w:t>
            </w:r>
            <w:proofErr w:type="spellStart"/>
            <w:r w:rsidRPr="00B565BD">
              <w:rPr>
                <w:rFonts w:ascii="Courier New" w:eastAsia="Times New Roman" w:hAnsi="Courier New" w:cs="Courier New"/>
                <w:color w:val="000000"/>
                <w:sz w:val="18"/>
                <w:szCs w:val="20"/>
                <w:lang w:val="es-ES" w:eastAsia="cs-CZ"/>
              </w:rPr>
              <w:t>haben</w:t>
            </w:r>
            <w:proofErr w:type="spellEnd"/>
            <w:r w:rsidRPr="00B565BD">
              <w:rPr>
                <w:rFonts w:ascii="Courier New" w:eastAsia="Times New Roman" w:hAnsi="Courier New" w:cs="Courier New"/>
                <w:color w:val="000000"/>
                <w:sz w:val="18"/>
                <w:szCs w:val="20"/>
                <w:lang w:val="es-ES" w:eastAsia="cs-CZ"/>
              </w:rPr>
              <w:t xml:space="preserve"> so </w:t>
            </w:r>
            <w:proofErr w:type="gramStart"/>
            <w:r w:rsidRPr="00B565BD">
              <w:rPr>
                <w:rFonts w:ascii="Courier New" w:eastAsia="Times New Roman" w:hAnsi="Courier New" w:cs="Courier New"/>
                <w:color w:val="000000"/>
                <w:sz w:val="18"/>
                <w:szCs w:val="20"/>
                <w:lang w:val="es-ES" w:eastAsia="cs-CZ"/>
              </w:rPr>
              <w:t xml:space="preserve">(  </w:t>
            </w:r>
            <w:proofErr w:type="gramEnd"/>
            <w:r w:rsidRPr="00B565BD">
              <w:rPr>
                <w:rFonts w:ascii="Courier New" w:eastAsia="Times New Roman" w:hAnsi="Courier New" w:cs="Courier New"/>
                <w:color w:val="000000"/>
                <w:sz w:val="18"/>
                <w:szCs w:val="20"/>
                <w:lang w:val="es-ES" w:eastAsia="cs-CZ"/>
              </w:rPr>
              <w:t xml:space="preserve"> ) </w:t>
            </w:r>
          </w:p>
        </w:tc>
      </w:tr>
      <w:tr w:rsidR="00791624" w:rsidRPr="00B565BD" w14:paraId="22480344" w14:textId="77777777" w:rsidTr="00791624">
        <w:trPr>
          <w:trHeight w:val="402"/>
        </w:trPr>
        <w:tc>
          <w:tcPr>
            <w:tcW w:w="960" w:type="dxa"/>
            <w:tcBorders>
              <w:top w:val="nil"/>
              <w:left w:val="nil"/>
              <w:bottom w:val="nil"/>
              <w:right w:val="nil"/>
            </w:tcBorders>
            <w:shd w:val="clear" w:color="auto" w:fill="auto"/>
            <w:noWrap/>
            <w:vAlign w:val="bottom"/>
            <w:hideMark/>
          </w:tcPr>
          <w:p w14:paraId="767C0AD2"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p>
        </w:tc>
        <w:tc>
          <w:tcPr>
            <w:tcW w:w="7400" w:type="dxa"/>
            <w:tcBorders>
              <w:top w:val="nil"/>
              <w:left w:val="nil"/>
              <w:bottom w:val="nil"/>
              <w:right w:val="nil"/>
            </w:tcBorders>
            <w:shd w:val="clear" w:color="auto" w:fill="auto"/>
            <w:noWrap/>
            <w:vAlign w:val="bottom"/>
            <w:hideMark/>
          </w:tcPr>
          <w:p w14:paraId="0FB80943"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y   después han   así</w:t>
            </w:r>
          </w:p>
        </w:tc>
      </w:tr>
      <w:tr w:rsidR="00791624" w:rsidRPr="00B565BD" w14:paraId="75D572E5" w14:textId="77777777" w:rsidTr="00791624">
        <w:trPr>
          <w:trHeight w:val="402"/>
        </w:trPr>
        <w:tc>
          <w:tcPr>
            <w:tcW w:w="960" w:type="dxa"/>
            <w:tcBorders>
              <w:top w:val="nil"/>
              <w:left w:val="nil"/>
              <w:bottom w:val="nil"/>
              <w:right w:val="nil"/>
            </w:tcBorders>
            <w:shd w:val="clear" w:color="auto" w:fill="auto"/>
            <w:noWrap/>
            <w:vAlign w:val="bottom"/>
            <w:hideMark/>
          </w:tcPr>
          <w:p w14:paraId="3FB21CD2"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13</w:t>
            </w:r>
          </w:p>
        </w:tc>
        <w:tc>
          <w:tcPr>
            <w:tcW w:w="7400" w:type="dxa"/>
            <w:tcBorders>
              <w:top w:val="nil"/>
              <w:left w:val="nil"/>
              <w:bottom w:val="nil"/>
              <w:right w:val="nil"/>
            </w:tcBorders>
            <w:shd w:val="clear" w:color="auto" w:fill="auto"/>
            <w:noWrap/>
            <w:vAlign w:val="bottom"/>
            <w:hideMark/>
          </w:tcPr>
          <w:p w14:paraId="2F088B51"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roofErr w:type="gramStart"/>
            <w:r w:rsidRPr="002062E7">
              <w:rPr>
                <w:rFonts w:ascii="Courier New" w:eastAsia="Times New Roman" w:hAnsi="Courier New" w:cs="Courier New"/>
                <w:color w:val="000000"/>
                <w:sz w:val="18"/>
                <w:szCs w:val="20"/>
                <w:lang w:val="de-DE" w:eastAsia="cs-CZ"/>
              </w:rPr>
              <w:t>alle  meine::</w:t>
            </w:r>
            <w:proofErr w:type="gramEnd"/>
            <w:r w:rsidRPr="002062E7">
              <w:rPr>
                <w:rFonts w:ascii="Courier New" w:eastAsia="Times New Roman" w:hAnsi="Courier New" w:cs="Courier New"/>
                <w:color w:val="000000"/>
                <w:sz w:val="18"/>
                <w:szCs w:val="20"/>
                <w:lang w:val="de-DE" w:eastAsia="cs-CZ"/>
              </w:rPr>
              <w:t xml:space="preserve"> </w:t>
            </w:r>
            <w:proofErr w:type="spellStart"/>
            <w:r w:rsidRPr="002062E7">
              <w:rPr>
                <w:rFonts w:ascii="Courier New" w:eastAsia="Times New Roman" w:hAnsi="Courier New" w:cs="Courier New"/>
                <w:color w:val="000000"/>
                <w:sz w:val="18"/>
                <w:szCs w:val="20"/>
                <w:lang w:val="de-DE" w:eastAsia="cs-CZ"/>
              </w:rPr>
              <w:t>PREIse</w:t>
            </w:r>
            <w:proofErr w:type="spellEnd"/>
            <w:r w:rsidRPr="002062E7">
              <w:rPr>
                <w:rFonts w:ascii="Courier New" w:eastAsia="Times New Roman" w:hAnsi="Courier New" w:cs="Courier New"/>
                <w:color w:val="000000"/>
                <w:sz w:val="18"/>
                <w:szCs w:val="20"/>
                <w:lang w:val="de-DE" w:eastAsia="cs-CZ"/>
              </w:rPr>
              <w:t xml:space="preserve">: (.) und alles was sie   </w:t>
            </w:r>
            <w:r w:rsidRPr="002062E7">
              <w:rPr>
                <w:rFonts w:ascii="Courier New" w:eastAsia="Times New Roman" w:hAnsi="Courier New" w:cs="Courier New"/>
                <w:color w:val="000000"/>
                <w:sz w:val="18"/>
                <w:szCs w:val="20"/>
                <w:u w:val="single"/>
                <w:lang w:val="de-DE" w:eastAsia="cs-CZ"/>
              </w:rPr>
              <w:t>gemachten</w:t>
            </w:r>
            <w:r w:rsidRPr="002062E7">
              <w:rPr>
                <w:rFonts w:ascii="Courier New" w:eastAsia="Times New Roman" w:hAnsi="Courier New" w:cs="Courier New"/>
                <w:color w:val="000000"/>
                <w:sz w:val="18"/>
                <w:szCs w:val="20"/>
                <w:lang w:val="de-DE" w:eastAsia="cs-CZ"/>
              </w:rPr>
              <w:t xml:space="preserve"> (.)</w:t>
            </w:r>
          </w:p>
        </w:tc>
      </w:tr>
      <w:tr w:rsidR="00791624" w:rsidRPr="00B565BD" w14:paraId="6C397F73" w14:textId="77777777" w:rsidTr="00791624">
        <w:trPr>
          <w:trHeight w:val="402"/>
        </w:trPr>
        <w:tc>
          <w:tcPr>
            <w:tcW w:w="960" w:type="dxa"/>
            <w:tcBorders>
              <w:top w:val="nil"/>
              <w:left w:val="nil"/>
              <w:bottom w:val="nil"/>
              <w:right w:val="nil"/>
            </w:tcBorders>
            <w:shd w:val="clear" w:color="auto" w:fill="auto"/>
            <w:noWrap/>
            <w:vAlign w:val="bottom"/>
            <w:hideMark/>
          </w:tcPr>
          <w:p w14:paraId="18A5BE8B"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298B9E02"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 xml:space="preserve">todos mis     premios     y   </w:t>
            </w:r>
            <w:proofErr w:type="gramStart"/>
            <w:r w:rsidRPr="00B565BD">
              <w:rPr>
                <w:rFonts w:ascii="Courier New" w:eastAsia="Times New Roman" w:hAnsi="Courier New" w:cs="Courier New"/>
                <w:i/>
                <w:color w:val="000000"/>
                <w:sz w:val="18"/>
                <w:szCs w:val="20"/>
                <w:lang w:val="es-ES" w:eastAsia="cs-CZ"/>
              </w:rPr>
              <w:t>todo  que</w:t>
            </w:r>
            <w:proofErr w:type="gramEnd"/>
            <w:r w:rsidRPr="00B565BD">
              <w:rPr>
                <w:rFonts w:ascii="Courier New" w:eastAsia="Times New Roman" w:hAnsi="Courier New" w:cs="Courier New"/>
                <w:i/>
                <w:color w:val="000000"/>
                <w:sz w:val="18"/>
                <w:szCs w:val="20"/>
                <w:lang w:val="es-ES" w:eastAsia="cs-CZ"/>
              </w:rPr>
              <w:t xml:space="preserve"> ellos hicieron</w:t>
            </w:r>
          </w:p>
        </w:tc>
      </w:tr>
      <w:tr w:rsidR="00791624" w:rsidRPr="00B565BD" w14:paraId="4F794EE5" w14:textId="77777777" w:rsidTr="00791624">
        <w:trPr>
          <w:trHeight w:val="402"/>
        </w:trPr>
        <w:tc>
          <w:tcPr>
            <w:tcW w:w="960" w:type="dxa"/>
            <w:tcBorders>
              <w:top w:val="nil"/>
              <w:left w:val="nil"/>
              <w:bottom w:val="nil"/>
              <w:right w:val="nil"/>
            </w:tcBorders>
            <w:shd w:val="clear" w:color="auto" w:fill="auto"/>
            <w:noWrap/>
            <w:vAlign w:val="bottom"/>
            <w:hideMark/>
          </w:tcPr>
          <w:p w14:paraId="74DB5EFA" w14:textId="77777777"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14</w:t>
            </w:r>
          </w:p>
        </w:tc>
        <w:tc>
          <w:tcPr>
            <w:tcW w:w="7400" w:type="dxa"/>
            <w:tcBorders>
              <w:top w:val="nil"/>
              <w:left w:val="nil"/>
              <w:bottom w:val="nil"/>
              <w:right w:val="nil"/>
            </w:tcBorders>
            <w:shd w:val="clear" w:color="auto" w:fill="auto"/>
            <w:noWrap/>
            <w:vAlign w:val="bottom"/>
            <w:hideMark/>
          </w:tcPr>
          <w:p w14:paraId="1ED794EF"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meine: </w:t>
            </w:r>
            <w:proofErr w:type="spellStart"/>
            <w:r w:rsidRPr="002062E7">
              <w:rPr>
                <w:rFonts w:ascii="Courier New" w:eastAsia="Times New Roman" w:hAnsi="Courier New" w:cs="Courier New"/>
                <w:color w:val="000000"/>
                <w:sz w:val="18"/>
                <w:szCs w:val="20"/>
                <w:lang w:val="de-DE" w:eastAsia="cs-CZ"/>
              </w:rPr>
              <w:t>jugend</w:t>
            </w:r>
            <w:proofErr w:type="spellEnd"/>
            <w:r w:rsidRPr="002062E7">
              <w:rPr>
                <w:rFonts w:ascii="Courier New" w:eastAsia="Times New Roman" w:hAnsi="Courier New" w:cs="Courier New"/>
                <w:color w:val="000000"/>
                <w:sz w:val="18"/>
                <w:szCs w:val="20"/>
                <w:lang w:val="de-DE" w:eastAsia="cs-CZ"/>
              </w:rPr>
              <w:t xml:space="preserve">   und die (-) meine ganze </w:t>
            </w:r>
            <w:proofErr w:type="spellStart"/>
            <w:r w:rsidRPr="002062E7">
              <w:rPr>
                <w:rFonts w:ascii="Courier New" w:eastAsia="Times New Roman" w:hAnsi="Courier New" w:cs="Courier New"/>
                <w:color w:val="000000"/>
                <w:sz w:val="18"/>
                <w:szCs w:val="20"/>
                <w:lang w:val="de-DE" w:eastAsia="cs-CZ"/>
              </w:rPr>
              <w:t>arbeitszeit</w:t>
            </w:r>
            <w:proofErr w:type="spellEnd"/>
          </w:p>
        </w:tc>
      </w:tr>
      <w:tr w:rsidR="00791624" w:rsidRPr="00B565BD" w14:paraId="79BA5F05" w14:textId="77777777" w:rsidTr="00791624">
        <w:trPr>
          <w:trHeight w:val="402"/>
        </w:trPr>
        <w:tc>
          <w:tcPr>
            <w:tcW w:w="960" w:type="dxa"/>
            <w:tcBorders>
              <w:top w:val="nil"/>
              <w:left w:val="nil"/>
              <w:bottom w:val="nil"/>
              <w:right w:val="nil"/>
            </w:tcBorders>
            <w:shd w:val="clear" w:color="auto" w:fill="auto"/>
            <w:noWrap/>
            <w:vAlign w:val="bottom"/>
            <w:hideMark/>
          </w:tcPr>
          <w:p w14:paraId="7BD47843" w14:textId="77777777"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14:paraId="211690B6" w14:textId="77777777"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 xml:space="preserve">mi     juventud y   la      mi    </w:t>
            </w:r>
            <w:proofErr w:type="gramStart"/>
            <w:r w:rsidRPr="00B565BD">
              <w:rPr>
                <w:rFonts w:ascii="Courier New" w:eastAsia="Times New Roman" w:hAnsi="Courier New" w:cs="Courier New"/>
                <w:i/>
                <w:color w:val="000000"/>
                <w:sz w:val="18"/>
                <w:szCs w:val="20"/>
                <w:lang w:val="es-ES" w:eastAsia="cs-CZ"/>
              </w:rPr>
              <w:t>toda  jornada</w:t>
            </w:r>
            <w:proofErr w:type="gramEnd"/>
            <w:r w:rsidRPr="00B565BD">
              <w:rPr>
                <w:rFonts w:ascii="Courier New" w:eastAsia="Times New Roman" w:hAnsi="Courier New" w:cs="Courier New"/>
                <w:i/>
                <w:color w:val="000000"/>
                <w:sz w:val="18"/>
                <w:szCs w:val="20"/>
                <w:lang w:val="es-ES" w:eastAsia="cs-CZ"/>
              </w:rPr>
              <w:t xml:space="preserve"> laboral</w:t>
            </w:r>
          </w:p>
        </w:tc>
      </w:tr>
    </w:tbl>
    <w:p w14:paraId="7DDC38E6" w14:textId="77777777" w:rsidR="00791624" w:rsidRPr="00B565BD" w:rsidRDefault="00791624" w:rsidP="00791624">
      <w:pPr>
        <w:jc w:val="right"/>
        <w:rPr>
          <w:sz w:val="20"/>
          <w:lang w:val="es-ES"/>
        </w:rPr>
      </w:pPr>
      <w:r w:rsidRPr="00B565BD">
        <w:rPr>
          <w:sz w:val="20"/>
          <w:lang w:val="es-ES"/>
        </w:rPr>
        <w:t>Ejemplo 4</w:t>
      </w:r>
    </w:p>
    <w:p w14:paraId="047FD9F4" w14:textId="77777777" w:rsidR="00791624" w:rsidRPr="00B565BD" w:rsidRDefault="00791624" w:rsidP="00791624">
      <w:pPr>
        <w:ind w:left="1134"/>
        <w:rPr>
          <w:sz w:val="20"/>
          <w:szCs w:val="20"/>
          <w:lang w:val="es-ES"/>
        </w:rPr>
      </w:pPr>
      <w:r w:rsidRPr="00B565BD">
        <w:rPr>
          <w:sz w:val="20"/>
          <w:szCs w:val="20"/>
          <w:lang w:val="es-ES"/>
        </w:rPr>
        <w:t xml:space="preserve">En el </w:t>
      </w:r>
      <w:commentRangeStart w:id="8"/>
      <w:r w:rsidRPr="00B565BD">
        <w:rPr>
          <w:i/>
          <w:sz w:val="20"/>
          <w:szCs w:val="20"/>
          <w:lang w:val="es-ES"/>
        </w:rPr>
        <w:t xml:space="preserve">ejemplo </w:t>
      </w:r>
      <w:commentRangeEnd w:id="8"/>
      <w:r w:rsidR="006E6F96">
        <w:rPr>
          <w:rStyle w:val="Refdecomentario"/>
        </w:rPr>
        <w:commentReference w:id="8"/>
      </w:r>
      <w:r w:rsidRPr="00B565BD">
        <w:rPr>
          <w:i/>
          <w:sz w:val="20"/>
          <w:szCs w:val="20"/>
          <w:lang w:val="es-ES"/>
        </w:rPr>
        <w:t>1</w:t>
      </w:r>
      <w:r w:rsidRPr="00B565BD">
        <w:rPr>
          <w:sz w:val="20"/>
          <w:szCs w:val="20"/>
          <w:lang w:val="es-ES"/>
        </w:rPr>
        <w:t xml:space="preserve"> podemos observar el </w:t>
      </w:r>
      <w:proofErr w:type="spellStart"/>
      <w:r w:rsidRPr="00B565BD">
        <w:rPr>
          <w:sz w:val="20"/>
          <w:szCs w:val="20"/>
          <w:lang w:val="es-ES"/>
        </w:rPr>
        <w:t>codeswitching</w:t>
      </w:r>
      <w:proofErr w:type="spellEnd"/>
      <w:r w:rsidRPr="00B565BD">
        <w:rPr>
          <w:sz w:val="20"/>
          <w:szCs w:val="20"/>
          <w:lang w:val="es-ES"/>
        </w:rPr>
        <w:t xml:space="preserve"> </w:t>
      </w:r>
      <w:proofErr w:type="spellStart"/>
      <w:r w:rsidRPr="00B565BD">
        <w:rPr>
          <w:sz w:val="20"/>
          <w:szCs w:val="20"/>
          <w:lang w:val="es-ES"/>
        </w:rPr>
        <w:t>interoracional</w:t>
      </w:r>
      <w:proofErr w:type="spellEnd"/>
      <w:r w:rsidRPr="00B565BD">
        <w:rPr>
          <w:sz w:val="20"/>
          <w:szCs w:val="20"/>
          <w:lang w:val="es-ES"/>
        </w:rPr>
        <w:t xml:space="preserve"> cuando </w:t>
      </w:r>
      <w:proofErr w:type="gramStart"/>
      <w:r w:rsidRPr="00B565BD">
        <w:rPr>
          <w:sz w:val="20"/>
          <w:szCs w:val="20"/>
          <w:lang w:val="es-ES"/>
        </w:rPr>
        <w:t>la participante primero</w:t>
      </w:r>
      <w:proofErr w:type="gramEnd"/>
      <w:r w:rsidRPr="00B565BD">
        <w:rPr>
          <w:sz w:val="20"/>
          <w:szCs w:val="20"/>
          <w:lang w:val="es-ES"/>
        </w:rPr>
        <w:t xml:space="preserve"> habla en castellano y luego en alemán. [...]</w:t>
      </w:r>
    </w:p>
    <w:p w14:paraId="37D905A3" w14:textId="77777777"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4</w:t>
      </w:r>
      <w:r w:rsidRPr="00B565BD">
        <w:rPr>
          <w:sz w:val="20"/>
          <w:szCs w:val="20"/>
          <w:lang w:val="es-ES"/>
        </w:rPr>
        <w:t xml:space="preserve"> vemos dos formas verbales subrayadas. En el primer caso se trata de una simplificación. Claramente se sigue aquí la estructura gramatical del castellano: Es posible (y en muchos casos muy recomendable) que en una frase española haya un sujeto implícito, mientras que en el alemán siempre hay que usar por lo menos un pronombre personal. La frase “correcta” sería después: “</w:t>
      </w:r>
      <w:proofErr w:type="spellStart"/>
      <w:r w:rsidRPr="00B565BD">
        <w:rPr>
          <w:sz w:val="20"/>
          <w:szCs w:val="20"/>
          <w:lang w:val="es-ES"/>
        </w:rPr>
        <w:t>Dann</w:t>
      </w:r>
      <w:proofErr w:type="spellEnd"/>
      <w:r w:rsidRPr="00B565BD">
        <w:rPr>
          <w:sz w:val="20"/>
          <w:szCs w:val="20"/>
          <w:lang w:val="es-ES"/>
        </w:rPr>
        <w:t xml:space="preserve"> </w:t>
      </w:r>
      <w:proofErr w:type="spellStart"/>
      <w:r w:rsidRPr="00B565BD">
        <w:rPr>
          <w:sz w:val="20"/>
          <w:szCs w:val="20"/>
          <w:u w:val="single"/>
          <w:lang w:val="es-ES"/>
        </w:rPr>
        <w:t>haben</w:t>
      </w:r>
      <w:proofErr w:type="spellEnd"/>
      <w:r w:rsidRPr="00B565BD">
        <w:rPr>
          <w:sz w:val="20"/>
          <w:szCs w:val="20"/>
          <w:lang w:val="es-ES"/>
        </w:rPr>
        <w:t xml:space="preserve"> </w:t>
      </w:r>
      <w:proofErr w:type="spellStart"/>
      <w:r w:rsidRPr="00B565BD">
        <w:rPr>
          <w:b/>
          <w:sz w:val="20"/>
          <w:szCs w:val="20"/>
          <w:lang w:val="es-ES"/>
        </w:rPr>
        <w:t>sie</w:t>
      </w:r>
      <w:proofErr w:type="spellEnd"/>
      <w:r w:rsidRPr="00B565BD">
        <w:rPr>
          <w:sz w:val="20"/>
          <w:szCs w:val="20"/>
          <w:lang w:val="es-ES"/>
        </w:rPr>
        <w:t xml:space="preserve"> </w:t>
      </w:r>
      <w:proofErr w:type="spellStart"/>
      <w:r w:rsidRPr="00B565BD">
        <w:rPr>
          <w:sz w:val="20"/>
          <w:szCs w:val="20"/>
          <w:u w:val="single"/>
          <w:lang w:val="es-ES"/>
        </w:rPr>
        <w:t>gesagt</w:t>
      </w:r>
      <w:proofErr w:type="spellEnd"/>
      <w:r w:rsidRPr="00B565BD">
        <w:rPr>
          <w:sz w:val="20"/>
          <w:szCs w:val="20"/>
          <w:lang w:val="es-ES"/>
        </w:rPr>
        <w:t xml:space="preserve">.” La simplificación como en este ejemplo es uno de los fenómenos típicos de las islas lingüísticas (en el caso de las islas lingüísticas de alemán asimismo podemos observar frecuentes simplificaciones del sistema nominal – se reducen los casos). La forma verbal de la </w:t>
      </w:r>
      <w:r w:rsidRPr="00B565BD">
        <w:rPr>
          <w:i/>
          <w:sz w:val="20"/>
          <w:szCs w:val="20"/>
          <w:lang w:val="es-ES"/>
        </w:rPr>
        <w:t>línea 13</w:t>
      </w:r>
      <w:r w:rsidRPr="00B565BD">
        <w:rPr>
          <w:sz w:val="20"/>
          <w:szCs w:val="20"/>
          <w:lang w:val="es-ES"/>
        </w:rPr>
        <w:t>, “</w:t>
      </w:r>
      <w:proofErr w:type="spellStart"/>
      <w:r w:rsidRPr="00B565BD">
        <w:rPr>
          <w:sz w:val="20"/>
          <w:szCs w:val="20"/>
          <w:lang w:val="es-ES"/>
        </w:rPr>
        <w:t>gemachten</w:t>
      </w:r>
      <w:proofErr w:type="spellEnd"/>
      <w:r w:rsidRPr="00B565BD">
        <w:rPr>
          <w:sz w:val="20"/>
          <w:szCs w:val="20"/>
          <w:lang w:val="es-ES"/>
        </w:rPr>
        <w:t>” es una combinación de dos formas verbales: 3</w:t>
      </w:r>
      <w:r w:rsidRPr="00B565BD">
        <w:rPr>
          <w:sz w:val="20"/>
          <w:szCs w:val="20"/>
          <w:vertAlign w:val="superscript"/>
          <w:lang w:val="es-ES"/>
        </w:rPr>
        <w:t>a</w:t>
      </w:r>
      <w:r w:rsidRPr="00B565BD">
        <w:rPr>
          <w:sz w:val="20"/>
          <w:szCs w:val="20"/>
          <w:lang w:val="es-ES"/>
        </w:rPr>
        <w:t xml:space="preserve"> persona del plural del indicativo de </w:t>
      </w:r>
      <w:proofErr w:type="spellStart"/>
      <w:r w:rsidRPr="00B565BD">
        <w:rPr>
          <w:sz w:val="20"/>
          <w:szCs w:val="20"/>
          <w:lang w:val="es-ES"/>
        </w:rPr>
        <w:t>préterito</w:t>
      </w:r>
      <w:proofErr w:type="spellEnd"/>
      <w:r w:rsidRPr="00B565BD">
        <w:rPr>
          <w:sz w:val="20"/>
          <w:szCs w:val="20"/>
          <w:lang w:val="es-ES"/>
        </w:rPr>
        <w:t xml:space="preserve">, </w:t>
      </w:r>
      <w:proofErr w:type="spellStart"/>
      <w:r w:rsidRPr="00B565BD">
        <w:rPr>
          <w:i/>
          <w:sz w:val="20"/>
          <w:szCs w:val="20"/>
          <w:lang w:val="es-ES"/>
        </w:rPr>
        <w:t>machten</w:t>
      </w:r>
      <w:proofErr w:type="spellEnd"/>
      <w:r w:rsidRPr="00B565BD">
        <w:rPr>
          <w:sz w:val="20"/>
          <w:szCs w:val="20"/>
          <w:lang w:val="es-ES"/>
        </w:rPr>
        <w:t xml:space="preserve">, y el participio perfecto, </w:t>
      </w:r>
      <w:proofErr w:type="spellStart"/>
      <w:r w:rsidRPr="00B565BD">
        <w:rPr>
          <w:i/>
          <w:sz w:val="20"/>
          <w:szCs w:val="20"/>
          <w:lang w:val="es-ES"/>
        </w:rPr>
        <w:t>gemacht</w:t>
      </w:r>
      <w:proofErr w:type="spellEnd"/>
      <w:r w:rsidRPr="00B565BD">
        <w:rPr>
          <w:sz w:val="20"/>
          <w:szCs w:val="20"/>
          <w:lang w:val="es-ES"/>
        </w:rPr>
        <w:t>. La participante combinó las dos formas que se usan para la expresión del pasado.</w:t>
      </w:r>
    </w:p>
    <w:p w14:paraId="1BBA0733" w14:textId="77777777" w:rsidR="006302D7" w:rsidRPr="00B565BD" w:rsidRDefault="006302D7" w:rsidP="0081197A">
      <w:pPr>
        <w:rPr>
          <w:lang w:val="es-ES"/>
        </w:rPr>
      </w:pPr>
      <w:r w:rsidRPr="00B565BD">
        <w:rPr>
          <w:lang w:val="es-ES"/>
        </w:rPr>
        <w:t xml:space="preserve">Debido a la variedad lingüística de dialectos del alemán, surgen preguntas de si debemos analizar todas las grabaciones, o si debemos dividir a los entrevistados en grupos según su capacidad lingüística </w:t>
      </w:r>
      <w:r w:rsidR="00DD1F20" w:rsidRPr="00B565BD">
        <w:rPr>
          <w:lang w:val="es-ES"/>
        </w:rPr>
        <w:t>(¿y cómo estimar esta?) o según la variedad que hablan. Otro problema puede ser causado por diferente duración de las entrevistas. Esta dependía de la voluntad de los entrevistados a hablar</w:t>
      </w:r>
      <w:r w:rsidR="0075442E" w:rsidRPr="00B565BD">
        <w:rPr>
          <w:lang w:val="es-ES"/>
        </w:rPr>
        <w:t xml:space="preserve"> y su capacidad lingüística</w:t>
      </w:r>
      <w:r w:rsidR="00DD1F20" w:rsidRPr="00B565BD">
        <w:rPr>
          <w:lang w:val="es-ES"/>
        </w:rPr>
        <w:t>: algunos se limitaron a responder las preguntas de la observadora, otros siguieron h</w:t>
      </w:r>
      <w:r w:rsidR="0075442E" w:rsidRPr="00B565BD">
        <w:rPr>
          <w:lang w:val="es-ES"/>
        </w:rPr>
        <w:t xml:space="preserve">ablando sobre su vida en </w:t>
      </w:r>
      <w:proofErr w:type="spellStart"/>
      <w:r w:rsidR="0075442E" w:rsidRPr="00B565BD">
        <w:rPr>
          <w:lang w:val="es-ES"/>
        </w:rPr>
        <w:t>Pozuzo</w:t>
      </w:r>
      <w:proofErr w:type="spellEnd"/>
      <w:r w:rsidR="0075442E" w:rsidRPr="00B565BD">
        <w:rPr>
          <w:lang w:val="es-ES"/>
        </w:rPr>
        <w:t xml:space="preserve"> sin tener que ser encuestados. Además, algunos de los entrevistados decidieron </w:t>
      </w:r>
      <w:r w:rsidR="0075442E" w:rsidRPr="006E6F96">
        <w:rPr>
          <w:highlight w:val="yellow"/>
          <w:lang w:val="es-ES"/>
        </w:rPr>
        <w:t>a</w:t>
      </w:r>
      <w:r w:rsidR="0075442E" w:rsidRPr="00B565BD">
        <w:rPr>
          <w:lang w:val="es-ES"/>
        </w:rPr>
        <w:t xml:space="preserve"> cambiar al español durante su entrevista.</w:t>
      </w:r>
    </w:p>
    <w:p w14:paraId="4AB2DFDB" w14:textId="77777777" w:rsidR="006A4A8D" w:rsidRPr="00B565BD" w:rsidRDefault="0019189D" w:rsidP="00D21571">
      <w:pPr>
        <w:rPr>
          <w:lang w:val="es-ES"/>
        </w:rPr>
      </w:pPr>
      <w:r w:rsidRPr="00B565BD">
        <w:rPr>
          <w:lang w:val="es-ES"/>
        </w:rPr>
        <w:t xml:space="preserve">Tercero, </w:t>
      </w:r>
      <w:proofErr w:type="spellStart"/>
      <w:r w:rsidRPr="00B565BD">
        <w:rPr>
          <w:lang w:val="es-ES"/>
        </w:rPr>
        <w:t>Wildgren</w:t>
      </w:r>
      <w:proofErr w:type="spellEnd"/>
      <w:r w:rsidRPr="00B565BD">
        <w:rPr>
          <w:lang w:val="es-ES"/>
        </w:rPr>
        <w:t xml:space="preserve"> menciona un análisis sociolingüístico de discurso que enfoca en </w:t>
      </w:r>
      <w:r w:rsidR="0060626B" w:rsidRPr="00B565BD">
        <w:rPr>
          <w:lang w:val="es-ES"/>
        </w:rPr>
        <w:t>“</w:t>
      </w:r>
      <w:proofErr w:type="spellStart"/>
      <w:r w:rsidR="0060626B" w:rsidRPr="00B565BD">
        <w:rPr>
          <w:lang w:val="es-ES"/>
        </w:rPr>
        <w:t>Face</w:t>
      </w:r>
      <w:proofErr w:type="spellEnd"/>
      <w:r w:rsidR="0060626B" w:rsidRPr="00B565BD">
        <w:rPr>
          <w:lang w:val="es-ES"/>
        </w:rPr>
        <w:t>-to-</w:t>
      </w:r>
      <w:proofErr w:type="spellStart"/>
      <w:r w:rsidR="0060626B" w:rsidRPr="00B565BD">
        <w:rPr>
          <w:lang w:val="es-ES"/>
        </w:rPr>
        <w:t>face</w:t>
      </w:r>
      <w:proofErr w:type="spellEnd"/>
      <w:r w:rsidR="0060626B" w:rsidRPr="00B565BD">
        <w:rPr>
          <w:lang w:val="es-ES"/>
        </w:rPr>
        <w:t>-</w:t>
      </w:r>
      <w:proofErr w:type="spellStart"/>
      <w:r w:rsidR="0060626B" w:rsidRPr="00B565BD">
        <w:rPr>
          <w:lang w:val="es-ES"/>
        </w:rPr>
        <w:t>Kommunikation</w:t>
      </w:r>
      <w:proofErr w:type="spellEnd"/>
      <w:r w:rsidR="0060626B" w:rsidRPr="00B565BD">
        <w:rPr>
          <w:lang w:val="es-ES"/>
        </w:rPr>
        <w:t xml:space="preserve">” y se emplea cuando se encuentran personas con diferentes competencias lingüísticas. Este método no será empleado porque en general </w:t>
      </w:r>
      <w:r w:rsidR="0075442E" w:rsidRPr="00B565BD">
        <w:rPr>
          <w:lang w:val="es-ES"/>
        </w:rPr>
        <w:t xml:space="preserve">no </w:t>
      </w:r>
      <w:r w:rsidR="0060626B" w:rsidRPr="00B565BD">
        <w:rPr>
          <w:lang w:val="es-ES"/>
        </w:rPr>
        <w:t xml:space="preserve">se ha entrevistado a </w:t>
      </w:r>
      <w:r w:rsidR="0075442E" w:rsidRPr="00B565BD">
        <w:rPr>
          <w:lang w:val="es-ES"/>
        </w:rPr>
        <w:t>grupos, sino a individuos, y todos se encontraban en la misma situación</w:t>
      </w:r>
      <w:r w:rsidR="0028347B">
        <w:rPr>
          <w:lang w:val="es-ES"/>
        </w:rPr>
        <w:t xml:space="preserve"> (en su casa o trabajo)</w:t>
      </w:r>
      <w:r w:rsidR="0075442E" w:rsidRPr="00B565BD">
        <w:rPr>
          <w:lang w:val="es-ES"/>
        </w:rPr>
        <w:t>.</w:t>
      </w:r>
    </w:p>
    <w:p w14:paraId="4B42B477" w14:textId="77777777" w:rsidR="0060626B" w:rsidRPr="00B565BD" w:rsidRDefault="0060626B" w:rsidP="00D21571">
      <w:pPr>
        <w:rPr>
          <w:lang w:val="es-ES"/>
        </w:rPr>
      </w:pPr>
      <w:r w:rsidRPr="00B565BD">
        <w:rPr>
          <w:lang w:val="es-ES"/>
        </w:rPr>
        <w:lastRenderedPageBreak/>
        <w:t xml:space="preserve">Cuarto, se describe el análisis de dominio social de una lengua con el que se busca la respuesta </w:t>
      </w:r>
      <w:r w:rsidR="0028347B">
        <w:rPr>
          <w:lang w:val="es-ES"/>
        </w:rPr>
        <w:t>de</w:t>
      </w:r>
      <w:r w:rsidRPr="00B565BD">
        <w:rPr>
          <w:lang w:val="es-ES"/>
        </w:rPr>
        <w:t xml:space="preserve"> quién habla qué lengua con quién y cuándo. En el caso de </w:t>
      </w:r>
      <w:proofErr w:type="spellStart"/>
      <w:r w:rsidRPr="00B565BD">
        <w:rPr>
          <w:lang w:val="es-ES"/>
        </w:rPr>
        <w:t>Pozuzo</w:t>
      </w:r>
      <w:proofErr w:type="spellEnd"/>
      <w:r w:rsidRPr="00B565BD">
        <w:rPr>
          <w:lang w:val="es-ES"/>
        </w:rPr>
        <w:t xml:space="preserve">, la respuesta </w:t>
      </w:r>
      <w:r w:rsidR="004A1A23">
        <w:rPr>
          <w:lang w:val="es-ES"/>
        </w:rPr>
        <w:t>a</w:t>
      </w:r>
      <w:r w:rsidRPr="00B565BD">
        <w:rPr>
          <w:lang w:val="es-ES"/>
        </w:rPr>
        <w:t xml:space="preserve"> esta pregunta ya está predeterminada y no va a ser el tema central de este trabajo. En la may</w:t>
      </w:r>
      <w:r w:rsidR="0075442E" w:rsidRPr="00B565BD">
        <w:rPr>
          <w:lang w:val="es-ES"/>
        </w:rPr>
        <w:t>o</w:t>
      </w:r>
      <w:r w:rsidRPr="00B565BD">
        <w:rPr>
          <w:lang w:val="es-ES"/>
        </w:rPr>
        <w:t xml:space="preserve">ría de las situaciones cotidianas se emplea el castellano, los dialectos del alemán se utilizan en algunas familias, el alemán común se habla durante clases del alemán en los colegios </w:t>
      </w:r>
      <w:proofErr w:type="spellStart"/>
      <w:r w:rsidRPr="00B565BD">
        <w:rPr>
          <w:lang w:val="es-ES"/>
        </w:rPr>
        <w:t>pozucinos</w:t>
      </w:r>
      <w:proofErr w:type="spellEnd"/>
      <w:r w:rsidRPr="00B565BD">
        <w:rPr>
          <w:lang w:val="es-ES"/>
        </w:rPr>
        <w:t xml:space="preserve"> y con turistas.</w:t>
      </w:r>
    </w:p>
    <w:p w14:paraId="59122640" w14:textId="77777777" w:rsidR="009979AE" w:rsidRPr="00B565BD" w:rsidRDefault="0028347B" w:rsidP="009979AE">
      <w:pPr>
        <w:rPr>
          <w:lang w:val="es-ES"/>
        </w:rPr>
      </w:pPr>
      <w:r>
        <w:rPr>
          <w:lang w:val="es-ES"/>
        </w:rPr>
        <w:t>Por ú</w:t>
      </w:r>
      <w:r w:rsidR="005E25B0" w:rsidRPr="00B565BD">
        <w:rPr>
          <w:lang w:val="es-ES"/>
        </w:rPr>
        <w:t xml:space="preserve">ltimo, se menciona el estudio a largo plazo de la pérdida de dominios sociales y la adaptación a la lengua dominante. </w:t>
      </w:r>
      <w:r w:rsidR="004A1A23">
        <w:rPr>
          <w:lang w:val="es-ES"/>
        </w:rPr>
        <w:t>Este proceso ya se ha realizado</w:t>
      </w:r>
      <w:r w:rsidR="005E25B0" w:rsidRPr="00B565BD">
        <w:rPr>
          <w:lang w:val="es-ES"/>
        </w:rPr>
        <w:t xml:space="preserve"> casi completamente en </w:t>
      </w:r>
      <w:proofErr w:type="spellStart"/>
      <w:r w:rsidR="005E25B0" w:rsidRPr="00B565BD">
        <w:rPr>
          <w:lang w:val="es-ES"/>
        </w:rPr>
        <w:t>Pozuzo</w:t>
      </w:r>
      <w:proofErr w:type="spellEnd"/>
      <w:r w:rsidR="005E25B0" w:rsidRPr="00B565BD">
        <w:rPr>
          <w:lang w:val="es-ES"/>
        </w:rPr>
        <w:t xml:space="preserve"> y, aunque podemos observar intentos de revitalizar el uso de dialectos alemanes, es</w:t>
      </w:r>
      <w:r w:rsidR="0075442E" w:rsidRPr="00B565BD">
        <w:rPr>
          <w:lang w:val="es-ES"/>
        </w:rPr>
        <w:t xml:space="preserve"> muy</w:t>
      </w:r>
      <w:r w:rsidR="005E25B0" w:rsidRPr="00B565BD">
        <w:rPr>
          <w:lang w:val="es-ES"/>
        </w:rPr>
        <w:t xml:space="preserve"> probable que el dialecto tirolés desapare</w:t>
      </w:r>
      <w:r w:rsidR="004A1A23">
        <w:rPr>
          <w:lang w:val="es-ES"/>
        </w:rPr>
        <w:t>zca</w:t>
      </w:r>
      <w:r w:rsidR="005E25B0" w:rsidRPr="00B565BD">
        <w:rPr>
          <w:lang w:val="es-ES"/>
        </w:rPr>
        <w:t xml:space="preserve"> en las próximas décadas.</w:t>
      </w:r>
    </w:p>
    <w:p w14:paraId="28524A1B" w14:textId="77777777" w:rsidR="00EF283B" w:rsidRPr="00B565BD" w:rsidRDefault="00EF283B" w:rsidP="00EF283B">
      <w:pPr>
        <w:pStyle w:val="Ttulo1"/>
        <w:rPr>
          <w:lang w:val="es-ES"/>
        </w:rPr>
      </w:pPr>
      <w:r w:rsidRPr="00B565BD">
        <w:rPr>
          <w:lang w:val="es-ES"/>
        </w:rPr>
        <w:t>Conclusión</w:t>
      </w:r>
    </w:p>
    <w:p w14:paraId="77F1B403" w14:textId="77777777" w:rsidR="00BD3021" w:rsidRPr="00B565BD" w:rsidRDefault="00C04BAD" w:rsidP="004A1A23">
      <w:pPr>
        <w:rPr>
          <w:lang w:val="es-ES"/>
        </w:rPr>
      </w:pPr>
      <w:r w:rsidRPr="00B565BD">
        <w:rPr>
          <w:lang w:val="es-ES"/>
        </w:rPr>
        <w:t>El c</w:t>
      </w:r>
      <w:r w:rsidR="00BD3021" w:rsidRPr="00B565BD">
        <w:rPr>
          <w:lang w:val="es-ES"/>
        </w:rPr>
        <w:t xml:space="preserve">ontacto lingüístico en </w:t>
      </w:r>
      <w:proofErr w:type="spellStart"/>
      <w:r w:rsidR="00BD3021" w:rsidRPr="00B565BD">
        <w:rPr>
          <w:lang w:val="es-ES"/>
        </w:rPr>
        <w:t>Pozuzo</w:t>
      </w:r>
      <w:proofErr w:type="spellEnd"/>
      <w:r w:rsidR="00BD3021" w:rsidRPr="00B565BD">
        <w:rPr>
          <w:lang w:val="es-ES"/>
        </w:rPr>
        <w:t xml:space="preserve"> es un campo al que se han dedicado solamente unos pocos investigadores. En nuestra investigación vamos a </w:t>
      </w:r>
      <w:r w:rsidR="00BD3021" w:rsidRPr="006E6F96">
        <w:rPr>
          <w:highlight w:val="yellow"/>
          <w:lang w:val="es-ES"/>
        </w:rPr>
        <w:t>enlazar en</w:t>
      </w:r>
      <w:r w:rsidR="00BD3021" w:rsidRPr="00B565BD">
        <w:rPr>
          <w:lang w:val="es-ES"/>
        </w:rPr>
        <w:t xml:space="preserve"> </w:t>
      </w:r>
      <w:proofErr w:type="spellStart"/>
      <w:r w:rsidR="00BD3021" w:rsidRPr="00B565BD">
        <w:rPr>
          <w:lang w:val="es-ES"/>
        </w:rPr>
        <w:t>Wilfried</w:t>
      </w:r>
      <w:proofErr w:type="spellEnd"/>
      <w:r w:rsidR="00BD3021" w:rsidRPr="00B565BD">
        <w:rPr>
          <w:lang w:val="es-ES"/>
        </w:rPr>
        <w:t xml:space="preserve"> </w:t>
      </w:r>
      <w:proofErr w:type="spellStart"/>
      <w:r w:rsidR="00BD3021" w:rsidRPr="00B565BD">
        <w:rPr>
          <w:lang w:val="es-ES"/>
        </w:rPr>
        <w:t>Schabus</w:t>
      </w:r>
      <w:proofErr w:type="spellEnd"/>
      <w:r w:rsidR="00BD3021" w:rsidRPr="00B565BD">
        <w:rPr>
          <w:lang w:val="es-ES"/>
        </w:rPr>
        <w:t xml:space="preserve">, utilizando métodos sociolingüísticos, como los describe Wolfgang </w:t>
      </w:r>
      <w:proofErr w:type="spellStart"/>
      <w:r w:rsidR="00BD3021" w:rsidRPr="00B565BD">
        <w:rPr>
          <w:lang w:val="es-ES"/>
        </w:rPr>
        <w:t>Wildgren</w:t>
      </w:r>
      <w:proofErr w:type="spellEnd"/>
      <w:r w:rsidR="00BD3021" w:rsidRPr="00B565BD">
        <w:rPr>
          <w:lang w:val="es-ES"/>
        </w:rPr>
        <w:t>, sobre todo la entrevista sociolingüística, utilizando los datos grabados tanto para obtener informaciones extralingüísticas como para base de datos para un análisis lingüístico.</w:t>
      </w:r>
    </w:p>
    <w:p w14:paraId="0E93DEDD" w14:textId="77777777" w:rsidR="00BD3021" w:rsidRPr="00B565BD" w:rsidRDefault="00BD3021">
      <w:pPr>
        <w:spacing w:after="160" w:line="259" w:lineRule="auto"/>
        <w:jc w:val="left"/>
        <w:rPr>
          <w:lang w:val="es-ES"/>
        </w:rPr>
      </w:pPr>
      <w:r w:rsidRPr="00B565BD">
        <w:rPr>
          <w:lang w:val="es-ES"/>
        </w:rPr>
        <w:br w:type="page"/>
      </w:r>
    </w:p>
    <w:p w14:paraId="59D97CDB" w14:textId="77777777" w:rsidR="00DD1F20" w:rsidRPr="00B565BD" w:rsidRDefault="00DD1F20" w:rsidP="00DD1F20">
      <w:pPr>
        <w:pStyle w:val="Ttulo1"/>
        <w:rPr>
          <w:lang w:val="es-ES"/>
        </w:rPr>
      </w:pPr>
      <w:r w:rsidRPr="00B565BD">
        <w:rPr>
          <w:lang w:val="es-ES"/>
        </w:rPr>
        <w:lastRenderedPageBreak/>
        <w:t>Fuentes</w:t>
      </w:r>
    </w:p>
    <w:p w14:paraId="0797BCB9" w14:textId="77777777" w:rsidR="00F53CBA" w:rsidRPr="00B565BD" w:rsidRDefault="00F53CBA" w:rsidP="00F53CBA">
      <w:pPr>
        <w:rPr>
          <w:szCs w:val="24"/>
          <w:lang w:val="es-ES"/>
        </w:rPr>
      </w:pPr>
      <w:r w:rsidRPr="00B565BD">
        <w:rPr>
          <w:szCs w:val="24"/>
          <w:lang w:val="es-ES"/>
        </w:rPr>
        <w:t xml:space="preserve">EGG GSTIR, Andrés (2012): </w:t>
      </w:r>
      <w:r w:rsidRPr="00B565BD">
        <w:rPr>
          <w:i/>
          <w:szCs w:val="24"/>
          <w:lang w:val="es-ES"/>
        </w:rPr>
        <w:t xml:space="preserve">Vida y Sueño De un </w:t>
      </w:r>
      <w:proofErr w:type="spellStart"/>
      <w:r w:rsidRPr="00B565BD">
        <w:rPr>
          <w:i/>
          <w:szCs w:val="24"/>
          <w:lang w:val="es-ES"/>
        </w:rPr>
        <w:t>Pozuzino</w:t>
      </w:r>
      <w:proofErr w:type="spellEnd"/>
      <w:r w:rsidRPr="00B565BD">
        <w:rPr>
          <w:szCs w:val="24"/>
          <w:lang w:val="es-ES"/>
        </w:rPr>
        <w:t>. Tercera Edición. Lima: Cordillera. 132 s.</w:t>
      </w:r>
    </w:p>
    <w:p w14:paraId="632FAC8B" w14:textId="77777777" w:rsidR="00F53CBA" w:rsidRPr="00B565BD" w:rsidRDefault="00F53CBA" w:rsidP="00F53CBA">
      <w:pPr>
        <w:rPr>
          <w:szCs w:val="24"/>
          <w:lang w:val="es-ES"/>
        </w:rPr>
      </w:pPr>
      <w:r w:rsidRPr="00B565BD">
        <w:rPr>
          <w:szCs w:val="24"/>
          <w:lang w:val="es-ES"/>
        </w:rPr>
        <w:t xml:space="preserve">EGG GSTIR, Andrés (2013): </w:t>
      </w:r>
      <w:proofErr w:type="spellStart"/>
      <w:r w:rsidRPr="00B565BD">
        <w:rPr>
          <w:i/>
          <w:szCs w:val="24"/>
          <w:lang w:val="es-ES"/>
        </w:rPr>
        <w:t>Pozuzo</w:t>
      </w:r>
      <w:proofErr w:type="spellEnd"/>
      <w:r w:rsidRPr="00B565BD">
        <w:rPr>
          <w:i/>
          <w:szCs w:val="24"/>
          <w:lang w:val="es-ES"/>
        </w:rPr>
        <w:t>, tierra prometida</w:t>
      </w:r>
      <w:r w:rsidRPr="00B565BD">
        <w:rPr>
          <w:szCs w:val="24"/>
          <w:lang w:val="es-ES"/>
        </w:rPr>
        <w:t xml:space="preserve">. 3ª edición corregida. Oxapampa: </w:t>
      </w:r>
      <w:proofErr w:type="spellStart"/>
      <w:r w:rsidRPr="00B565BD">
        <w:rPr>
          <w:szCs w:val="24"/>
          <w:lang w:val="es-ES"/>
        </w:rPr>
        <w:t>Didaktis</w:t>
      </w:r>
      <w:proofErr w:type="spellEnd"/>
      <w:r w:rsidRPr="00B565BD">
        <w:rPr>
          <w:szCs w:val="24"/>
          <w:lang w:val="es-ES"/>
        </w:rPr>
        <w:t>. 132 s.</w:t>
      </w:r>
    </w:p>
    <w:p w14:paraId="36FB3833" w14:textId="77777777" w:rsidR="00F53CBA" w:rsidRPr="00B565BD" w:rsidRDefault="00F53CBA">
      <w:pPr>
        <w:rPr>
          <w:szCs w:val="24"/>
          <w:lang w:val="es-ES"/>
        </w:rPr>
      </w:pPr>
      <w:r w:rsidRPr="00B565BD">
        <w:rPr>
          <w:szCs w:val="24"/>
          <w:lang w:val="es-ES"/>
        </w:rPr>
        <w:t xml:space="preserve">HABICHER-SCHWARZ, Elisabeth (2008): </w:t>
      </w:r>
      <w:r w:rsidRPr="00B565BD">
        <w:rPr>
          <w:i/>
          <w:szCs w:val="24"/>
          <w:lang w:val="es-ES"/>
        </w:rPr>
        <w:t>POZUZO – tiroleses, renanos y bávaros en la selva del Perú</w:t>
      </w:r>
      <w:r w:rsidRPr="00B565BD">
        <w:rPr>
          <w:szCs w:val="24"/>
          <w:lang w:val="es-ES"/>
        </w:rPr>
        <w:t xml:space="preserve">. Edición licenciada en castellano. Innsbruck: Pro </w:t>
      </w:r>
      <w:proofErr w:type="spellStart"/>
      <w:r w:rsidRPr="00B565BD">
        <w:rPr>
          <w:szCs w:val="24"/>
          <w:lang w:val="es-ES"/>
        </w:rPr>
        <w:t>Kulturverein</w:t>
      </w:r>
      <w:proofErr w:type="spellEnd"/>
      <w:r w:rsidRPr="00B565BD">
        <w:rPr>
          <w:szCs w:val="24"/>
          <w:lang w:val="es-ES"/>
        </w:rPr>
        <w:t xml:space="preserve"> </w:t>
      </w:r>
      <w:proofErr w:type="spellStart"/>
      <w:r w:rsidRPr="00B565BD">
        <w:rPr>
          <w:szCs w:val="24"/>
          <w:lang w:val="es-ES"/>
        </w:rPr>
        <w:t>Pozuzo</w:t>
      </w:r>
      <w:proofErr w:type="spellEnd"/>
      <w:r w:rsidRPr="00B565BD">
        <w:rPr>
          <w:szCs w:val="24"/>
          <w:lang w:val="es-ES"/>
        </w:rPr>
        <w:t>.</w:t>
      </w:r>
    </w:p>
    <w:p w14:paraId="5EA7BEFD" w14:textId="77777777" w:rsidR="00F53CBA" w:rsidRPr="00B565BD" w:rsidRDefault="00F53CBA">
      <w:pPr>
        <w:rPr>
          <w:szCs w:val="24"/>
          <w:lang w:val="es-ES"/>
        </w:rPr>
      </w:pPr>
      <w:r w:rsidRPr="00B565BD">
        <w:rPr>
          <w:szCs w:val="24"/>
          <w:lang w:val="es-ES"/>
        </w:rPr>
        <w:t xml:space="preserve">LAURA CONTRERAS, Wilfredo (2016): </w:t>
      </w:r>
      <w:proofErr w:type="spellStart"/>
      <w:r w:rsidRPr="00B565BD">
        <w:rPr>
          <w:i/>
          <w:szCs w:val="24"/>
          <w:lang w:val="es-ES"/>
        </w:rPr>
        <w:t>Pozuzo</w:t>
      </w:r>
      <w:proofErr w:type="spellEnd"/>
      <w:r w:rsidRPr="00B565BD">
        <w:rPr>
          <w:i/>
          <w:szCs w:val="24"/>
          <w:lang w:val="es-ES"/>
        </w:rPr>
        <w:t>. Historia y su gent</w:t>
      </w:r>
      <w:r w:rsidRPr="00B565BD">
        <w:rPr>
          <w:szCs w:val="24"/>
          <w:lang w:val="es-ES"/>
        </w:rPr>
        <w:t>e. Callao: ESERGRAF.</w:t>
      </w:r>
    </w:p>
    <w:p w14:paraId="6456CE2B" w14:textId="77777777" w:rsidR="00791624" w:rsidRPr="00B565BD" w:rsidRDefault="00791624">
      <w:pPr>
        <w:rPr>
          <w:i/>
          <w:szCs w:val="24"/>
          <w:lang w:val="es-ES"/>
        </w:rPr>
      </w:pPr>
      <w:r w:rsidRPr="00B565BD">
        <w:rPr>
          <w:szCs w:val="24"/>
          <w:lang w:val="es-ES"/>
        </w:rPr>
        <w:t xml:space="preserve">POSPÍCHALOVÁ, </w:t>
      </w:r>
      <w:proofErr w:type="spellStart"/>
      <w:r w:rsidRPr="00B565BD">
        <w:rPr>
          <w:szCs w:val="24"/>
          <w:lang w:val="es-ES"/>
        </w:rPr>
        <w:t>Zlata</w:t>
      </w:r>
      <w:proofErr w:type="spellEnd"/>
      <w:r w:rsidRPr="00B565BD">
        <w:rPr>
          <w:szCs w:val="24"/>
          <w:lang w:val="es-ES"/>
        </w:rPr>
        <w:t xml:space="preserve"> (2016): </w:t>
      </w:r>
      <w:r w:rsidRPr="00B565BD">
        <w:rPr>
          <w:i/>
          <w:szCs w:val="24"/>
          <w:lang w:val="es-ES"/>
        </w:rPr>
        <w:t xml:space="preserve">Contacto lingüístico en la ciudad de </w:t>
      </w:r>
      <w:proofErr w:type="spellStart"/>
      <w:r w:rsidRPr="00B565BD">
        <w:rPr>
          <w:i/>
          <w:szCs w:val="24"/>
          <w:lang w:val="es-ES"/>
        </w:rPr>
        <w:t>Pozuzo</w:t>
      </w:r>
      <w:proofErr w:type="spellEnd"/>
    </w:p>
    <w:p w14:paraId="713034CA" w14:textId="77777777" w:rsidR="00F53CBA" w:rsidRPr="002062E7" w:rsidRDefault="00F53CBA" w:rsidP="00F53CBA">
      <w:pPr>
        <w:jc w:val="left"/>
        <w:rPr>
          <w:szCs w:val="24"/>
          <w:lang w:val="de-DE"/>
        </w:rPr>
      </w:pPr>
      <w:r w:rsidRPr="002062E7">
        <w:rPr>
          <w:szCs w:val="24"/>
          <w:lang w:val="de-DE"/>
        </w:rPr>
        <w:t xml:space="preserve">SCHABUS, Wilfried (2016): </w:t>
      </w:r>
      <w:proofErr w:type="spellStart"/>
      <w:r w:rsidRPr="002062E7">
        <w:rPr>
          <w:szCs w:val="24"/>
          <w:lang w:val="de-DE"/>
        </w:rPr>
        <w:t>Pozuzo</w:t>
      </w:r>
      <w:proofErr w:type="spellEnd"/>
      <w:r w:rsidRPr="002062E7">
        <w:rPr>
          <w:szCs w:val="24"/>
          <w:lang w:val="de-DE"/>
        </w:rPr>
        <w:t xml:space="preserve">. Auswanderer aus Tirol und Deutschland am Rande </w:t>
      </w:r>
      <w:proofErr w:type="spellStart"/>
      <w:r w:rsidRPr="002062E7">
        <w:rPr>
          <w:szCs w:val="24"/>
          <w:lang w:val="de-DE"/>
        </w:rPr>
        <w:t>Amazoniens</w:t>
      </w:r>
      <w:proofErr w:type="spellEnd"/>
      <w:r w:rsidRPr="002062E7">
        <w:rPr>
          <w:szCs w:val="24"/>
          <w:lang w:val="de-DE"/>
        </w:rPr>
        <w:t xml:space="preserve"> in Peru. Innsbruck: </w:t>
      </w:r>
      <w:proofErr w:type="spellStart"/>
      <w:r w:rsidRPr="002062E7">
        <w:rPr>
          <w:szCs w:val="24"/>
          <w:lang w:val="de-DE"/>
        </w:rPr>
        <w:t>UniversitätsverlagWagner</w:t>
      </w:r>
      <w:proofErr w:type="spellEnd"/>
      <w:r w:rsidRPr="002062E7">
        <w:rPr>
          <w:szCs w:val="24"/>
          <w:lang w:val="de-DE"/>
        </w:rPr>
        <w:t>.</w:t>
      </w:r>
    </w:p>
    <w:p w14:paraId="61661C2C" w14:textId="77777777" w:rsidR="00F53CBA" w:rsidRPr="002062E7" w:rsidRDefault="00F53CBA" w:rsidP="00F53CBA">
      <w:pPr>
        <w:rPr>
          <w:szCs w:val="24"/>
          <w:lang w:val="de-DE"/>
        </w:rPr>
      </w:pPr>
      <w:r w:rsidRPr="002062E7">
        <w:rPr>
          <w:szCs w:val="24"/>
          <w:lang w:val="de-DE"/>
        </w:rPr>
        <w:t xml:space="preserve">SCHMID-TANNWALD, Karl (1957): </w:t>
      </w:r>
      <w:r w:rsidRPr="002062E7">
        <w:rPr>
          <w:i/>
          <w:szCs w:val="24"/>
          <w:lang w:val="de-DE"/>
        </w:rPr>
        <w:t>POZUZO – Vergessen im Urwald. Ein Bericht aus Peru mit 41 Leica-Aufnahmen des Verfassers</w:t>
      </w:r>
      <w:r w:rsidRPr="002062E7">
        <w:rPr>
          <w:szCs w:val="24"/>
          <w:lang w:val="de-DE"/>
        </w:rPr>
        <w:t>. Braunschweig: Georg Westermann Verlag.</w:t>
      </w:r>
    </w:p>
    <w:p w14:paraId="2553A851" w14:textId="77777777" w:rsidR="009A65D2" w:rsidRPr="00B565BD" w:rsidRDefault="009C5CC8">
      <w:pPr>
        <w:rPr>
          <w:szCs w:val="24"/>
          <w:lang w:val="es-ES"/>
        </w:rPr>
      </w:pPr>
      <w:r w:rsidRPr="002062E7">
        <w:rPr>
          <w:szCs w:val="24"/>
          <w:lang w:val="de-DE"/>
        </w:rPr>
        <w:t xml:space="preserve">WILDGEN, Wolfgang. </w:t>
      </w:r>
      <w:r w:rsidRPr="002062E7">
        <w:rPr>
          <w:i/>
          <w:szCs w:val="24"/>
          <w:lang w:val="de-DE"/>
        </w:rPr>
        <w:t>Wie viele Methoden verkraftet die Kontaktlinguistik?</w:t>
      </w:r>
      <w:r w:rsidRPr="002062E7">
        <w:rPr>
          <w:szCs w:val="24"/>
          <w:lang w:val="de-DE"/>
        </w:rPr>
        <w:t xml:space="preserve"> </w:t>
      </w:r>
      <w:r w:rsidRPr="00B565BD">
        <w:rPr>
          <w:szCs w:val="24"/>
          <w:lang w:val="es-ES"/>
        </w:rPr>
        <w:t>&lt;</w:t>
      </w:r>
      <w:r w:rsidRPr="00B565BD">
        <w:rPr>
          <w:rFonts w:eastAsia="Calibri"/>
          <w:szCs w:val="24"/>
          <w:lang w:val="es-ES"/>
        </w:rPr>
        <w:t>http://www.fb10.uni-bremen.de/lehrpersonal/wildgen.aspx</w:t>
      </w:r>
      <w:r w:rsidRPr="00B565BD">
        <w:rPr>
          <w:szCs w:val="24"/>
          <w:lang w:val="es-ES"/>
        </w:rPr>
        <w:t>&gt; [Consulta: 15-01-23]</w:t>
      </w:r>
    </w:p>
    <w:sectPr w:rsidR="009A65D2" w:rsidRPr="00B565B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goña G.F." w:date="2019-01-24T13:41:00Z" w:initials="BGF">
    <w:p w14:paraId="0DEF273D" w14:textId="77777777" w:rsidR="00F53D71" w:rsidRDefault="00F53D71">
      <w:pPr>
        <w:pStyle w:val="Textocomentario"/>
      </w:pPr>
      <w:r>
        <w:rPr>
          <w:rStyle w:val="Refdecomentario"/>
        </w:rPr>
        <w:annotationRef/>
      </w:r>
      <w:r>
        <w:rPr>
          <w:lang w:val="es-ES"/>
        </w:rPr>
        <w:t>¿</w:t>
      </w:r>
      <w:r>
        <w:t xml:space="preserve">Se </w:t>
      </w:r>
      <w:proofErr w:type="spellStart"/>
      <w:r>
        <w:t>podría</w:t>
      </w:r>
      <w:proofErr w:type="spellEnd"/>
      <w:r>
        <w:t xml:space="preserve"> </w:t>
      </w:r>
      <w:proofErr w:type="spellStart"/>
      <w:r>
        <w:t>especificar</w:t>
      </w:r>
      <w:proofErr w:type="spellEnd"/>
      <w:r>
        <w:t xml:space="preserve">? </w:t>
      </w:r>
      <w:proofErr w:type="spellStart"/>
      <w:r>
        <w:t>Entiendo</w:t>
      </w:r>
      <w:proofErr w:type="spellEnd"/>
      <w:r>
        <w:t xml:space="preserve"> </w:t>
      </w:r>
      <w:proofErr w:type="spellStart"/>
      <w:r>
        <w:t>que</w:t>
      </w:r>
      <w:proofErr w:type="spellEnd"/>
      <w:r>
        <w:t xml:space="preserve"> se </w:t>
      </w:r>
      <w:proofErr w:type="spellStart"/>
      <w:r>
        <w:t>observará</w:t>
      </w:r>
      <w:proofErr w:type="spellEnd"/>
      <w:r>
        <w:t xml:space="preserve"> la </w:t>
      </w:r>
      <w:proofErr w:type="spellStart"/>
      <w:r>
        <w:t>influencia</w:t>
      </w:r>
      <w:proofErr w:type="spellEnd"/>
      <w:r>
        <w:t xml:space="preserve"> </w:t>
      </w:r>
      <w:proofErr w:type="spellStart"/>
      <w:r>
        <w:t>que</w:t>
      </w:r>
      <w:proofErr w:type="spellEnd"/>
      <w:r>
        <w:t xml:space="preserve"> </w:t>
      </w:r>
      <w:proofErr w:type="spellStart"/>
      <w:r>
        <w:t>tiene</w:t>
      </w:r>
      <w:proofErr w:type="spellEnd"/>
      <w:r>
        <w:t xml:space="preserve"> la </w:t>
      </w:r>
      <w:proofErr w:type="spellStart"/>
      <w:r>
        <w:t>lengua</w:t>
      </w:r>
      <w:proofErr w:type="spellEnd"/>
      <w:r>
        <w:t xml:space="preserve"> </w:t>
      </w:r>
      <w:proofErr w:type="spellStart"/>
      <w:r>
        <w:t>mayoritaria</w:t>
      </w:r>
      <w:proofErr w:type="spellEnd"/>
      <w:r>
        <w:t xml:space="preserve"> en el </w:t>
      </w:r>
      <w:proofErr w:type="spellStart"/>
      <w:r>
        <w:t>habla</w:t>
      </w:r>
      <w:proofErr w:type="spellEnd"/>
      <w:r>
        <w:t xml:space="preserve"> de las </w:t>
      </w:r>
      <w:proofErr w:type="spellStart"/>
      <w:r>
        <w:t>personas</w:t>
      </w:r>
      <w:proofErr w:type="spellEnd"/>
      <w:r>
        <w:t xml:space="preserve"> </w:t>
      </w:r>
      <w:proofErr w:type="spellStart"/>
      <w:r>
        <w:t>bilingües</w:t>
      </w:r>
      <w:proofErr w:type="spellEnd"/>
      <w:r>
        <w:t xml:space="preserve">, no </w:t>
      </w:r>
      <w:proofErr w:type="spellStart"/>
      <w:r>
        <w:t>sé</w:t>
      </w:r>
      <w:proofErr w:type="spellEnd"/>
      <w:r>
        <w:t xml:space="preserve"> si eso es parte </w:t>
      </w:r>
      <w:proofErr w:type="spellStart"/>
      <w:r>
        <w:t>del</w:t>
      </w:r>
      <w:proofErr w:type="spellEnd"/>
      <w:r>
        <w:t xml:space="preserve"> </w:t>
      </w:r>
      <w:proofErr w:type="spellStart"/>
      <w:r>
        <w:t>estudio</w:t>
      </w:r>
      <w:proofErr w:type="spellEnd"/>
      <w:r>
        <w:t xml:space="preserve"> (</w:t>
      </w:r>
      <w:proofErr w:type="spellStart"/>
      <w:r>
        <w:t>que</w:t>
      </w:r>
      <w:proofErr w:type="spellEnd"/>
      <w:r>
        <w:t xml:space="preserve"> el </w:t>
      </w:r>
      <w:proofErr w:type="spellStart"/>
      <w:r>
        <w:t>castellano</w:t>
      </w:r>
      <w:proofErr w:type="spellEnd"/>
      <w:r>
        <w:t xml:space="preserve">/ </w:t>
      </w:r>
      <w:proofErr w:type="spellStart"/>
      <w:r>
        <w:t>alemán</w:t>
      </w:r>
      <w:proofErr w:type="spellEnd"/>
      <w:r>
        <w:t xml:space="preserve"> es la </w:t>
      </w:r>
      <w:proofErr w:type="spellStart"/>
      <w:r>
        <w:t>lengua</w:t>
      </w:r>
      <w:proofErr w:type="spellEnd"/>
      <w:r>
        <w:t xml:space="preserve"> </w:t>
      </w:r>
      <w:proofErr w:type="spellStart"/>
      <w:r>
        <w:t>mayoritaria</w:t>
      </w:r>
      <w:proofErr w:type="spellEnd"/>
      <w:r>
        <w:t xml:space="preserve">). </w:t>
      </w:r>
      <w:proofErr w:type="spellStart"/>
      <w:r>
        <w:t>Tampoco</w:t>
      </w:r>
      <w:proofErr w:type="spellEnd"/>
      <w:r>
        <w:t xml:space="preserve"> </w:t>
      </w:r>
      <w:proofErr w:type="spellStart"/>
      <w:r>
        <w:t>me</w:t>
      </w:r>
      <w:proofErr w:type="spellEnd"/>
      <w:r>
        <w:t xml:space="preserve"> </w:t>
      </w:r>
      <w:proofErr w:type="spellStart"/>
      <w:r>
        <w:t>queda</w:t>
      </w:r>
      <w:proofErr w:type="spellEnd"/>
      <w:r>
        <w:t xml:space="preserve"> </w:t>
      </w:r>
      <w:proofErr w:type="spellStart"/>
      <w:r>
        <w:t>clara</w:t>
      </w:r>
      <w:proofErr w:type="spellEnd"/>
      <w:r>
        <w:t xml:space="preserve"> la </w:t>
      </w:r>
      <w:proofErr w:type="spellStart"/>
      <w:r>
        <w:t>comparación</w:t>
      </w:r>
      <w:proofErr w:type="spellEnd"/>
      <w:r>
        <w:t xml:space="preserve"> con </w:t>
      </w:r>
      <w:proofErr w:type="spellStart"/>
      <w:r>
        <w:t>otras</w:t>
      </w:r>
      <w:proofErr w:type="spellEnd"/>
      <w:r>
        <w:t xml:space="preserve"> </w:t>
      </w:r>
      <w:proofErr w:type="spellStart"/>
      <w:r>
        <w:t>comunidades</w:t>
      </w:r>
      <w:proofErr w:type="spellEnd"/>
      <w:r>
        <w:t xml:space="preserve"> </w:t>
      </w:r>
      <w:proofErr w:type="spellStart"/>
      <w:r>
        <w:t>alem</w:t>
      </w:r>
      <w:proofErr w:type="spellEnd"/>
      <w:r>
        <w:t>.</w:t>
      </w:r>
    </w:p>
  </w:comment>
  <w:comment w:id="1" w:author="Begoña G.F." w:date="2019-01-24T13:45:00Z" w:initials="BGF">
    <w:p w14:paraId="2AC1051C" w14:textId="77777777" w:rsidR="00F53D71" w:rsidRDefault="00F53D71">
      <w:pPr>
        <w:pStyle w:val="Textocomentario"/>
      </w:pPr>
      <w:r>
        <w:rPr>
          <w:rStyle w:val="Refdecomentario"/>
        </w:rPr>
        <w:annotationRef/>
      </w:r>
      <w:r>
        <w:t xml:space="preserve">A </w:t>
      </w:r>
      <w:proofErr w:type="spellStart"/>
      <w:r>
        <w:t>lo</w:t>
      </w:r>
      <w:proofErr w:type="spellEnd"/>
      <w:r>
        <w:t xml:space="preserve"> </w:t>
      </w:r>
      <w:proofErr w:type="spellStart"/>
      <w:r>
        <w:t>mejor</w:t>
      </w:r>
      <w:proofErr w:type="spellEnd"/>
      <w:r>
        <w:t xml:space="preserve"> no es </w:t>
      </w:r>
      <w:proofErr w:type="spellStart"/>
      <w:r>
        <w:t>aquí</w:t>
      </w:r>
      <w:proofErr w:type="spellEnd"/>
      <w:r>
        <w:t xml:space="preserve"> el </w:t>
      </w:r>
      <w:proofErr w:type="spellStart"/>
      <w:r>
        <w:t>momento</w:t>
      </w:r>
      <w:proofErr w:type="spellEnd"/>
      <w:r>
        <w:t xml:space="preserve">, pero </w:t>
      </w:r>
      <w:proofErr w:type="spellStart"/>
      <w:r>
        <w:t>yo</w:t>
      </w:r>
      <w:proofErr w:type="spellEnd"/>
      <w:r>
        <w:t xml:space="preserve"> </w:t>
      </w:r>
      <w:proofErr w:type="spellStart"/>
      <w:r>
        <w:t>haría</w:t>
      </w:r>
      <w:proofErr w:type="spellEnd"/>
      <w:r>
        <w:t xml:space="preserve"> </w:t>
      </w:r>
      <w:proofErr w:type="spellStart"/>
      <w:r>
        <w:t>referencia</w:t>
      </w:r>
      <w:proofErr w:type="spellEnd"/>
      <w:r>
        <w:t xml:space="preserve"> a </w:t>
      </w:r>
      <w:proofErr w:type="spellStart"/>
      <w:r>
        <w:t>qué</w:t>
      </w:r>
      <w:proofErr w:type="spellEnd"/>
      <w:r>
        <w:t xml:space="preserve"> </w:t>
      </w:r>
      <w:proofErr w:type="spellStart"/>
      <w:r>
        <w:t>tipo</w:t>
      </w:r>
      <w:proofErr w:type="spellEnd"/>
      <w:r>
        <w:t xml:space="preserve"> y en </w:t>
      </w:r>
      <w:proofErr w:type="spellStart"/>
      <w:r>
        <w:t>qué</w:t>
      </w:r>
      <w:proofErr w:type="spellEnd"/>
      <w:r>
        <w:t xml:space="preserve"> </w:t>
      </w:r>
      <w:proofErr w:type="spellStart"/>
      <w:r>
        <w:t>condiciones</w:t>
      </w:r>
      <w:proofErr w:type="spellEnd"/>
      <w:r>
        <w:t xml:space="preserve"> se </w:t>
      </w:r>
      <w:proofErr w:type="spellStart"/>
      <w:r>
        <w:t>recogió</w:t>
      </w:r>
      <w:proofErr w:type="spellEnd"/>
      <w:r>
        <w:t xml:space="preserve"> </w:t>
      </w:r>
      <w:proofErr w:type="spellStart"/>
      <w:r>
        <w:t>ese</w:t>
      </w:r>
      <w:proofErr w:type="spellEnd"/>
      <w:r>
        <w:t xml:space="preserve"> </w:t>
      </w:r>
      <w:proofErr w:type="spellStart"/>
      <w:r>
        <w:t>material</w:t>
      </w:r>
      <w:proofErr w:type="spellEnd"/>
      <w:r>
        <w:t>…</w:t>
      </w:r>
    </w:p>
  </w:comment>
  <w:comment w:id="2" w:author="Begoña G.F." w:date="2019-01-24T14:06:00Z" w:initials="BGF">
    <w:p w14:paraId="49EDD49E" w14:textId="77777777" w:rsidR="006E6F96" w:rsidRDefault="006E6F96">
      <w:pPr>
        <w:pStyle w:val="Textocomentario"/>
      </w:pPr>
      <w:r>
        <w:rPr>
          <w:rStyle w:val="Refdecomentario"/>
        </w:rPr>
        <w:annotationRef/>
      </w:r>
      <w:r>
        <w:t xml:space="preserve">A mí </w:t>
      </w:r>
      <w:proofErr w:type="spellStart"/>
      <w:r>
        <w:t>me</w:t>
      </w:r>
      <w:proofErr w:type="spellEnd"/>
      <w:r>
        <w:t xml:space="preserve"> </w:t>
      </w:r>
      <w:proofErr w:type="spellStart"/>
      <w:r>
        <w:t>surge</w:t>
      </w:r>
      <w:proofErr w:type="spellEnd"/>
      <w:r>
        <w:t xml:space="preserve"> la </w:t>
      </w:r>
      <w:proofErr w:type="spellStart"/>
      <w:r>
        <w:t>pregunta</w:t>
      </w:r>
      <w:proofErr w:type="spellEnd"/>
      <w:r>
        <w:t xml:space="preserve"> de si </w:t>
      </w:r>
      <w:proofErr w:type="spellStart"/>
      <w:r>
        <w:t>esas</w:t>
      </w:r>
      <w:proofErr w:type="spellEnd"/>
      <w:r>
        <w:t xml:space="preserve"> </w:t>
      </w:r>
      <w:proofErr w:type="spellStart"/>
      <w:r>
        <w:t>decenas</w:t>
      </w:r>
      <w:proofErr w:type="spellEnd"/>
      <w:r>
        <w:t xml:space="preserve"> de </w:t>
      </w:r>
      <w:proofErr w:type="spellStart"/>
      <w:r>
        <w:t>personas</w:t>
      </w:r>
      <w:proofErr w:type="spellEnd"/>
      <w:r>
        <w:t xml:space="preserve"> no han </w:t>
      </w:r>
      <w:proofErr w:type="spellStart"/>
      <w:r>
        <w:t>tenido</w:t>
      </w:r>
      <w:proofErr w:type="spellEnd"/>
      <w:r>
        <w:t xml:space="preserve"> </w:t>
      </w:r>
      <w:proofErr w:type="spellStart"/>
      <w:r>
        <w:t>familia</w:t>
      </w:r>
      <w:proofErr w:type="spellEnd"/>
      <w:r>
        <w:t xml:space="preserve"> </w:t>
      </w:r>
      <w:proofErr w:type="spellStart"/>
      <w:r>
        <w:t>directa</w:t>
      </w:r>
      <w:proofErr w:type="spellEnd"/>
      <w:r>
        <w:t xml:space="preserve"> (</w:t>
      </w:r>
      <w:proofErr w:type="spellStart"/>
      <w:r>
        <w:t>hijos</w:t>
      </w:r>
      <w:proofErr w:type="spellEnd"/>
      <w:r>
        <w:t xml:space="preserve">, </w:t>
      </w:r>
      <w:proofErr w:type="spellStart"/>
      <w:r>
        <w:t>por</w:t>
      </w:r>
      <w:proofErr w:type="spellEnd"/>
      <w:r>
        <w:t xml:space="preserve"> </w:t>
      </w:r>
      <w:proofErr w:type="spellStart"/>
      <w:r>
        <w:t>ejemplo</w:t>
      </w:r>
      <w:proofErr w:type="spellEnd"/>
      <w:r>
        <w:t xml:space="preserve">) a </w:t>
      </w:r>
      <w:proofErr w:type="spellStart"/>
      <w:r>
        <w:t>quien</w:t>
      </w:r>
      <w:proofErr w:type="spellEnd"/>
      <w:r>
        <w:t xml:space="preserve"> </w:t>
      </w:r>
      <w:proofErr w:type="spellStart"/>
      <w:r>
        <w:t>transmitir</w:t>
      </w:r>
      <w:proofErr w:type="spellEnd"/>
      <w:r>
        <w:t xml:space="preserve"> </w:t>
      </w:r>
      <w:proofErr w:type="spellStart"/>
      <w:r>
        <w:t>su</w:t>
      </w:r>
      <w:proofErr w:type="spellEnd"/>
      <w:r>
        <w:t xml:space="preserve"> forma de </w:t>
      </w:r>
      <w:proofErr w:type="spellStart"/>
      <w:r>
        <w:t>hablar</w:t>
      </w:r>
      <w:proofErr w:type="spellEnd"/>
      <w:r>
        <w:t xml:space="preserve">, y si la han </w:t>
      </w:r>
      <w:proofErr w:type="spellStart"/>
      <w:r>
        <w:t>tenido</w:t>
      </w:r>
      <w:proofErr w:type="spellEnd"/>
      <w:r>
        <w:t xml:space="preserve">, </w:t>
      </w:r>
      <w:proofErr w:type="spellStart"/>
      <w:r>
        <w:t>por</w:t>
      </w:r>
      <w:proofErr w:type="spellEnd"/>
      <w:r>
        <w:t xml:space="preserve"> </w:t>
      </w:r>
      <w:proofErr w:type="spellStart"/>
      <w:r>
        <w:t>qué</w:t>
      </w:r>
      <w:proofErr w:type="spellEnd"/>
      <w:r>
        <w:t xml:space="preserve"> o </w:t>
      </w:r>
      <w:proofErr w:type="spellStart"/>
      <w:r>
        <w:t>por</w:t>
      </w:r>
      <w:proofErr w:type="spellEnd"/>
      <w:r>
        <w:t xml:space="preserve"> </w:t>
      </w:r>
      <w:proofErr w:type="spellStart"/>
      <w:r>
        <w:t>qué</w:t>
      </w:r>
      <w:proofErr w:type="spellEnd"/>
      <w:r>
        <w:t xml:space="preserve"> no </w:t>
      </w:r>
      <w:proofErr w:type="spellStart"/>
      <w:r>
        <w:t>esos</w:t>
      </w:r>
      <w:proofErr w:type="spellEnd"/>
      <w:r>
        <w:t xml:space="preserve"> </w:t>
      </w:r>
      <w:proofErr w:type="spellStart"/>
      <w:r>
        <w:t>dialectos</w:t>
      </w:r>
      <w:proofErr w:type="spellEnd"/>
      <w:r>
        <w:t xml:space="preserve"> </w:t>
      </w:r>
      <w:proofErr w:type="spellStart"/>
      <w:r>
        <w:t>están</w:t>
      </w:r>
      <w:proofErr w:type="spellEnd"/>
      <w:r>
        <w:t xml:space="preserve"> </w:t>
      </w:r>
      <w:proofErr w:type="spellStart"/>
      <w:r>
        <w:t>abocados</w:t>
      </w:r>
      <w:proofErr w:type="spellEnd"/>
      <w:r>
        <w:t xml:space="preserve"> a </w:t>
      </w:r>
      <w:proofErr w:type="spellStart"/>
      <w:r>
        <w:t>morir</w:t>
      </w:r>
      <w:proofErr w:type="spellEnd"/>
      <w:r>
        <w:t>.</w:t>
      </w:r>
    </w:p>
  </w:comment>
  <w:comment w:id="3" w:author="Begoña G.F." w:date="2019-01-24T13:47:00Z" w:initials="BGF">
    <w:p w14:paraId="44029C3F" w14:textId="77777777" w:rsidR="00F53D71" w:rsidRDefault="00F53D71">
      <w:pPr>
        <w:pStyle w:val="Textocomentario"/>
      </w:pPr>
      <w:r>
        <w:rPr>
          <w:rStyle w:val="Refdecomentario"/>
        </w:rPr>
        <w:annotationRef/>
      </w:r>
      <w:proofErr w:type="spellStart"/>
      <w:r>
        <w:t>Podría</w:t>
      </w:r>
      <w:proofErr w:type="spellEnd"/>
      <w:r>
        <w:t xml:space="preserve"> </w:t>
      </w:r>
      <w:proofErr w:type="spellStart"/>
      <w:r>
        <w:t>decirlo</w:t>
      </w:r>
      <w:proofErr w:type="spellEnd"/>
      <w:r>
        <w:t xml:space="preserve"> </w:t>
      </w:r>
      <w:proofErr w:type="spellStart"/>
      <w:r>
        <w:t>ya</w:t>
      </w:r>
      <w:proofErr w:type="spellEnd"/>
      <w:r>
        <w:t xml:space="preserve"> en el </w:t>
      </w:r>
      <w:proofErr w:type="spellStart"/>
      <w:r>
        <w:t>párrafo</w:t>
      </w:r>
      <w:proofErr w:type="spellEnd"/>
      <w:r>
        <w:t xml:space="preserve"> </w:t>
      </w:r>
      <w:proofErr w:type="spellStart"/>
      <w:r>
        <w:t>anterior</w:t>
      </w:r>
      <w:proofErr w:type="spellEnd"/>
      <w:r>
        <w:t>.</w:t>
      </w:r>
    </w:p>
  </w:comment>
  <w:comment w:id="4" w:author="Begoña G.F." w:date="2019-01-24T13:47:00Z" w:initials="BGF">
    <w:p w14:paraId="3330F77A" w14:textId="77777777" w:rsidR="00F53D71" w:rsidRDefault="00F53D71">
      <w:pPr>
        <w:pStyle w:val="Textocomentario"/>
      </w:pPr>
      <w:r>
        <w:rPr>
          <w:rStyle w:val="Refdecomentario"/>
        </w:rPr>
        <w:annotationRef/>
      </w:r>
      <w:r w:rsidR="00B52FBA">
        <w:t xml:space="preserve">En mi </w:t>
      </w:r>
      <w:proofErr w:type="spellStart"/>
      <w:r w:rsidR="00B52FBA">
        <w:t>opinión</w:t>
      </w:r>
      <w:proofErr w:type="spellEnd"/>
      <w:r w:rsidR="00B52FBA">
        <w:t xml:space="preserve">, </w:t>
      </w:r>
      <w:proofErr w:type="spellStart"/>
      <w:r w:rsidR="00B52FBA">
        <w:t>debería</w:t>
      </w:r>
      <w:proofErr w:type="spellEnd"/>
      <w:r w:rsidR="00B52FBA">
        <w:t xml:space="preserve"> no </w:t>
      </w:r>
      <w:proofErr w:type="spellStart"/>
      <w:r w:rsidR="00B52FBA">
        <w:t>hablar</w:t>
      </w:r>
      <w:proofErr w:type="spellEnd"/>
      <w:r w:rsidR="00B52FBA">
        <w:t xml:space="preserve"> de </w:t>
      </w:r>
      <w:proofErr w:type="spellStart"/>
      <w:r w:rsidR="00B52FBA">
        <w:t>tema</w:t>
      </w:r>
      <w:proofErr w:type="spellEnd"/>
      <w:r w:rsidR="00B52FBA">
        <w:t xml:space="preserve">, </w:t>
      </w:r>
      <w:proofErr w:type="spellStart"/>
      <w:r w:rsidR="00B52FBA">
        <w:t>sino</w:t>
      </w:r>
      <w:proofErr w:type="spellEnd"/>
      <w:r w:rsidR="00B52FBA">
        <w:t xml:space="preserve"> de </w:t>
      </w:r>
      <w:proofErr w:type="spellStart"/>
      <w:r w:rsidR="00B52FBA">
        <w:t>ámbitos</w:t>
      </w:r>
      <w:proofErr w:type="spellEnd"/>
      <w:r w:rsidR="00B52FBA">
        <w:t xml:space="preserve">, de </w:t>
      </w:r>
      <w:proofErr w:type="spellStart"/>
      <w:r w:rsidR="00B52FBA">
        <w:t>estudios</w:t>
      </w:r>
      <w:proofErr w:type="spellEnd"/>
      <w:r w:rsidR="00B52FBA">
        <w:t xml:space="preserve"> de </w:t>
      </w:r>
      <w:proofErr w:type="spellStart"/>
      <w:r w:rsidR="00B52FBA">
        <w:t>otro</w:t>
      </w:r>
      <w:proofErr w:type="spellEnd"/>
      <w:r w:rsidR="00B52FBA">
        <w:t xml:space="preserve"> </w:t>
      </w:r>
      <w:proofErr w:type="spellStart"/>
      <w:proofErr w:type="gramStart"/>
      <w:r w:rsidR="00B52FBA">
        <w:t>tipo</w:t>
      </w:r>
      <w:proofErr w:type="spellEnd"/>
      <w:r w:rsidR="00B52FBA">
        <w:t>,</w:t>
      </w:r>
      <w:proofErr w:type="gramEnd"/>
      <w:r w:rsidR="00B52FBA">
        <w:t xml:space="preserve"> </w:t>
      </w:r>
      <w:proofErr w:type="spellStart"/>
      <w:r w:rsidR="00B52FBA">
        <w:t>etc</w:t>
      </w:r>
      <w:proofErr w:type="spellEnd"/>
      <w:r w:rsidR="00B52FBA">
        <w:t xml:space="preserve">., </w:t>
      </w:r>
      <w:proofErr w:type="spellStart"/>
      <w:r w:rsidR="00B52FBA">
        <w:t>porque</w:t>
      </w:r>
      <w:proofErr w:type="spellEnd"/>
      <w:r w:rsidR="00B52FBA">
        <w:t xml:space="preserve"> el </w:t>
      </w:r>
      <w:proofErr w:type="spellStart"/>
      <w:r w:rsidR="00B52FBA">
        <w:t>tema</w:t>
      </w:r>
      <w:proofErr w:type="spellEnd"/>
      <w:r w:rsidR="00B52FBA">
        <w:t xml:space="preserve"> no es </w:t>
      </w:r>
      <w:proofErr w:type="spellStart"/>
      <w:r w:rsidR="00B52FBA">
        <w:t>su</w:t>
      </w:r>
      <w:proofErr w:type="spellEnd"/>
      <w:r w:rsidR="00B52FBA">
        <w:t xml:space="preserve"> </w:t>
      </w:r>
      <w:proofErr w:type="spellStart"/>
      <w:r w:rsidR="00B52FBA">
        <w:t>tema</w:t>
      </w:r>
      <w:proofErr w:type="spellEnd"/>
      <w:r w:rsidR="00B52FBA">
        <w:t>.</w:t>
      </w:r>
    </w:p>
  </w:comment>
  <w:comment w:id="5" w:author="Begoña G.F." w:date="2019-01-24T13:52:00Z" w:initials="BGF">
    <w:p w14:paraId="7892CDF2" w14:textId="77777777" w:rsidR="00B52FBA" w:rsidRDefault="00B52FBA">
      <w:pPr>
        <w:pStyle w:val="Textocomentario"/>
      </w:pPr>
      <w:r>
        <w:rPr>
          <w:rStyle w:val="Refdecomentario"/>
        </w:rPr>
        <w:annotationRef/>
      </w:r>
      <w:r>
        <w:t xml:space="preserve">No </w:t>
      </w:r>
      <w:proofErr w:type="spellStart"/>
      <w:r>
        <w:t>sé</w:t>
      </w:r>
      <w:proofErr w:type="spellEnd"/>
      <w:r>
        <w:t xml:space="preserve"> </w:t>
      </w:r>
      <w:proofErr w:type="spellStart"/>
      <w:r>
        <w:t>cómo</w:t>
      </w:r>
      <w:proofErr w:type="spellEnd"/>
      <w:r>
        <w:t xml:space="preserve"> es la norma </w:t>
      </w:r>
      <w:proofErr w:type="spellStart"/>
      <w:r>
        <w:t>bibliográfica</w:t>
      </w:r>
      <w:proofErr w:type="spellEnd"/>
      <w:r>
        <w:t xml:space="preserve">, pero </w:t>
      </w:r>
      <w:proofErr w:type="spellStart"/>
      <w:r>
        <w:t>yo</w:t>
      </w:r>
      <w:proofErr w:type="spellEnd"/>
      <w:r>
        <w:t xml:space="preserve"> </w:t>
      </w:r>
      <w:proofErr w:type="spellStart"/>
      <w:r>
        <w:t>pondría</w:t>
      </w:r>
      <w:proofErr w:type="spellEnd"/>
      <w:r>
        <w:t xml:space="preserve"> el </w:t>
      </w:r>
      <w:proofErr w:type="spellStart"/>
      <w:r>
        <w:t>ańo</w:t>
      </w:r>
      <w:proofErr w:type="spellEnd"/>
      <w:r>
        <w:t xml:space="preserve"> de </w:t>
      </w:r>
      <w:proofErr w:type="spellStart"/>
      <w:r>
        <w:t>publicación</w:t>
      </w:r>
      <w:proofErr w:type="spellEnd"/>
      <w:r>
        <w:t xml:space="preserve"> de la obra.</w:t>
      </w:r>
    </w:p>
  </w:comment>
  <w:comment w:id="6" w:author="Begoña G.F." w:date="2019-01-24T13:54:00Z" w:initials="BGF">
    <w:p w14:paraId="32F3B9D2" w14:textId="77777777" w:rsidR="00B52FBA" w:rsidRDefault="00B52FBA">
      <w:pPr>
        <w:pStyle w:val="Textocomentario"/>
      </w:pPr>
      <w:r>
        <w:rPr>
          <w:rStyle w:val="Refdecomentario"/>
        </w:rPr>
        <w:annotationRef/>
      </w:r>
      <w:proofErr w:type="spellStart"/>
      <w:r>
        <w:t>Dicho</w:t>
      </w:r>
      <w:proofErr w:type="spellEnd"/>
      <w:r>
        <w:t xml:space="preserve"> </w:t>
      </w:r>
      <w:proofErr w:type="spellStart"/>
      <w:r>
        <w:t>así</w:t>
      </w:r>
      <w:proofErr w:type="spellEnd"/>
      <w:r>
        <w:t xml:space="preserve">, </w:t>
      </w:r>
      <w:proofErr w:type="spellStart"/>
      <w:r>
        <w:t>parece</w:t>
      </w:r>
      <w:proofErr w:type="spellEnd"/>
      <w:r>
        <w:t xml:space="preserve"> </w:t>
      </w:r>
      <w:proofErr w:type="spellStart"/>
      <w:r>
        <w:t>que</w:t>
      </w:r>
      <w:proofErr w:type="spellEnd"/>
      <w:r>
        <w:t xml:space="preserve"> de </w:t>
      </w:r>
      <w:proofErr w:type="spellStart"/>
      <w:r>
        <w:t>W.Wildgren</w:t>
      </w:r>
      <w:proofErr w:type="spellEnd"/>
      <w:r>
        <w:t xml:space="preserve"> no se </w:t>
      </w:r>
      <w:proofErr w:type="spellStart"/>
      <w:r>
        <w:t>va</w:t>
      </w:r>
      <w:proofErr w:type="spellEnd"/>
      <w:r>
        <w:t xml:space="preserve"> a </w:t>
      </w:r>
      <w:proofErr w:type="spellStart"/>
      <w:r>
        <w:t>necesitar</w:t>
      </w:r>
      <w:proofErr w:type="spellEnd"/>
      <w:r>
        <w:t xml:space="preserve"> </w:t>
      </w:r>
      <w:proofErr w:type="spellStart"/>
      <w:r>
        <w:t>nada</w:t>
      </w:r>
      <w:proofErr w:type="spellEnd"/>
      <w:r>
        <w:t xml:space="preserve">, </w:t>
      </w:r>
      <w:proofErr w:type="spellStart"/>
      <w:r>
        <w:t>por</w:t>
      </w:r>
      <w:proofErr w:type="spellEnd"/>
      <w:r>
        <w:t xml:space="preserve"> eso </w:t>
      </w:r>
      <w:proofErr w:type="spellStart"/>
      <w:r>
        <w:t>choca</w:t>
      </w:r>
      <w:proofErr w:type="spellEnd"/>
      <w:r>
        <w:t xml:space="preserve"> </w:t>
      </w:r>
      <w:proofErr w:type="spellStart"/>
      <w:r>
        <w:t>que</w:t>
      </w:r>
      <w:proofErr w:type="spellEnd"/>
      <w:r>
        <w:t xml:space="preserve"> </w:t>
      </w:r>
      <w:proofErr w:type="spellStart"/>
      <w:r>
        <w:t>justo</w:t>
      </w:r>
      <w:proofErr w:type="spellEnd"/>
      <w:r>
        <w:t xml:space="preserve"> </w:t>
      </w:r>
      <w:proofErr w:type="spellStart"/>
      <w:r>
        <w:t>después</w:t>
      </w:r>
      <w:proofErr w:type="spellEnd"/>
      <w:r>
        <w:t xml:space="preserve"> se </w:t>
      </w:r>
      <w:proofErr w:type="spellStart"/>
      <w:r>
        <w:t>expliquen</w:t>
      </w:r>
      <w:proofErr w:type="spellEnd"/>
      <w:r>
        <w:t xml:space="preserve"> </w:t>
      </w:r>
      <w:proofErr w:type="spellStart"/>
      <w:r>
        <w:t>sus</w:t>
      </w:r>
      <w:proofErr w:type="spellEnd"/>
      <w:r>
        <w:t xml:space="preserve"> </w:t>
      </w:r>
      <w:proofErr w:type="spellStart"/>
      <w:r>
        <w:t>métodos</w:t>
      </w:r>
      <w:proofErr w:type="spellEnd"/>
      <w:r>
        <w:t>.</w:t>
      </w:r>
    </w:p>
  </w:comment>
  <w:comment w:id="7" w:author="Begoña G.F." w:date="2019-01-24T13:58:00Z" w:initials="BGF">
    <w:p w14:paraId="4B2C7F56" w14:textId="77777777" w:rsidR="006E6F96" w:rsidRPr="006E6F96" w:rsidRDefault="006E6F96">
      <w:pPr>
        <w:pStyle w:val="Textocomentario"/>
      </w:pPr>
      <w:r>
        <w:rPr>
          <w:rStyle w:val="Refdecomentario"/>
        </w:rPr>
        <w:annotationRef/>
      </w:r>
      <w:r>
        <w:rPr>
          <w:lang w:val="es-ES"/>
        </w:rPr>
        <w:t>¿</w:t>
      </w:r>
      <w:proofErr w:type="spellStart"/>
      <w:r>
        <w:rPr>
          <w:lang w:val="es-ES"/>
        </w:rPr>
        <w:t>cu</w:t>
      </w:r>
      <w:r>
        <w:t>ántas</w:t>
      </w:r>
      <w:proofErr w:type="spellEnd"/>
      <w:r>
        <w:t xml:space="preserve">? </w:t>
      </w:r>
      <w:r>
        <w:rPr>
          <w:lang w:val="es-ES"/>
        </w:rPr>
        <w:t>¿por</w:t>
      </w:r>
      <w:r>
        <w:t xml:space="preserve"> </w:t>
      </w:r>
      <w:proofErr w:type="spellStart"/>
      <w:r>
        <w:t>qué</w:t>
      </w:r>
      <w:proofErr w:type="spellEnd"/>
      <w:r>
        <w:t xml:space="preserve"> 31? </w:t>
      </w:r>
      <w:proofErr w:type="spellStart"/>
      <w:r>
        <w:t>quiénes</w:t>
      </w:r>
      <w:proofErr w:type="spellEnd"/>
      <w:r>
        <w:t xml:space="preserve"> son, </w:t>
      </w:r>
      <w:proofErr w:type="spellStart"/>
      <w:r>
        <w:t>edades</w:t>
      </w:r>
      <w:proofErr w:type="spellEnd"/>
      <w:r>
        <w:t>…</w:t>
      </w:r>
    </w:p>
  </w:comment>
  <w:comment w:id="8" w:author="Begoña G.F." w:date="2019-01-24T14:00:00Z" w:initials="BGF">
    <w:p w14:paraId="051DDC1D" w14:textId="77777777" w:rsidR="006E6F96" w:rsidRDefault="006E6F96">
      <w:pPr>
        <w:pStyle w:val="Textocomentario"/>
      </w:pPr>
      <w:r>
        <w:rPr>
          <w:rStyle w:val="Refdecomentario"/>
        </w:rPr>
        <w:annotationRef/>
      </w:r>
      <w:proofErr w:type="spellStart"/>
      <w:r>
        <w:t>Así</w:t>
      </w:r>
      <w:proofErr w:type="spellEnd"/>
      <w:r>
        <w:t xml:space="preserve">, a </w:t>
      </w:r>
      <w:proofErr w:type="spellStart"/>
      <w:r>
        <w:t>primera</w:t>
      </w:r>
      <w:proofErr w:type="spellEnd"/>
      <w:r>
        <w:t xml:space="preserve"> vista, </w:t>
      </w:r>
      <w:r w:rsidR="00D83BE1">
        <w:t xml:space="preserve">a mí </w:t>
      </w:r>
      <w:proofErr w:type="spellStart"/>
      <w:r w:rsidR="00D83BE1">
        <w:t>personalmente</w:t>
      </w:r>
      <w:proofErr w:type="spellEnd"/>
      <w:r w:rsidR="00D83BE1">
        <w:t xml:space="preserve"> </w:t>
      </w:r>
      <w:proofErr w:type="spellStart"/>
      <w:r w:rsidR="00D83BE1">
        <w:t>me</w:t>
      </w:r>
      <w:proofErr w:type="spellEnd"/>
      <w:r w:rsidR="00D83BE1">
        <w:t xml:space="preserve"> </w:t>
      </w:r>
      <w:bookmarkStart w:id="9" w:name="_GoBack"/>
      <w:bookmarkEnd w:id="9"/>
      <w:r>
        <w:t xml:space="preserve">es </w:t>
      </w:r>
      <w:proofErr w:type="spellStart"/>
      <w:r>
        <w:t>difícil</w:t>
      </w:r>
      <w:proofErr w:type="spellEnd"/>
      <w:r>
        <w:t xml:space="preserve"> </w:t>
      </w:r>
      <w:proofErr w:type="spellStart"/>
      <w:r>
        <w:t>entender</w:t>
      </w:r>
      <w:proofErr w:type="spellEnd"/>
      <w:r>
        <w:t xml:space="preserve"> los </w:t>
      </w:r>
      <w:proofErr w:type="spellStart"/>
      <w:r>
        <w:t>ejemplos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F273D" w15:done="0"/>
  <w15:commentEx w15:paraId="2AC1051C" w15:done="0"/>
  <w15:commentEx w15:paraId="49EDD49E" w15:done="0"/>
  <w15:commentEx w15:paraId="44029C3F" w15:done="0"/>
  <w15:commentEx w15:paraId="3330F77A" w15:done="0"/>
  <w15:commentEx w15:paraId="7892CDF2" w15:done="0"/>
  <w15:commentEx w15:paraId="32F3B9D2" w15:done="0"/>
  <w15:commentEx w15:paraId="4B2C7F56" w15:done="0"/>
  <w15:commentEx w15:paraId="051DD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F273D" w16cid:durableId="1FF43F13"/>
  <w16cid:commentId w16cid:paraId="2AC1051C" w16cid:durableId="1FF44003"/>
  <w16cid:commentId w16cid:paraId="49EDD49E" w16cid:durableId="1FF444EA"/>
  <w16cid:commentId w16cid:paraId="44029C3F" w16cid:durableId="1FF44059"/>
  <w16cid:commentId w16cid:paraId="3330F77A" w16cid:durableId="1FF4408F"/>
  <w16cid:commentId w16cid:paraId="7892CDF2" w16cid:durableId="1FF44190"/>
  <w16cid:commentId w16cid:paraId="32F3B9D2" w16cid:durableId="1FF44204"/>
  <w16cid:commentId w16cid:paraId="4B2C7F56" w16cid:durableId="1FF44311"/>
  <w16cid:commentId w16cid:paraId="051DDC1D" w16cid:durableId="1FF44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6E13" w14:textId="77777777" w:rsidR="00B73536" w:rsidRDefault="00B73536" w:rsidP="00791624">
      <w:pPr>
        <w:spacing w:after="0" w:line="240" w:lineRule="auto"/>
      </w:pPr>
      <w:r>
        <w:separator/>
      </w:r>
    </w:p>
  </w:endnote>
  <w:endnote w:type="continuationSeparator" w:id="0">
    <w:p w14:paraId="0A4E9E48" w14:textId="77777777" w:rsidR="00B73536" w:rsidRDefault="00B73536" w:rsidP="0079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46546" w14:textId="77777777" w:rsidR="00B73536" w:rsidRDefault="00B73536" w:rsidP="00791624">
      <w:pPr>
        <w:spacing w:after="0" w:line="240" w:lineRule="auto"/>
      </w:pPr>
      <w:r>
        <w:separator/>
      </w:r>
    </w:p>
  </w:footnote>
  <w:footnote w:type="continuationSeparator" w:id="0">
    <w:p w14:paraId="0461E30D" w14:textId="77777777" w:rsidR="00B73536" w:rsidRDefault="00B73536" w:rsidP="00791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0103"/>
    <w:multiLevelType w:val="hybridMultilevel"/>
    <w:tmpl w:val="11AA1FCE"/>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15:restartNumberingAfterBreak="0">
    <w:nsid w:val="1D8522DE"/>
    <w:multiLevelType w:val="hybridMultilevel"/>
    <w:tmpl w:val="1AFCA33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4E55C7"/>
    <w:multiLevelType w:val="hybridMultilevel"/>
    <w:tmpl w:val="C874C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D46B46"/>
    <w:multiLevelType w:val="hybridMultilevel"/>
    <w:tmpl w:val="569A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2D2F56"/>
    <w:multiLevelType w:val="multilevel"/>
    <w:tmpl w:val="4BFC8D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014F00"/>
    <w:multiLevelType w:val="hybridMultilevel"/>
    <w:tmpl w:val="E17E1A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CC619F"/>
    <w:multiLevelType w:val="hybridMultilevel"/>
    <w:tmpl w:val="CC7C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1E7404"/>
    <w:multiLevelType w:val="hybridMultilevel"/>
    <w:tmpl w:val="31FC159A"/>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3"/>
    <w:rsid w:val="00002EE0"/>
    <w:rsid w:val="0000703D"/>
    <w:rsid w:val="0019189D"/>
    <w:rsid w:val="00194093"/>
    <w:rsid w:val="001F44EB"/>
    <w:rsid w:val="002062E7"/>
    <w:rsid w:val="0021548F"/>
    <w:rsid w:val="00245ECD"/>
    <w:rsid w:val="0028347B"/>
    <w:rsid w:val="003C0F4D"/>
    <w:rsid w:val="003C7D60"/>
    <w:rsid w:val="004A1A23"/>
    <w:rsid w:val="005B4F6D"/>
    <w:rsid w:val="005E25B0"/>
    <w:rsid w:val="0060626B"/>
    <w:rsid w:val="0062046B"/>
    <w:rsid w:val="006302D7"/>
    <w:rsid w:val="00641B2F"/>
    <w:rsid w:val="006A4A8D"/>
    <w:rsid w:val="006E6F96"/>
    <w:rsid w:val="007406AC"/>
    <w:rsid w:val="00741082"/>
    <w:rsid w:val="0075442E"/>
    <w:rsid w:val="00791624"/>
    <w:rsid w:val="0081197A"/>
    <w:rsid w:val="008A3FAD"/>
    <w:rsid w:val="009979AE"/>
    <w:rsid w:val="009C5CC8"/>
    <w:rsid w:val="00A17907"/>
    <w:rsid w:val="00A32BF7"/>
    <w:rsid w:val="00A43207"/>
    <w:rsid w:val="00A80A10"/>
    <w:rsid w:val="00AA0589"/>
    <w:rsid w:val="00AA6948"/>
    <w:rsid w:val="00B52FBA"/>
    <w:rsid w:val="00B565BD"/>
    <w:rsid w:val="00B73536"/>
    <w:rsid w:val="00BD3021"/>
    <w:rsid w:val="00C04BAD"/>
    <w:rsid w:val="00C4061B"/>
    <w:rsid w:val="00C93072"/>
    <w:rsid w:val="00CA17A7"/>
    <w:rsid w:val="00D026D6"/>
    <w:rsid w:val="00D049BB"/>
    <w:rsid w:val="00D21571"/>
    <w:rsid w:val="00D51ECF"/>
    <w:rsid w:val="00D83BE1"/>
    <w:rsid w:val="00DC4850"/>
    <w:rsid w:val="00DD1F20"/>
    <w:rsid w:val="00E06644"/>
    <w:rsid w:val="00E2347D"/>
    <w:rsid w:val="00E717C7"/>
    <w:rsid w:val="00EF1B7D"/>
    <w:rsid w:val="00EF283B"/>
    <w:rsid w:val="00F16342"/>
    <w:rsid w:val="00F27077"/>
    <w:rsid w:val="00F4421E"/>
    <w:rsid w:val="00F53CBA"/>
    <w:rsid w:val="00F53D71"/>
    <w:rsid w:val="00F91778"/>
    <w:rsid w:val="00FA322B"/>
    <w:rsid w:val="00FC40E0"/>
    <w:rsid w:val="00FE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00F4"/>
  <w15:docId w15:val="{F5E44F6A-9A9A-44CF-B4C7-680A0459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093"/>
    <w:pPr>
      <w:spacing w:after="200" w:line="360" w:lineRule="auto"/>
      <w:jc w:val="both"/>
    </w:pPr>
    <w:rPr>
      <w:rFonts w:ascii="Times New Roman" w:eastAsiaTheme="minorHAnsi" w:hAnsi="Times New Roman"/>
      <w:sz w:val="24"/>
    </w:rPr>
  </w:style>
  <w:style w:type="paragraph" w:styleId="Ttulo1">
    <w:name w:val="heading 1"/>
    <w:basedOn w:val="Normal"/>
    <w:next w:val="Normal"/>
    <w:link w:val="Ttulo1Car"/>
    <w:uiPriority w:val="9"/>
    <w:qFormat/>
    <w:rsid w:val="00194093"/>
    <w:pPr>
      <w:keepNext/>
      <w:keepLines/>
      <w:spacing w:before="240" w:after="0"/>
      <w:outlineLvl w:val="0"/>
    </w:pPr>
    <w:rPr>
      <w:rFonts w:eastAsiaTheme="majorEastAsia" w:cstheme="majorBidi"/>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4093"/>
    <w:pPr>
      <w:ind w:left="720"/>
      <w:contextualSpacing/>
    </w:pPr>
  </w:style>
  <w:style w:type="character" w:customStyle="1" w:styleId="Ttulo1Car">
    <w:name w:val="Título 1 Car"/>
    <w:basedOn w:val="Fuentedeprrafopredeter"/>
    <w:link w:val="Ttulo1"/>
    <w:uiPriority w:val="9"/>
    <w:rsid w:val="00194093"/>
    <w:rPr>
      <w:rFonts w:ascii="Times New Roman" w:eastAsiaTheme="majorEastAsia" w:hAnsi="Times New Roman" w:cstheme="majorBidi"/>
      <w:sz w:val="32"/>
      <w:szCs w:val="32"/>
      <w:lang w:val="en-US"/>
    </w:rPr>
  </w:style>
  <w:style w:type="character" w:styleId="Hipervnculo">
    <w:name w:val="Hyperlink"/>
    <w:basedOn w:val="Fuentedeprrafopredeter"/>
    <w:uiPriority w:val="99"/>
    <w:unhideWhenUsed/>
    <w:rsid w:val="00DD1F20"/>
    <w:rPr>
      <w:color w:val="0563C1" w:themeColor="hyperlink"/>
      <w:u w:val="single"/>
    </w:rPr>
  </w:style>
  <w:style w:type="character" w:customStyle="1" w:styleId="Mencinsinresolver1">
    <w:name w:val="Mención sin resolver1"/>
    <w:basedOn w:val="Fuentedeprrafopredeter"/>
    <w:uiPriority w:val="99"/>
    <w:semiHidden/>
    <w:unhideWhenUsed/>
    <w:rsid w:val="00DD1F20"/>
    <w:rPr>
      <w:color w:val="808080"/>
      <w:shd w:val="clear" w:color="auto" w:fill="E6E6E6"/>
    </w:rPr>
  </w:style>
  <w:style w:type="paragraph" w:styleId="Textonotapie">
    <w:name w:val="footnote text"/>
    <w:basedOn w:val="Normal"/>
    <w:link w:val="TextonotapieCar"/>
    <w:uiPriority w:val="99"/>
    <w:semiHidden/>
    <w:unhideWhenUsed/>
    <w:rsid w:val="00791624"/>
    <w:pPr>
      <w:spacing w:after="0" w:line="240" w:lineRule="auto"/>
    </w:pPr>
    <w:rPr>
      <w:rFonts w:eastAsia="Calibri" w:cs="Times New Roman"/>
      <w:sz w:val="20"/>
      <w:szCs w:val="20"/>
      <w:lang w:val="es-ES"/>
    </w:rPr>
  </w:style>
  <w:style w:type="character" w:customStyle="1" w:styleId="TextonotapieCar">
    <w:name w:val="Texto nota pie Car"/>
    <w:basedOn w:val="Fuentedeprrafopredeter"/>
    <w:link w:val="Textonotapie"/>
    <w:uiPriority w:val="99"/>
    <w:semiHidden/>
    <w:rsid w:val="00791624"/>
    <w:rPr>
      <w:rFonts w:ascii="Times New Roman" w:eastAsia="Calibri" w:hAnsi="Times New Roman" w:cs="Times New Roman"/>
      <w:sz w:val="20"/>
      <w:szCs w:val="20"/>
      <w:lang w:val="es-ES"/>
    </w:rPr>
  </w:style>
  <w:style w:type="character" w:styleId="Refdenotaalpie">
    <w:name w:val="footnote reference"/>
    <w:basedOn w:val="Fuentedeprrafopredeter"/>
    <w:uiPriority w:val="99"/>
    <w:semiHidden/>
    <w:unhideWhenUsed/>
    <w:rsid w:val="00791624"/>
    <w:rPr>
      <w:vertAlign w:val="superscript"/>
    </w:rPr>
  </w:style>
  <w:style w:type="paragraph" w:styleId="Textodeglobo">
    <w:name w:val="Balloon Text"/>
    <w:basedOn w:val="Normal"/>
    <w:link w:val="TextodegloboCar"/>
    <w:uiPriority w:val="99"/>
    <w:semiHidden/>
    <w:unhideWhenUsed/>
    <w:rsid w:val="00791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624"/>
    <w:rPr>
      <w:rFonts w:ascii="Segoe UI" w:eastAsiaTheme="minorHAnsi" w:hAnsi="Segoe UI" w:cs="Segoe UI"/>
      <w:sz w:val="18"/>
      <w:szCs w:val="18"/>
    </w:rPr>
  </w:style>
  <w:style w:type="character" w:customStyle="1" w:styleId="normaltextrun">
    <w:name w:val="normaltextrun"/>
    <w:basedOn w:val="Fuentedeprrafopredeter"/>
    <w:rsid w:val="00F53CBA"/>
  </w:style>
  <w:style w:type="character" w:customStyle="1" w:styleId="spellingerror">
    <w:name w:val="spellingerror"/>
    <w:basedOn w:val="Fuentedeprrafopredeter"/>
    <w:rsid w:val="00F53CBA"/>
  </w:style>
  <w:style w:type="character" w:styleId="Refdecomentario">
    <w:name w:val="annotation reference"/>
    <w:basedOn w:val="Fuentedeprrafopredeter"/>
    <w:uiPriority w:val="99"/>
    <w:semiHidden/>
    <w:unhideWhenUsed/>
    <w:rsid w:val="00F53D71"/>
    <w:rPr>
      <w:sz w:val="16"/>
      <w:szCs w:val="16"/>
    </w:rPr>
  </w:style>
  <w:style w:type="paragraph" w:styleId="Textocomentario">
    <w:name w:val="annotation text"/>
    <w:basedOn w:val="Normal"/>
    <w:link w:val="TextocomentarioCar"/>
    <w:uiPriority w:val="99"/>
    <w:semiHidden/>
    <w:unhideWhenUsed/>
    <w:rsid w:val="00F53D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3D71"/>
    <w:rPr>
      <w:rFonts w:ascii="Times New Roman" w:eastAsiaTheme="minorHAnsi"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F53D71"/>
    <w:rPr>
      <w:b/>
      <w:bCs/>
    </w:rPr>
  </w:style>
  <w:style w:type="character" w:customStyle="1" w:styleId="AsuntodelcomentarioCar">
    <w:name w:val="Asunto del comentario Car"/>
    <w:basedOn w:val="TextocomentarioCar"/>
    <w:link w:val="Asuntodelcomentario"/>
    <w:uiPriority w:val="99"/>
    <w:semiHidden/>
    <w:rsid w:val="00F53D71"/>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66589">
      <w:bodyDiv w:val="1"/>
      <w:marLeft w:val="0"/>
      <w:marRight w:val="0"/>
      <w:marTop w:val="0"/>
      <w:marBottom w:val="0"/>
      <w:divBdr>
        <w:top w:val="none" w:sz="0" w:space="0" w:color="auto"/>
        <w:left w:val="none" w:sz="0" w:space="0" w:color="auto"/>
        <w:bottom w:val="none" w:sz="0" w:space="0" w:color="auto"/>
        <w:right w:val="none" w:sz="0" w:space="0" w:color="auto"/>
      </w:divBdr>
    </w:div>
    <w:div w:id="16382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82919@mail.mun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1677</Words>
  <Characters>9229</Characters>
  <Application>Microsoft Office Word</Application>
  <DocSecurity>0</DocSecurity>
  <Lines>76</Lines>
  <Paragraphs>21</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Pospíchalová</dc:creator>
  <cp:lastModifiedBy>Begoña G.F.</cp:lastModifiedBy>
  <cp:revision>2</cp:revision>
  <dcterms:created xsi:type="dcterms:W3CDTF">2019-01-24T13:09:00Z</dcterms:created>
  <dcterms:modified xsi:type="dcterms:W3CDTF">2019-01-24T13:09:00Z</dcterms:modified>
</cp:coreProperties>
</file>