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BE" w:rsidRDefault="007610BE">
      <w:pPr>
        <w:rPr>
          <w:lang w:val="ru-RU"/>
        </w:rPr>
      </w:pPr>
      <w:r>
        <w:rPr>
          <w:lang w:val="ru-RU"/>
        </w:rPr>
        <w:t>Домашнее задание:</w:t>
      </w:r>
    </w:p>
    <w:p w:rsidR="007610BE" w:rsidRPr="001029F2" w:rsidRDefault="007610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29F2">
        <w:rPr>
          <w:rFonts w:ascii="Times New Roman" w:hAnsi="Times New Roman" w:cs="Times New Roman"/>
          <w:sz w:val="24"/>
          <w:szCs w:val="24"/>
          <w:lang w:val="ru-RU"/>
        </w:rPr>
        <w:t xml:space="preserve">На выбор или написать эссе, или перевести текст. Если хотите написать эссе, то выберете одну из двух тем. Объем -А4. Если вы хотите сделать перевод, то можете выбрать любой из двух отрывков для перевода или найти свой собственный отрывок ( примерно 1500 – 2000 знаков с пробелами). Собственный отрывок должен быть </w:t>
      </w:r>
      <w:r w:rsidR="00A60656" w:rsidRPr="001029F2">
        <w:rPr>
          <w:rFonts w:ascii="Times New Roman" w:hAnsi="Times New Roman" w:cs="Times New Roman"/>
          <w:sz w:val="24"/>
          <w:szCs w:val="24"/>
          <w:lang w:val="ru-RU"/>
        </w:rPr>
        <w:t>тематически связан с географией России/ географией вашей родной страны.</w:t>
      </w:r>
    </w:p>
    <w:p w:rsidR="007610BE" w:rsidRPr="001029F2" w:rsidRDefault="007610BE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7610BE" w:rsidRPr="001029F2" w:rsidRDefault="007610B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50C0E" w:rsidRPr="001029F2" w:rsidRDefault="007610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29F2">
        <w:rPr>
          <w:rFonts w:ascii="Times New Roman" w:hAnsi="Times New Roman" w:cs="Times New Roman"/>
          <w:sz w:val="24"/>
          <w:szCs w:val="24"/>
          <w:lang w:val="ru-RU"/>
        </w:rPr>
        <w:t>Темы эссе</w:t>
      </w:r>
    </w:p>
    <w:p w:rsidR="007610BE" w:rsidRPr="001029F2" w:rsidRDefault="007610BE" w:rsidP="007610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029F2">
        <w:rPr>
          <w:rFonts w:ascii="Times New Roman" w:hAnsi="Times New Roman" w:cs="Times New Roman"/>
          <w:sz w:val="24"/>
          <w:szCs w:val="24"/>
          <w:lang w:val="ru-RU"/>
        </w:rPr>
        <w:t>Мои любимые горы (река, озера, море).</w:t>
      </w:r>
    </w:p>
    <w:p w:rsidR="007610BE" w:rsidRPr="001029F2" w:rsidRDefault="007610BE" w:rsidP="007610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029F2">
        <w:rPr>
          <w:rFonts w:ascii="Times New Roman" w:hAnsi="Times New Roman" w:cs="Times New Roman"/>
          <w:sz w:val="24"/>
          <w:szCs w:val="24"/>
          <w:lang w:val="ru-RU"/>
        </w:rPr>
        <w:t>Интересно о географии моей родной страны.</w:t>
      </w:r>
    </w:p>
    <w:p w:rsidR="007610BE" w:rsidRPr="001029F2" w:rsidRDefault="007610BE" w:rsidP="007610BE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7610BE" w:rsidRPr="001029F2" w:rsidRDefault="007610BE" w:rsidP="007610BE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7610BE" w:rsidRPr="001029F2" w:rsidRDefault="007610BE" w:rsidP="007610BE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 w:rsidRPr="001029F2">
        <w:rPr>
          <w:rFonts w:ascii="Times New Roman" w:hAnsi="Times New Roman" w:cs="Times New Roman"/>
          <w:sz w:val="24"/>
          <w:szCs w:val="24"/>
          <w:lang w:val="ru-RU"/>
        </w:rPr>
        <w:t>Текст для перевода</w:t>
      </w:r>
    </w:p>
    <w:p w:rsidR="007610BE" w:rsidRDefault="007610BE" w:rsidP="007610BE">
      <w:pPr>
        <w:pStyle w:val="Odstavecseseznamem"/>
        <w:rPr>
          <w:lang w:val="ru-RU"/>
        </w:rPr>
      </w:pPr>
    </w:p>
    <w:p w:rsidR="007610BE" w:rsidRPr="001029F2" w:rsidRDefault="007610BE" w:rsidP="007610BE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Ruská federace je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největším státem světa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, rozkládá se od východní Evropy přes celou severní část Asie až k Ochotskému a Beringovu moři. Zaujímá téměř 12 % světové souše (17,1 milionu km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) a skládá se z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21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republik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. Většina území leží v krajně nepříznivých oblastech a je velmi řídce osídlena. Evropu od Asie odděluje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pohoří </w:t>
      </w:r>
      <w:hyperlink r:id="rId5" w:tgtFrame="_blank" w:history="1">
        <w:r w:rsidRPr="001029F2">
          <w:rPr>
            <w:rStyle w:val="Hypertextovodkaz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Ural</w:t>
        </w:r>
      </w:hyperlink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, dále na východě se rozkládá </w:t>
      </w:r>
      <w:hyperlink r:id="rId6" w:tgtFrame="_blank" w:history="1">
        <w:r w:rsidRPr="001029F2">
          <w:rPr>
            <w:rStyle w:val="Hypertextovodkaz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Sibiř</w:t>
        </w:r>
      </w:hyperlink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10BE" w:rsidRPr="001029F2" w:rsidRDefault="007610BE" w:rsidP="007610BE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Rusko je obrovská země, která nabízí celou řadu nádherných oblastí pro cestovatele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dobrodružnějších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povah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 a milovníky rozlehlé, civilizací téměř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nedotčené přírody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. Tato "země velkého medvěda” není dosud převálcovaná světovou globalizací. Díky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zásobám ropy a plynu 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se sice už nenachází v hospodářské krizi jako na počátku 90. let, ale bohatství je v zemi rozděleno velmi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nerovnoměrně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</w:p>
    <w:p w:rsidR="007610BE" w:rsidRPr="001029F2" w:rsidRDefault="007610BE" w:rsidP="007610BE">
      <w:pPr>
        <w:pStyle w:val="Odstavecseseznamem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Zajímavosti v  Rusku</w:t>
      </w:r>
    </w:p>
    <w:p w:rsidR="007610BE" w:rsidRPr="001029F2" w:rsidRDefault="007610BE" w:rsidP="007610BE">
      <w:pPr>
        <w:pStyle w:val="Odstavecseseznamem"/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Přestože podmínky pro cestování jsou tu kromě několika nebezpečných oblastí příznivé, Rusko se asi ještě nějakou dobu nestane cílem masových turistických zájezdů. Výjimkou jsou městské a obchodní cesty do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Moskvy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Petrohradu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 či dobrodružně zaměřené zájezdy na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Sibiř. K návštěvě láká </w:t>
      </w:r>
      <w:hyperlink r:id="rId7" w:tgtFrame="_blank" w:history="1">
        <w:r w:rsidRPr="001029F2">
          <w:rPr>
            <w:rStyle w:val="Hypertextovodkaz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Kamčatka</w:t>
        </w:r>
      </w:hyperlink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se svojí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 mystickou krajinou, posetá tryskajícími gejzíry, kouřícími fumaroly, termálními prameny a řadou jiných geotermálních jevů. Rusko pro většinu cestovatelů představuje stále velký krok do neznáma. Ten, kdo tyto obavy překoná, si však odnese silné a nezapomenutelné zážitky. Pro cestování je významná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Bajkalsko-Amurská magistrála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proofErr w:type="spellStart"/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/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HYPERLINK "https://www.hedvabnastezka.cz/zeme/evropa/rusko/transsibirska-magistrala/" \t "_blank" </w:instrTex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  <w:r w:rsidRPr="001029F2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Transibiřská</w:t>
      </w:r>
      <w:proofErr w:type="spellEnd"/>
      <w:r w:rsidRPr="001029F2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magistrála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fldChar w:fldCharType="end"/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 a vnitrostátní letecká doprava. Základ ruského území vytvářejí čtyři rozsáhlé přírodní celky: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Východoevropská rovina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Západosibiřské nížina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Středosibiřská vysočina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 a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Dálný východ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10BE" w:rsidRPr="001029F2" w:rsidRDefault="007610BE" w:rsidP="007610BE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Když jsem poprvé představil svůj plán, vyrazit od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Ochotského moře 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a pak napříč východní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Sibiří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 doputovat až k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moři </w:t>
      </w:r>
      <w:proofErr w:type="spellStart"/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Laptěvů</w:t>
      </w:r>
      <w:proofErr w:type="spellEnd"/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, mělo mě mé okolí za blázna. Vlastně aby ne! 2500 km dlouhá cesta necesta, většinou v zimě a ještě k tomu na koloběžce. Vrtoch postaršího pána se zbytnělým egem. Možná, ale nyní již mám první, letní, etapu za sebou!</w:t>
      </w:r>
    </w:p>
    <w:p w:rsidR="007610BE" w:rsidRPr="001029F2" w:rsidRDefault="007610BE" w:rsidP="007610BE">
      <w:pPr>
        <w:pStyle w:val="Odstavecseseznamem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Jo, hlavně nezůstat v gulagu, aneb kudy jsem jel</w:t>
      </w:r>
    </w:p>
    <w:p w:rsidR="007610BE" w:rsidRPr="001029F2" w:rsidRDefault="007610BE" w:rsidP="007610BE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Letní etapa z </w:t>
      </w:r>
      <w:proofErr w:type="spellStart"/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Magadanu</w:t>
      </w:r>
      <w:proofErr w:type="spellEnd"/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 byla cesta nelehká. Jel jsem po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„Tence“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, jak jí Rusové říkají. Cesta je sice v horším technickém stavu než její severní sestra, je ale divočejší, s mizivým provozem a vede přes krásné hory. Je to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„</w:t>
      </w:r>
      <w:proofErr w:type="spellStart"/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gruntovka</w:t>
      </w:r>
      <w:proofErr w:type="spellEnd"/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tedy cesta bez asfaltu, zpevněná jen štěrkem a šotolinou. Má různou kvalitu. Místy dobrou tak, že se dá </w:t>
      </w:r>
      <w:proofErr w:type="spellStart"/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koloběžkovat</w:t>
      </w:r>
      <w:proofErr w:type="spellEnd"/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, a místy tak, že jsem tlačil. Místy třeba chybí most.</w:t>
      </w:r>
    </w:p>
    <w:p w:rsidR="007610BE" w:rsidRPr="001029F2" w:rsidRDefault="007610BE" w:rsidP="007610BE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Té cestě se říká různě.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Cesta kostí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 nebo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Zlatý kruh 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nebo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také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Bílá Osvětim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. Režim si hlavně v 30. letech minulého století „vyrobil“ miliony vězňů a posílal je po celém státě do táborů GULAG k budování infrastruktury, těžbě surovin atd. Statisíce 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„</w:t>
      </w:r>
      <w:proofErr w:type="spellStart"/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zeků</w:t>
      </w:r>
      <w:proofErr w:type="spellEnd"/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 (vězňů) mi tak tu mojí cestu postavili. Tisíce z nich zde v krutých podmínkách zahynulo. Někteří zvůlí dozorců, někteří vyčerpáním a zimou a někteří hladem.</w:t>
      </w:r>
    </w:p>
    <w:p w:rsidR="007610BE" w:rsidRPr="001029F2" w:rsidRDefault="007610BE" w:rsidP="007610BE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Po 900 km jsem svou cestu ukončil na řece </w:t>
      </w:r>
      <w:proofErr w:type="spellStart"/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Burustach</w:t>
      </w:r>
      <w:proofErr w:type="spellEnd"/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 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Zde totiž začíná ten legendární </w:t>
      </w:r>
      <w:proofErr w:type="spellStart"/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zimnik</w:t>
      </w:r>
      <w:proofErr w:type="spellEnd"/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Arktika</w:t>
      </w:r>
      <w:proofErr w:type="spellEnd"/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, směřující k severu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dál se dá pokračovat jen v zimě, až všechny</w:t>
      </w:r>
      <w:r w:rsidRPr="001029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 bahniska, močály, jezera a říčky zamrznou a silničáři v terénu </w:t>
      </w:r>
      <w:proofErr w:type="spellStart"/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>vypluhují</w:t>
      </w:r>
      <w:proofErr w:type="spellEnd"/>
      <w:r w:rsidRPr="00102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umačkají cestu. A protože jsem chtěl domů odjet jako fešák, vykoupal jsem se v řece a hlavně jsem si vypral. Výsledek však byl poněkud rozpačitý. Věci po vyprání byly ještě ušmudlanější. Několik km proti proudu se totiž těží zlato a voda v řece byla značně špinavá.</w:t>
      </w:r>
    </w:p>
    <w:p w:rsidR="007610BE" w:rsidRPr="001029F2" w:rsidRDefault="007610BE" w:rsidP="007610BE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7610BE" w:rsidRPr="00102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56B9E"/>
    <w:multiLevelType w:val="hybridMultilevel"/>
    <w:tmpl w:val="6FE03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BE"/>
    <w:rsid w:val="001029F2"/>
    <w:rsid w:val="00150C0E"/>
    <w:rsid w:val="007610BE"/>
    <w:rsid w:val="00A6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E5F2"/>
  <w15:chartTrackingRefBased/>
  <w15:docId w15:val="{C0936242-9AAB-4E55-9D66-BDC3BC39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10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1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dvabnastezka.cz/zeme/evropa/rusko/2727-kamcatka-zeme-na-konci-sve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dvabnastezka.cz/zeme/evropa/rusko/2724-altaj-divocinou-sibire/" TargetMode="External"/><Relationship Id="rId5" Type="http://schemas.openxmlformats.org/officeDocument/2006/relationships/hyperlink" Target="https://www.hedvabnastezka.cz/zeme/evropa/rusko/ural-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2</cp:revision>
  <dcterms:created xsi:type="dcterms:W3CDTF">2019-11-27T11:52:00Z</dcterms:created>
  <dcterms:modified xsi:type="dcterms:W3CDTF">2019-11-27T12:04:00Z</dcterms:modified>
</cp:coreProperties>
</file>