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425" w:rsidRPr="00F11425" w:rsidRDefault="00F11425" w:rsidP="00FD5F08">
      <w:pPr>
        <w:jc w:val="center"/>
        <w:rPr>
          <w:bCs/>
          <w:i/>
          <w:sz w:val="20"/>
          <w:szCs w:val="20"/>
        </w:rPr>
      </w:pPr>
      <w:r w:rsidRPr="00F11425">
        <w:rPr>
          <w:bCs/>
          <w:i/>
          <w:sz w:val="20"/>
          <w:szCs w:val="20"/>
        </w:rPr>
        <w:t>Vaidas Šeferis</w:t>
      </w:r>
    </w:p>
    <w:p w:rsidR="00F11425" w:rsidRPr="00F11425" w:rsidRDefault="00F11425" w:rsidP="00F11425">
      <w:pPr>
        <w:rPr>
          <w:b/>
          <w:smallCaps/>
          <w:sz w:val="20"/>
          <w:szCs w:val="20"/>
        </w:rPr>
      </w:pPr>
    </w:p>
    <w:p w:rsidR="00F11425" w:rsidRPr="00700AA9" w:rsidRDefault="00F11425" w:rsidP="00F11425">
      <w:pPr>
        <w:jc w:val="center"/>
        <w:rPr>
          <w:b/>
          <w:bCs/>
          <w:smallCaps/>
          <w:sz w:val="20"/>
          <w:szCs w:val="20"/>
        </w:rPr>
      </w:pPr>
      <w:r w:rsidRPr="00F11425">
        <w:rPr>
          <w:b/>
          <w:smallCaps/>
          <w:sz w:val="20"/>
          <w:szCs w:val="20"/>
        </w:rPr>
        <w:t xml:space="preserve">BA 209 </w:t>
      </w:r>
      <w:r w:rsidRPr="00F11425">
        <w:rPr>
          <w:b/>
          <w:bCs/>
          <w:smallCaps/>
          <w:sz w:val="20"/>
          <w:szCs w:val="20"/>
        </w:rPr>
        <w:t xml:space="preserve">Literatura </w:t>
      </w:r>
      <w:r w:rsidR="00E56733">
        <w:rPr>
          <w:b/>
          <w:bCs/>
          <w:smallCaps/>
          <w:sz w:val="20"/>
          <w:szCs w:val="20"/>
        </w:rPr>
        <w:t>a kulturní dějiny Litvy</w:t>
      </w:r>
    </w:p>
    <w:p w:rsidR="00F11425" w:rsidRPr="00F11425" w:rsidRDefault="002B027E" w:rsidP="005D70BA">
      <w:pPr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(Podzim 20</w:t>
      </w:r>
      <w:r w:rsidR="00870680">
        <w:rPr>
          <w:bCs/>
          <w:sz w:val="20"/>
          <w:szCs w:val="20"/>
        </w:rPr>
        <w:t>1</w:t>
      </w:r>
      <w:r w:rsidR="00082A57">
        <w:rPr>
          <w:bCs/>
          <w:sz w:val="20"/>
          <w:szCs w:val="20"/>
        </w:rPr>
        <w:t>9</w:t>
      </w:r>
      <w:r w:rsidR="00F11425" w:rsidRPr="00F11425">
        <w:rPr>
          <w:bCs/>
          <w:sz w:val="20"/>
          <w:szCs w:val="20"/>
        </w:rPr>
        <w:t>)</w:t>
      </w:r>
    </w:p>
    <w:p w:rsidR="00F11425" w:rsidRPr="00082A57" w:rsidRDefault="00F11425" w:rsidP="00F11425">
      <w:pPr>
        <w:jc w:val="center"/>
        <w:rPr>
          <w:bCs/>
        </w:rPr>
      </w:pPr>
    </w:p>
    <w:p w:rsidR="008D442E" w:rsidRPr="00082A57" w:rsidRDefault="00082A57" w:rsidP="008D442E">
      <w:pPr>
        <w:rPr>
          <w:bCs/>
        </w:rPr>
      </w:pPr>
      <w:r w:rsidRPr="00082A57">
        <w:rPr>
          <w:bCs/>
        </w:rPr>
        <w:t>Kurz seznamuje posluchače s vývojem litevského písemnictví od středověkých prvopočátků po národní obrození.</w:t>
      </w:r>
    </w:p>
    <w:p w:rsidR="008D442E" w:rsidRDefault="008D442E" w:rsidP="00F11425">
      <w:pPr>
        <w:jc w:val="center"/>
        <w:rPr>
          <w:bCs/>
          <w:sz w:val="20"/>
          <w:szCs w:val="20"/>
          <w:lang w:val="lt-LT"/>
        </w:rPr>
      </w:pPr>
    </w:p>
    <w:p w:rsidR="00700AA9" w:rsidRPr="00624AB2" w:rsidRDefault="00700AA9" w:rsidP="00700AA9">
      <w:pPr>
        <w:rPr>
          <w:bCs/>
        </w:rPr>
      </w:pPr>
      <w:r w:rsidRPr="00624AB2">
        <w:rPr>
          <w:bCs/>
        </w:rPr>
        <w:t>Povinná literatura:</w:t>
      </w:r>
    </w:p>
    <w:p w:rsidR="00700AA9" w:rsidRPr="00624AB2" w:rsidRDefault="00700AA9" w:rsidP="00700AA9">
      <w:pPr>
        <w:rPr>
          <w:bCs/>
        </w:rPr>
      </w:pPr>
      <w:r w:rsidRPr="00624AB2">
        <w:rPr>
          <w:bCs/>
          <w:i/>
          <w:iCs/>
        </w:rPr>
        <w:t>Litevské pohádky</w:t>
      </w:r>
      <w:r w:rsidRPr="00624AB2">
        <w:rPr>
          <w:bCs/>
        </w:rPr>
        <w:t>, přeložila a převyprávěla Věra Kociánova</w:t>
      </w:r>
      <w:r w:rsidR="006223C2" w:rsidRPr="00624AB2">
        <w:rPr>
          <w:bCs/>
        </w:rPr>
        <w:t>, Pecka 2010 (k dispozici v knihovně jazykovědy a baltistiky)</w:t>
      </w:r>
    </w:p>
    <w:p w:rsidR="00624AB2" w:rsidRPr="00624AB2" w:rsidRDefault="00624AB2" w:rsidP="00700AA9">
      <w:pPr>
        <w:rPr>
          <w:bCs/>
        </w:rPr>
      </w:pPr>
    </w:p>
    <w:p w:rsidR="00624AB2" w:rsidRPr="00624AB2" w:rsidRDefault="00624AB2" w:rsidP="00700AA9">
      <w:pPr>
        <w:rPr>
          <w:bCs/>
        </w:rPr>
      </w:pPr>
      <w:r w:rsidRPr="00281C00">
        <w:rPr>
          <w:bCs/>
          <w:lang w:val="lt-LT"/>
        </w:rPr>
        <w:t>Dainora Pociūtė-Abukevičienė. „Martynas Mažvydas’</w:t>
      </w:r>
      <w:r w:rsidRPr="00624AB2">
        <w:rPr>
          <w:bCs/>
        </w:rPr>
        <w:t xml:space="preserve"> </w:t>
      </w:r>
      <w:r w:rsidR="00281C00" w:rsidRPr="00281C00">
        <w:rPr>
          <w:bCs/>
          <w:lang w:val="en-US"/>
        </w:rPr>
        <w:t>Catechism: Tradition and th</w:t>
      </w:r>
      <w:r w:rsidRPr="00281C00">
        <w:rPr>
          <w:bCs/>
          <w:lang w:val="en-US"/>
        </w:rPr>
        <w:t>e sign</w:t>
      </w:r>
      <w:r w:rsidR="00281C00" w:rsidRPr="00281C00">
        <w:rPr>
          <w:bCs/>
          <w:lang w:val="en-US"/>
        </w:rPr>
        <w:t>s</w:t>
      </w:r>
      <w:r w:rsidRPr="00281C00">
        <w:rPr>
          <w:bCs/>
          <w:lang w:val="en-US"/>
        </w:rPr>
        <w:t xml:space="preserve"> of a new consciousness“, in: </w:t>
      </w:r>
      <w:r w:rsidRPr="00281C00">
        <w:rPr>
          <w:bCs/>
          <w:i/>
          <w:lang w:val="en-US"/>
        </w:rPr>
        <w:t>Martynas Mažvydas and Old Lithuania</w:t>
      </w:r>
      <w:r w:rsidRPr="00624AB2">
        <w:rPr>
          <w:bCs/>
        </w:rPr>
        <w:t>, Vilnius: Pradai, 1998, s. 141-158</w:t>
      </w:r>
      <w:r w:rsidR="00281C00">
        <w:rPr>
          <w:bCs/>
        </w:rPr>
        <w:t>.</w:t>
      </w:r>
      <w:r w:rsidRPr="00624AB2">
        <w:rPr>
          <w:bCs/>
        </w:rPr>
        <w:t xml:space="preserve"> (</w:t>
      </w:r>
      <w:r w:rsidR="00281C00">
        <w:rPr>
          <w:bCs/>
        </w:rPr>
        <w:t>Č</w:t>
      </w:r>
      <w:r>
        <w:rPr>
          <w:bCs/>
        </w:rPr>
        <w:t>lánek bude zpřístupněn v</w:t>
      </w:r>
      <w:r w:rsidR="00281C00">
        <w:rPr>
          <w:bCs/>
        </w:rPr>
        <w:t> </w:t>
      </w:r>
      <w:r>
        <w:rPr>
          <w:bCs/>
        </w:rPr>
        <w:t>ISu</w:t>
      </w:r>
      <w:r w:rsidR="00281C00">
        <w:rPr>
          <w:bCs/>
        </w:rPr>
        <w:t>,</w:t>
      </w:r>
      <w:r>
        <w:rPr>
          <w:bCs/>
        </w:rPr>
        <w:t xml:space="preserve"> jinak je k dispozici v soukromé knihovně vyučujícího</w:t>
      </w:r>
      <w:r w:rsidR="00281C00">
        <w:rPr>
          <w:bCs/>
        </w:rPr>
        <w:t xml:space="preserve"> – po předchozí dohodě e-mailem</w:t>
      </w:r>
      <w:r>
        <w:rPr>
          <w:bCs/>
        </w:rPr>
        <w:t>)</w:t>
      </w:r>
    </w:p>
    <w:p w:rsidR="0071539A" w:rsidRDefault="0071539A" w:rsidP="00700AA9">
      <w:pPr>
        <w:rPr>
          <w:bCs/>
        </w:rPr>
      </w:pPr>
    </w:p>
    <w:p w:rsidR="00281C00" w:rsidRPr="00624AB2" w:rsidRDefault="00281C00" w:rsidP="00281C00">
      <w:pPr>
        <w:rPr>
          <w:bCs/>
        </w:rPr>
      </w:pPr>
      <w:r>
        <w:rPr>
          <w:bCs/>
          <w:lang w:val="lt-LT"/>
        </w:rPr>
        <w:t>Juozas Karaciejus</w:t>
      </w:r>
      <w:r w:rsidRPr="00624AB2">
        <w:rPr>
          <w:bCs/>
        </w:rPr>
        <w:t xml:space="preserve">. </w:t>
      </w:r>
      <w:r w:rsidRPr="00281C00">
        <w:rPr>
          <w:bCs/>
          <w:lang w:val="en-US"/>
        </w:rPr>
        <w:t xml:space="preserve">„The first Lithuanian book and its addressee“, in: </w:t>
      </w:r>
      <w:r w:rsidRPr="00281C00">
        <w:rPr>
          <w:bCs/>
          <w:i/>
          <w:lang w:val="en-US"/>
        </w:rPr>
        <w:t>Martynas Mažvydas and Old Lithuania</w:t>
      </w:r>
      <w:r w:rsidRPr="00624AB2">
        <w:rPr>
          <w:bCs/>
        </w:rPr>
        <w:t>, Vilnius: Pradai, 1998, s. 15</w:t>
      </w:r>
      <w:r>
        <w:rPr>
          <w:bCs/>
        </w:rPr>
        <w:t>9-174.</w:t>
      </w:r>
      <w:r w:rsidRPr="00624AB2">
        <w:rPr>
          <w:bCs/>
        </w:rPr>
        <w:t xml:space="preserve"> (</w:t>
      </w:r>
      <w:r>
        <w:rPr>
          <w:bCs/>
        </w:rPr>
        <w:t>Článek bude zpřístupněn v ISu, jinak je k dispozici v soukromé knihovně vyučujícího – po předchozí dohodě e-mailem)</w:t>
      </w:r>
    </w:p>
    <w:p w:rsidR="00281C00" w:rsidRPr="00624AB2" w:rsidRDefault="00281C00" w:rsidP="00700AA9">
      <w:pPr>
        <w:rPr>
          <w:bCs/>
        </w:rPr>
      </w:pPr>
    </w:p>
    <w:p w:rsidR="00A91456" w:rsidRDefault="00047940" w:rsidP="00700AA9">
      <w:pPr>
        <w:rPr>
          <w:bCs/>
        </w:rPr>
      </w:pPr>
      <w:r>
        <w:rPr>
          <w:bCs/>
        </w:rPr>
        <w:t>Vaidas Šeferis, „Starší litevské písemnictví ve stylistické perspektivě“ (matriál speciálně připraven pro účely kurzu BA209, přístupný v ISu).</w:t>
      </w:r>
    </w:p>
    <w:p w:rsidR="00A91456" w:rsidRDefault="00A91456" w:rsidP="00700AA9">
      <w:pPr>
        <w:rPr>
          <w:bCs/>
        </w:rPr>
      </w:pPr>
    </w:p>
    <w:p w:rsidR="0071539A" w:rsidRDefault="0071539A" w:rsidP="00700AA9">
      <w:pPr>
        <w:rPr>
          <w:bCs/>
        </w:rPr>
      </w:pPr>
      <w:r w:rsidRPr="00624AB2">
        <w:rPr>
          <w:bCs/>
        </w:rPr>
        <w:t>Doporučená literatura:</w:t>
      </w:r>
    </w:p>
    <w:p w:rsidR="008C7B05" w:rsidRDefault="008C7B05" w:rsidP="00700AA9">
      <w:pPr>
        <w:rPr>
          <w:bCs/>
        </w:rPr>
      </w:pPr>
    </w:p>
    <w:p w:rsidR="00FE4831" w:rsidRDefault="00010D6E" w:rsidP="00700AA9">
      <w:pPr>
        <w:rPr>
          <w:bCs/>
        </w:rPr>
      </w:pPr>
      <w:r w:rsidRPr="00010D6E">
        <w:rPr>
          <w:bCs/>
          <w:i/>
          <w:lang w:val="lt-LT"/>
        </w:rPr>
        <w:t>Mindaugo knyga: istorijos šaltiniai apie Lietuvos karalių</w:t>
      </w:r>
      <w:r w:rsidRPr="00010D6E">
        <w:rPr>
          <w:bCs/>
          <w:lang w:val="lt-LT"/>
        </w:rPr>
        <w:t xml:space="preserve"> / parengė ir į lietuvių kal</w:t>
      </w:r>
      <w:r>
        <w:rPr>
          <w:bCs/>
          <w:lang w:val="lt-LT"/>
        </w:rPr>
        <w:t>bą išvertė Darius Antanavičius,</w:t>
      </w:r>
      <w:r w:rsidR="00405B3C">
        <w:rPr>
          <w:bCs/>
          <w:lang w:val="lt-LT"/>
        </w:rPr>
        <w:t xml:space="preserve"> </w:t>
      </w:r>
      <w:r w:rsidR="00405B3C" w:rsidRPr="00405B3C">
        <w:rPr>
          <w:bCs/>
          <w:lang w:val="lt-LT"/>
        </w:rPr>
        <w:t>Darius Baronas, Artūras Dubonis, Rimvydas Petrauskas,</w:t>
      </w:r>
      <w:r>
        <w:rPr>
          <w:bCs/>
          <w:lang w:val="lt-LT"/>
        </w:rPr>
        <w:t xml:space="preserve"> Vilnius: Lietuvos istorijos institutas, </w:t>
      </w:r>
      <w:r w:rsidR="00405B3C">
        <w:rPr>
          <w:bCs/>
          <w:lang w:val="lt-LT"/>
        </w:rPr>
        <w:t>2005 (</w:t>
      </w:r>
      <w:r w:rsidR="005654E4" w:rsidRPr="005654E4">
        <w:rPr>
          <w:bCs/>
        </w:rPr>
        <w:t>K dispozici v k</w:t>
      </w:r>
      <w:r w:rsidR="00405B3C" w:rsidRPr="005654E4">
        <w:rPr>
          <w:bCs/>
        </w:rPr>
        <w:t>nihovn</w:t>
      </w:r>
      <w:r w:rsidR="005654E4" w:rsidRPr="005654E4">
        <w:rPr>
          <w:bCs/>
        </w:rPr>
        <w:t>ě</w:t>
      </w:r>
      <w:r w:rsidR="00405B3C">
        <w:rPr>
          <w:bCs/>
          <w:lang w:val="lt-LT"/>
        </w:rPr>
        <w:t xml:space="preserve"> ÚJB, </w:t>
      </w:r>
      <w:r>
        <w:rPr>
          <w:bCs/>
          <w:lang w:val="lt-LT"/>
        </w:rPr>
        <w:t>15–P–238</w:t>
      </w:r>
      <w:r w:rsidR="00405B3C">
        <w:rPr>
          <w:bCs/>
          <w:lang w:val="lt-LT"/>
        </w:rPr>
        <w:t>)</w:t>
      </w:r>
      <w:r>
        <w:rPr>
          <w:bCs/>
          <w:lang w:val="lt-LT"/>
        </w:rPr>
        <w:t>.</w:t>
      </w:r>
      <w:r w:rsidR="00A973CB" w:rsidRPr="00A973CB">
        <w:rPr>
          <w:bCs/>
        </w:rPr>
        <w:t xml:space="preserve"> Některé částí knihy jsou volně přístupné na internetu</w:t>
      </w:r>
      <w:r w:rsidR="0056277F">
        <w:rPr>
          <w:bCs/>
        </w:rPr>
        <w:t xml:space="preserve"> (v litevštině)</w:t>
      </w:r>
      <w:r w:rsidR="00A973CB" w:rsidRPr="00A973CB">
        <w:rPr>
          <w:bCs/>
        </w:rPr>
        <w:t xml:space="preserve">: </w:t>
      </w:r>
    </w:p>
    <w:p w:rsidR="00FE4831" w:rsidRDefault="00FE4831" w:rsidP="00700AA9">
      <w:pPr>
        <w:rPr>
          <w:bCs/>
        </w:rPr>
      </w:pPr>
    </w:p>
    <w:p w:rsidR="00FE4831" w:rsidRDefault="00BA2736" w:rsidP="00700AA9">
      <w:pPr>
        <w:rPr>
          <w:bCs/>
        </w:rPr>
      </w:pPr>
      <w:hyperlink r:id="rId6" w:history="1">
        <w:r w:rsidR="00FE4831" w:rsidRPr="000F3DE6">
          <w:rPr>
            <w:rStyle w:val="Hypertextovodkaz"/>
            <w:bCs/>
          </w:rPr>
          <w:t>http://www.šaltiniai.info/index/details/803</w:t>
        </w:r>
      </w:hyperlink>
    </w:p>
    <w:p w:rsidR="00FE4831" w:rsidRDefault="00FE4831" w:rsidP="00700AA9">
      <w:pPr>
        <w:rPr>
          <w:bCs/>
        </w:rPr>
      </w:pPr>
    </w:p>
    <w:p w:rsidR="00010D6E" w:rsidRDefault="00BA2736" w:rsidP="00700AA9">
      <w:pPr>
        <w:rPr>
          <w:bCs/>
        </w:rPr>
      </w:pPr>
      <w:hyperlink r:id="rId7" w:history="1">
        <w:r w:rsidR="00A973CB" w:rsidRPr="000F3DE6">
          <w:rPr>
            <w:rStyle w:val="Hypertextovodkaz"/>
            <w:bCs/>
          </w:rPr>
          <w:t>http://www.šaltiniai.info/files/literatura/LC00/Mindaugo_lai%C5%A1kai_ir_dokumentai.LC0900.pdf</w:t>
        </w:r>
      </w:hyperlink>
    </w:p>
    <w:p w:rsidR="00A973CB" w:rsidRDefault="00A973CB" w:rsidP="00700AA9">
      <w:pPr>
        <w:rPr>
          <w:bCs/>
          <w:lang w:val="lt-LT"/>
        </w:rPr>
      </w:pPr>
    </w:p>
    <w:p w:rsidR="00010D6E" w:rsidRDefault="00010D6E" w:rsidP="00700AA9">
      <w:pPr>
        <w:rPr>
          <w:bCs/>
          <w:lang w:val="lt-LT"/>
        </w:rPr>
      </w:pPr>
    </w:p>
    <w:p w:rsidR="008C7B05" w:rsidRPr="008C7B05" w:rsidRDefault="008C7B05" w:rsidP="00700AA9">
      <w:pPr>
        <w:rPr>
          <w:bCs/>
        </w:rPr>
      </w:pPr>
      <w:r w:rsidRPr="008C7B05">
        <w:rPr>
          <w:bCs/>
          <w:i/>
          <w:lang w:val="lt-LT"/>
        </w:rPr>
        <w:t>Martynas Mažvydas</w:t>
      </w:r>
      <w:r w:rsidRPr="008C7B05">
        <w:rPr>
          <w:bCs/>
          <w:i/>
          <w:lang w:val="en-GB"/>
        </w:rPr>
        <w:t xml:space="preserve"> and Old Lithuania</w:t>
      </w:r>
      <w:r>
        <w:rPr>
          <w:bCs/>
          <w:lang w:val="en-GB"/>
        </w:rPr>
        <w:t xml:space="preserve">. Collection of papers, compiled by Regina </w:t>
      </w:r>
      <w:r w:rsidRPr="008C7B05">
        <w:rPr>
          <w:bCs/>
          <w:lang w:val="lt-LT"/>
        </w:rPr>
        <w:t>Koženiauskienė</w:t>
      </w:r>
      <w:r>
        <w:rPr>
          <w:bCs/>
          <w:lang w:val="lt-LT"/>
        </w:rPr>
        <w:t xml:space="preserve">, Vilnius: Pradai, 1998. </w:t>
      </w:r>
      <w:r>
        <w:rPr>
          <w:bCs/>
        </w:rPr>
        <w:t xml:space="preserve">K dispozici v soukromé knihovně vyučujícího – po předchozí dohodě e-mailem. </w:t>
      </w:r>
      <w:r w:rsidRPr="008C7B05">
        <w:rPr>
          <w:bCs/>
          <w:u w:val="single"/>
        </w:rPr>
        <w:t>Poznámka</w:t>
      </w:r>
      <w:r>
        <w:rPr>
          <w:bCs/>
        </w:rPr>
        <w:t>: dva články s tohoto sborníku spadají pod povinnou četbu (viz výše), zbytek patří k doporučené literatuře.</w:t>
      </w:r>
    </w:p>
    <w:p w:rsidR="008C7B05" w:rsidRPr="00624AB2" w:rsidRDefault="008C7B05" w:rsidP="00700AA9">
      <w:pPr>
        <w:rPr>
          <w:bCs/>
        </w:rPr>
      </w:pPr>
    </w:p>
    <w:p w:rsidR="0071539A" w:rsidRPr="00624AB2" w:rsidRDefault="00BA2736" w:rsidP="00700AA9">
      <w:pPr>
        <w:rPr>
          <w:bCs/>
        </w:rPr>
      </w:pPr>
      <w:hyperlink r:id="rId8" w:history="1">
        <w:r w:rsidR="0071539A" w:rsidRPr="00624AB2">
          <w:rPr>
            <w:rStyle w:val="text3"/>
            <w:color w:val="0000FF"/>
          </w:rPr>
          <w:t>Lithuanian</w:t>
        </w:r>
        <w:r w:rsidR="0071539A" w:rsidRPr="00624AB2">
          <w:rPr>
            <w:rStyle w:val="Hypertextovodkaz"/>
          </w:rPr>
          <w:t xml:space="preserve"> mythological tales / translated from </w:t>
        </w:r>
        <w:r w:rsidR="0071539A" w:rsidRPr="00624AB2">
          <w:rPr>
            <w:rStyle w:val="text3"/>
            <w:color w:val="0000FF"/>
          </w:rPr>
          <w:t>Lithuanian</w:t>
        </w:r>
        <w:r w:rsidR="0071539A" w:rsidRPr="00624AB2">
          <w:rPr>
            <w:rStyle w:val="Hypertextovodkaz"/>
          </w:rPr>
          <w:t xml:space="preserve"> by Birutė Kiškytė ; [compiled by Norbertas Vėlius]</w:t>
        </w:r>
      </w:hyperlink>
    </w:p>
    <w:p w:rsidR="00700AA9" w:rsidRPr="00624AB2" w:rsidRDefault="00700AA9" w:rsidP="00700AA9">
      <w:pPr>
        <w:rPr>
          <w:bCs/>
          <w:i/>
          <w:iCs/>
        </w:rPr>
      </w:pPr>
    </w:p>
    <w:p w:rsidR="00700AA9" w:rsidRPr="00624AB2" w:rsidRDefault="00700AA9" w:rsidP="00F11425">
      <w:pPr>
        <w:jc w:val="center"/>
        <w:rPr>
          <w:bCs/>
          <w:lang w:val="lt-LT"/>
        </w:rPr>
      </w:pPr>
    </w:p>
    <w:p w:rsidR="008D442E" w:rsidRPr="00624AB2" w:rsidRDefault="008D442E" w:rsidP="00F11425">
      <w:pPr>
        <w:jc w:val="center"/>
        <w:rPr>
          <w:bCs/>
          <w:lang w:val="lt-LT"/>
        </w:rPr>
      </w:pPr>
    </w:p>
    <w:p w:rsidR="00F11425" w:rsidRPr="00BC694E" w:rsidRDefault="00F11425" w:rsidP="00BC694E">
      <w:pPr>
        <w:jc w:val="center"/>
        <w:rPr>
          <w:bCs/>
          <w:sz w:val="20"/>
          <w:szCs w:val="20"/>
          <w:lang w:val="lt-LT"/>
        </w:rPr>
      </w:pPr>
      <w:bookmarkStart w:id="0" w:name="_GoBack"/>
      <w:bookmarkEnd w:id="0"/>
    </w:p>
    <w:sectPr w:rsidR="00F11425" w:rsidRPr="00BC694E" w:rsidSect="007D3DC3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2736" w:rsidRDefault="00BA2736">
      <w:r>
        <w:separator/>
      </w:r>
    </w:p>
  </w:endnote>
  <w:endnote w:type="continuationSeparator" w:id="0">
    <w:p w:rsidR="00BA2736" w:rsidRDefault="00BA2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2736" w:rsidRDefault="00BA2736">
      <w:r>
        <w:separator/>
      </w:r>
    </w:p>
  </w:footnote>
  <w:footnote w:type="continuationSeparator" w:id="0">
    <w:p w:rsidR="00BA2736" w:rsidRDefault="00BA27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4D58"/>
    <w:rsid w:val="00001F36"/>
    <w:rsid w:val="00010D6E"/>
    <w:rsid w:val="00020F73"/>
    <w:rsid w:val="00024A32"/>
    <w:rsid w:val="00026D86"/>
    <w:rsid w:val="00040859"/>
    <w:rsid w:val="00041CA8"/>
    <w:rsid w:val="00047940"/>
    <w:rsid w:val="000615C9"/>
    <w:rsid w:val="00067A5A"/>
    <w:rsid w:val="0007284A"/>
    <w:rsid w:val="0008196C"/>
    <w:rsid w:val="00082A57"/>
    <w:rsid w:val="00096B08"/>
    <w:rsid w:val="000A0B36"/>
    <w:rsid w:val="000A6532"/>
    <w:rsid w:val="000A7651"/>
    <w:rsid w:val="000B5879"/>
    <w:rsid w:val="000C4D58"/>
    <w:rsid w:val="000C6939"/>
    <w:rsid w:val="000E456F"/>
    <w:rsid w:val="000F7386"/>
    <w:rsid w:val="00103865"/>
    <w:rsid w:val="00104FB3"/>
    <w:rsid w:val="00107A64"/>
    <w:rsid w:val="00120A68"/>
    <w:rsid w:val="00133356"/>
    <w:rsid w:val="00133AE0"/>
    <w:rsid w:val="00134313"/>
    <w:rsid w:val="00146367"/>
    <w:rsid w:val="00176F2A"/>
    <w:rsid w:val="00184A22"/>
    <w:rsid w:val="001870CB"/>
    <w:rsid w:val="001B1E3F"/>
    <w:rsid w:val="001F0065"/>
    <w:rsid w:val="001F389B"/>
    <w:rsid w:val="002005DD"/>
    <w:rsid w:val="00217C13"/>
    <w:rsid w:val="00223650"/>
    <w:rsid w:val="00255315"/>
    <w:rsid w:val="00262A71"/>
    <w:rsid w:val="002779D0"/>
    <w:rsid w:val="00281C00"/>
    <w:rsid w:val="00283EBC"/>
    <w:rsid w:val="0029113C"/>
    <w:rsid w:val="00292EA7"/>
    <w:rsid w:val="002A5A06"/>
    <w:rsid w:val="002A640F"/>
    <w:rsid w:val="002B027E"/>
    <w:rsid w:val="002D43CF"/>
    <w:rsid w:val="002D77AA"/>
    <w:rsid w:val="002E0CAA"/>
    <w:rsid w:val="002E0D33"/>
    <w:rsid w:val="002E53A1"/>
    <w:rsid w:val="003054C4"/>
    <w:rsid w:val="0031128C"/>
    <w:rsid w:val="003543F1"/>
    <w:rsid w:val="003602C9"/>
    <w:rsid w:val="00370496"/>
    <w:rsid w:val="00372783"/>
    <w:rsid w:val="0039553D"/>
    <w:rsid w:val="003A6CF6"/>
    <w:rsid w:val="003C035F"/>
    <w:rsid w:val="003C0867"/>
    <w:rsid w:val="003D1590"/>
    <w:rsid w:val="003D33CF"/>
    <w:rsid w:val="003E11A1"/>
    <w:rsid w:val="003E71D1"/>
    <w:rsid w:val="003F3B12"/>
    <w:rsid w:val="00400895"/>
    <w:rsid w:val="00405B3C"/>
    <w:rsid w:val="00435285"/>
    <w:rsid w:val="00441D52"/>
    <w:rsid w:val="00452CDE"/>
    <w:rsid w:val="004645F2"/>
    <w:rsid w:val="004866FA"/>
    <w:rsid w:val="004872F2"/>
    <w:rsid w:val="004A148A"/>
    <w:rsid w:val="004A4BE0"/>
    <w:rsid w:val="004A6C6A"/>
    <w:rsid w:val="004B5AA5"/>
    <w:rsid w:val="004C2F64"/>
    <w:rsid w:val="004F7271"/>
    <w:rsid w:val="005129B4"/>
    <w:rsid w:val="005152B3"/>
    <w:rsid w:val="00515870"/>
    <w:rsid w:val="00517E1E"/>
    <w:rsid w:val="00521272"/>
    <w:rsid w:val="005252C7"/>
    <w:rsid w:val="00532CAD"/>
    <w:rsid w:val="005556E4"/>
    <w:rsid w:val="00555984"/>
    <w:rsid w:val="0056277F"/>
    <w:rsid w:val="005654E4"/>
    <w:rsid w:val="005671F3"/>
    <w:rsid w:val="005804A0"/>
    <w:rsid w:val="00582BB8"/>
    <w:rsid w:val="005A045E"/>
    <w:rsid w:val="005A7C1E"/>
    <w:rsid w:val="005B7205"/>
    <w:rsid w:val="005D70BA"/>
    <w:rsid w:val="00614153"/>
    <w:rsid w:val="006223C2"/>
    <w:rsid w:val="00624AB2"/>
    <w:rsid w:val="006254E1"/>
    <w:rsid w:val="00632C7B"/>
    <w:rsid w:val="00642674"/>
    <w:rsid w:val="006429A9"/>
    <w:rsid w:val="00653A5F"/>
    <w:rsid w:val="00661C4F"/>
    <w:rsid w:val="0066480D"/>
    <w:rsid w:val="0067350C"/>
    <w:rsid w:val="00676825"/>
    <w:rsid w:val="00685769"/>
    <w:rsid w:val="00687412"/>
    <w:rsid w:val="006F3E34"/>
    <w:rsid w:val="006F6964"/>
    <w:rsid w:val="00700AA9"/>
    <w:rsid w:val="0070644D"/>
    <w:rsid w:val="00711939"/>
    <w:rsid w:val="00713E56"/>
    <w:rsid w:val="0071539A"/>
    <w:rsid w:val="00745322"/>
    <w:rsid w:val="00751A31"/>
    <w:rsid w:val="00751E38"/>
    <w:rsid w:val="00754521"/>
    <w:rsid w:val="00777A50"/>
    <w:rsid w:val="007827BE"/>
    <w:rsid w:val="007B0213"/>
    <w:rsid w:val="007B1149"/>
    <w:rsid w:val="007B442F"/>
    <w:rsid w:val="007B4BD5"/>
    <w:rsid w:val="007D3DC3"/>
    <w:rsid w:val="007D55A5"/>
    <w:rsid w:val="007E31E6"/>
    <w:rsid w:val="007E396D"/>
    <w:rsid w:val="007E4AA8"/>
    <w:rsid w:val="00802069"/>
    <w:rsid w:val="00807D7A"/>
    <w:rsid w:val="0086660E"/>
    <w:rsid w:val="00870680"/>
    <w:rsid w:val="00881376"/>
    <w:rsid w:val="0088225C"/>
    <w:rsid w:val="0088538D"/>
    <w:rsid w:val="008A4C60"/>
    <w:rsid w:val="008A4E03"/>
    <w:rsid w:val="008B221D"/>
    <w:rsid w:val="008B5DAF"/>
    <w:rsid w:val="008B7E35"/>
    <w:rsid w:val="008C26EF"/>
    <w:rsid w:val="008C7B05"/>
    <w:rsid w:val="008D442E"/>
    <w:rsid w:val="008D48B2"/>
    <w:rsid w:val="0090313C"/>
    <w:rsid w:val="00911029"/>
    <w:rsid w:val="0093369F"/>
    <w:rsid w:val="00954FC3"/>
    <w:rsid w:val="00964911"/>
    <w:rsid w:val="0097118F"/>
    <w:rsid w:val="0099597E"/>
    <w:rsid w:val="00996659"/>
    <w:rsid w:val="009A17C9"/>
    <w:rsid w:val="009C4F91"/>
    <w:rsid w:val="009D292F"/>
    <w:rsid w:val="009E0129"/>
    <w:rsid w:val="009F4330"/>
    <w:rsid w:val="00A0318D"/>
    <w:rsid w:val="00A2036F"/>
    <w:rsid w:val="00A304EC"/>
    <w:rsid w:val="00A30A64"/>
    <w:rsid w:val="00A3210B"/>
    <w:rsid w:val="00A35DCA"/>
    <w:rsid w:val="00A36B67"/>
    <w:rsid w:val="00A56E19"/>
    <w:rsid w:val="00A57A6E"/>
    <w:rsid w:val="00A80C57"/>
    <w:rsid w:val="00A84A41"/>
    <w:rsid w:val="00A87B76"/>
    <w:rsid w:val="00A91456"/>
    <w:rsid w:val="00A973CB"/>
    <w:rsid w:val="00AC06FA"/>
    <w:rsid w:val="00AC0E46"/>
    <w:rsid w:val="00B04DAB"/>
    <w:rsid w:val="00B07896"/>
    <w:rsid w:val="00B07D54"/>
    <w:rsid w:val="00B1150B"/>
    <w:rsid w:val="00B34AE3"/>
    <w:rsid w:val="00B44C7C"/>
    <w:rsid w:val="00B46AC3"/>
    <w:rsid w:val="00B52E32"/>
    <w:rsid w:val="00B57B6A"/>
    <w:rsid w:val="00BA2736"/>
    <w:rsid w:val="00BC008B"/>
    <w:rsid w:val="00BC694E"/>
    <w:rsid w:val="00BF529F"/>
    <w:rsid w:val="00C17B53"/>
    <w:rsid w:val="00C3461D"/>
    <w:rsid w:val="00C608E9"/>
    <w:rsid w:val="00C86090"/>
    <w:rsid w:val="00C96BC1"/>
    <w:rsid w:val="00CC4A04"/>
    <w:rsid w:val="00CD03F3"/>
    <w:rsid w:val="00CE3B75"/>
    <w:rsid w:val="00CE3D7E"/>
    <w:rsid w:val="00D31290"/>
    <w:rsid w:val="00D8100D"/>
    <w:rsid w:val="00D904F7"/>
    <w:rsid w:val="00D97E29"/>
    <w:rsid w:val="00DB33F9"/>
    <w:rsid w:val="00DB44CF"/>
    <w:rsid w:val="00DD1E6F"/>
    <w:rsid w:val="00DF4533"/>
    <w:rsid w:val="00E06D75"/>
    <w:rsid w:val="00E12B6E"/>
    <w:rsid w:val="00E12F14"/>
    <w:rsid w:val="00E456B2"/>
    <w:rsid w:val="00E51E5B"/>
    <w:rsid w:val="00E55783"/>
    <w:rsid w:val="00E56733"/>
    <w:rsid w:val="00E62905"/>
    <w:rsid w:val="00E81842"/>
    <w:rsid w:val="00E912A8"/>
    <w:rsid w:val="00E91DFD"/>
    <w:rsid w:val="00EA5298"/>
    <w:rsid w:val="00EB3340"/>
    <w:rsid w:val="00EC461F"/>
    <w:rsid w:val="00ED628D"/>
    <w:rsid w:val="00EE72E1"/>
    <w:rsid w:val="00EF14F2"/>
    <w:rsid w:val="00EF24AE"/>
    <w:rsid w:val="00F02510"/>
    <w:rsid w:val="00F11425"/>
    <w:rsid w:val="00F1496C"/>
    <w:rsid w:val="00F15FED"/>
    <w:rsid w:val="00F26211"/>
    <w:rsid w:val="00F262B3"/>
    <w:rsid w:val="00F40B59"/>
    <w:rsid w:val="00F57792"/>
    <w:rsid w:val="00F643E5"/>
    <w:rsid w:val="00F76EB1"/>
    <w:rsid w:val="00F87EF4"/>
    <w:rsid w:val="00F96AEC"/>
    <w:rsid w:val="00FC5647"/>
    <w:rsid w:val="00FD394E"/>
    <w:rsid w:val="00FD4982"/>
    <w:rsid w:val="00FD5F08"/>
    <w:rsid w:val="00FE0201"/>
    <w:rsid w:val="00FE4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DA272D-035A-4DC1-82D0-D9F9FD24E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1142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F11425"/>
    <w:rPr>
      <w:color w:val="0000FF"/>
      <w:u w:val="single"/>
    </w:rPr>
  </w:style>
  <w:style w:type="paragraph" w:styleId="Zpat">
    <w:name w:val="footer"/>
    <w:basedOn w:val="Normln"/>
    <w:rsid w:val="00F1142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11425"/>
  </w:style>
  <w:style w:type="character" w:styleId="Sledovanodkaz">
    <w:name w:val="FollowedHyperlink"/>
    <w:rsid w:val="004F7271"/>
    <w:rPr>
      <w:color w:val="800080"/>
      <w:u w:val="single"/>
    </w:rPr>
  </w:style>
  <w:style w:type="character" w:customStyle="1" w:styleId="full-999-body-value">
    <w:name w:val="full-999-body-value"/>
    <w:rsid w:val="0071539A"/>
  </w:style>
  <w:style w:type="character" w:customStyle="1" w:styleId="text3">
    <w:name w:val="text3"/>
    <w:rsid w:val="007153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open_window(%22https://aleph.muni.cz/F/MNMCEHMB6S94EA7YMBA174MUC19P3DLS6P3RVQ28SLPMU1M7T6-85492?func=service&amp;doc_number=000991484&amp;line_number=0010&amp;service_type=TAG%22);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&#353;altiniai.info/files/literatura/LC00/Mindaugo_lai%C5%A1kai_ir_dokumentai.LC0900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&#353;altiniai.info/index/details/803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335</Words>
  <Characters>1980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Vaidas Šeferis</vt:lpstr>
      <vt:lpstr>Vaidas Šeferis</vt:lpstr>
    </vt:vector>
  </TitlesOfParts>
  <Company/>
  <LinksUpToDate>false</LinksUpToDate>
  <CharactersWithSpaces>2311</CharactersWithSpaces>
  <SharedDoc>false</SharedDoc>
  <HLinks>
    <vt:vector size="12" baseType="variant">
      <vt:variant>
        <vt:i4>3276905</vt:i4>
      </vt:variant>
      <vt:variant>
        <vt:i4>3</vt:i4>
      </vt:variant>
      <vt:variant>
        <vt:i4>0</vt:i4>
      </vt:variant>
      <vt:variant>
        <vt:i4>5</vt:i4>
      </vt:variant>
      <vt:variant>
        <vt:lpwstr>http://monika.univ.gda.pl/~literat/</vt:lpwstr>
      </vt:variant>
      <vt:variant>
        <vt:lpwstr/>
      </vt:variant>
      <vt:variant>
        <vt:i4>5963777</vt:i4>
      </vt:variant>
      <vt:variant>
        <vt:i4>0</vt:i4>
      </vt:variant>
      <vt:variant>
        <vt:i4>0</vt:i4>
      </vt:variant>
      <vt:variant>
        <vt:i4>5</vt:i4>
      </vt:variant>
      <vt:variant>
        <vt:lpwstr>http://www.staropolska.gimnazjum.com.pl/index.php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Vaidas Šeferis</dc:title>
  <dc:subject/>
  <dc:creator>Ondřej Šefčík</dc:creator>
  <cp:keywords/>
  <dc:description/>
  <cp:lastModifiedBy>Vaidas Šeferis</cp:lastModifiedBy>
  <cp:revision>42</cp:revision>
  <dcterms:created xsi:type="dcterms:W3CDTF">2017-09-19T08:23:00Z</dcterms:created>
  <dcterms:modified xsi:type="dcterms:W3CDTF">2019-10-10T04:25:00Z</dcterms:modified>
</cp:coreProperties>
</file>