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85C" w:rsidRDefault="005861AB" w:rsidP="00C3685C">
      <w:pPr>
        <w:rPr>
          <w:rFonts w:cstheme="minorHAnsi"/>
          <w:sz w:val="32"/>
          <w:u w:val="single"/>
        </w:rPr>
      </w:pPr>
      <w:r>
        <w:rPr>
          <w:rFonts w:cstheme="minorHAnsi"/>
          <w:noProof/>
          <w:sz w:val="32"/>
          <w:u w:val="single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4645025</wp:posOffset>
            </wp:positionH>
            <wp:positionV relativeFrom="paragraph">
              <wp:posOffset>-746125</wp:posOffset>
            </wp:positionV>
            <wp:extent cx="1800225" cy="1363345"/>
            <wp:effectExtent l="0" t="0" r="9525" b="825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_dialect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3633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5861AB" w:rsidRPr="00B967B7" w:rsidRDefault="009C12EC" w:rsidP="00C3685C">
      <w:pPr>
        <w:jc w:val="center"/>
        <w:rPr>
          <w:rFonts w:cstheme="minorHAnsi"/>
          <w:sz w:val="32"/>
          <w:u w:val="single"/>
        </w:rPr>
      </w:pPr>
      <w:r w:rsidRPr="00B967B7">
        <w:rPr>
          <w:rFonts w:cstheme="minorHAnsi"/>
          <w:sz w:val="32"/>
          <w:u w:val="single"/>
        </w:rPr>
        <w:t>Litevské dialekty – Lietuvių tarmės</w:t>
      </w:r>
    </w:p>
    <w:p w:rsidR="00661098" w:rsidRPr="00B967B7" w:rsidRDefault="00661098" w:rsidP="00B967B7">
      <w:pPr>
        <w:rPr>
          <w:rFonts w:cstheme="minorHAnsi"/>
          <w:sz w:val="28"/>
          <w:szCs w:val="24"/>
          <w:shd w:val="clear" w:color="auto" w:fill="FFFFFF"/>
        </w:rPr>
      </w:pPr>
      <w:r w:rsidRPr="00B967B7">
        <w:rPr>
          <w:rFonts w:cstheme="minorHAnsi"/>
          <w:sz w:val="28"/>
          <w:szCs w:val="24"/>
          <w:u w:val="single"/>
          <w:shd w:val="clear" w:color="auto" w:fill="FFFFFF"/>
        </w:rPr>
        <w:t>Dělení</w:t>
      </w:r>
      <w:r w:rsidRPr="00B967B7">
        <w:rPr>
          <w:rFonts w:cstheme="minorHAnsi"/>
          <w:sz w:val="28"/>
          <w:szCs w:val="24"/>
          <w:u w:val="single"/>
        </w:rPr>
        <w:t xml:space="preserve"> </w:t>
      </w:r>
    </w:p>
    <w:p w:rsidR="009C734E" w:rsidRDefault="00661098" w:rsidP="009C734E">
      <w:pPr>
        <w:pStyle w:val="Odstavecseseznamem"/>
        <w:numPr>
          <w:ilvl w:val="0"/>
          <w:numId w:val="43"/>
        </w:numPr>
        <w:jc w:val="both"/>
        <w:rPr>
          <w:rFonts w:cstheme="minorHAnsi"/>
          <w:b/>
          <w:sz w:val="24"/>
          <w:szCs w:val="28"/>
        </w:rPr>
      </w:pPr>
      <w:r w:rsidRPr="00B967B7">
        <w:rPr>
          <w:rFonts w:cstheme="minorHAnsi"/>
          <w:sz w:val="24"/>
          <w:szCs w:val="28"/>
        </w:rPr>
        <w:t xml:space="preserve">Indoevropské jazyky &gt; </w:t>
      </w:r>
      <w:r w:rsidR="005861AB" w:rsidRPr="00B967B7">
        <w:rPr>
          <w:rFonts w:cstheme="minorHAnsi"/>
          <w:sz w:val="24"/>
          <w:szCs w:val="28"/>
        </w:rPr>
        <w:t xml:space="preserve">Balto-slovanské jazyky &gt; Baltské jazyky &gt; Východobaltské jazyky &gt; litevština &gt; </w:t>
      </w:r>
      <w:r w:rsidR="005861AB" w:rsidRPr="00B967B7">
        <w:rPr>
          <w:rFonts w:cstheme="minorHAnsi"/>
          <w:b/>
          <w:sz w:val="24"/>
          <w:szCs w:val="28"/>
        </w:rPr>
        <w:t>žemaitština,</w:t>
      </w:r>
      <w:r w:rsidR="008322ED">
        <w:rPr>
          <w:rFonts w:cstheme="minorHAnsi"/>
          <w:b/>
          <w:sz w:val="24"/>
          <w:szCs w:val="28"/>
        </w:rPr>
        <w:t xml:space="preserve"> </w:t>
      </w:r>
      <w:r w:rsidR="005861AB" w:rsidRPr="00B967B7">
        <w:rPr>
          <w:rFonts w:cstheme="minorHAnsi"/>
          <w:b/>
          <w:sz w:val="24"/>
          <w:szCs w:val="28"/>
        </w:rPr>
        <w:t>aukštaitština</w:t>
      </w:r>
    </w:p>
    <w:p w:rsidR="009C734E" w:rsidRPr="009C734E" w:rsidRDefault="009C734E" w:rsidP="009C734E">
      <w:pPr>
        <w:pStyle w:val="Odstavecseseznamem"/>
        <w:numPr>
          <w:ilvl w:val="0"/>
          <w:numId w:val="44"/>
        </w:numPr>
        <w:rPr>
          <w:sz w:val="28"/>
          <w:u w:val="single"/>
        </w:rPr>
      </w:pPr>
      <w:r w:rsidRPr="009C734E">
        <w:rPr>
          <w:b/>
          <w:sz w:val="28"/>
          <w:u w:val="single"/>
        </w:rPr>
        <w:t xml:space="preserve">Žemaitština </w:t>
      </w:r>
    </w:p>
    <w:p w:rsidR="009C734E" w:rsidRDefault="009C734E" w:rsidP="009C734E">
      <w:pPr>
        <w:pStyle w:val="Odstavecseseznamem"/>
        <w:ind w:left="1140"/>
        <w:jc w:val="both"/>
        <w:rPr>
          <w:rFonts w:cstheme="minorHAnsi"/>
          <w:b/>
          <w:sz w:val="24"/>
          <w:szCs w:val="28"/>
        </w:rPr>
      </w:pPr>
    </w:p>
    <w:p w:rsidR="009C734E" w:rsidRPr="009C734E" w:rsidRDefault="009C734E" w:rsidP="009C734E">
      <w:pPr>
        <w:pStyle w:val="Odstavecseseznamem"/>
        <w:numPr>
          <w:ilvl w:val="0"/>
          <w:numId w:val="27"/>
        </w:numPr>
        <w:rPr>
          <w:sz w:val="28"/>
          <w:u w:val="single"/>
        </w:rPr>
      </w:pPr>
      <w:r>
        <w:rPr>
          <w:rFonts w:cstheme="minorHAnsi"/>
          <w:b/>
          <w:sz w:val="24"/>
          <w:szCs w:val="28"/>
        </w:rPr>
        <w:t xml:space="preserve"> </w:t>
      </w:r>
      <w:r w:rsidRPr="009C734E">
        <w:rPr>
          <w:sz w:val="24"/>
        </w:rPr>
        <w:t xml:space="preserve">či </w:t>
      </w:r>
      <w:r w:rsidRPr="009C734E">
        <w:rPr>
          <w:b/>
          <w:sz w:val="24"/>
        </w:rPr>
        <w:t>žmudština</w:t>
      </w:r>
      <w:r w:rsidRPr="009C734E">
        <w:rPr>
          <w:sz w:val="24"/>
        </w:rPr>
        <w:t xml:space="preserve"> je některými považována za pouhý dialekt litevštiny, jinými (hlavně obyvateli Žemaitska) za samostatný jazyk. Žemaitštitnou mluví kolem 500 tisíc lidí,</w:t>
      </w:r>
    </w:p>
    <w:p w:rsidR="00C3685C" w:rsidRPr="009C734E" w:rsidRDefault="009C734E" w:rsidP="009C734E">
      <w:pPr>
        <w:pStyle w:val="Odstavecseseznamem"/>
        <w:ind w:left="420"/>
        <w:jc w:val="both"/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sz w:val="24"/>
        </w:rPr>
        <w:t>převážně obyvatel Žemaitska. Vývojem se více vzdálila od protobalštiny než aukštaitština.</w:t>
      </w:r>
    </w:p>
    <w:p w:rsidR="00C3685C" w:rsidRPr="00C3685C" w:rsidRDefault="00C3685C" w:rsidP="00C3685C">
      <w:pPr>
        <w:pStyle w:val="Odstavecseseznamem"/>
        <w:rPr>
          <w:sz w:val="28"/>
          <w:szCs w:val="28"/>
          <w:u w:val="single"/>
        </w:rPr>
      </w:pPr>
    </w:p>
    <w:p w:rsidR="00C3685C" w:rsidRPr="003E0A3F" w:rsidRDefault="00C3685C" w:rsidP="00C3685C">
      <w:pPr>
        <w:pStyle w:val="Odstavecseseznamem"/>
        <w:numPr>
          <w:ilvl w:val="0"/>
          <w:numId w:val="4"/>
        </w:numPr>
        <w:jc w:val="both"/>
        <w:rPr>
          <w:i/>
          <w:sz w:val="24"/>
          <w:szCs w:val="28"/>
          <w:u w:val="single"/>
        </w:rPr>
      </w:pPr>
      <w:r w:rsidRPr="003E0A3F">
        <w:rPr>
          <w:rFonts w:cstheme="minorHAnsi"/>
          <w:color w:val="222222"/>
          <w:sz w:val="24"/>
          <w:szCs w:val="28"/>
          <w:shd w:val="clear" w:color="auto" w:fill="FFFFFF"/>
        </w:rPr>
        <w:t xml:space="preserve">Severní &gt; tzv. </w:t>
      </w:r>
      <w:r w:rsidRPr="003E0A3F">
        <w:rPr>
          <w:rFonts w:cstheme="minorHAnsi"/>
          <w:i/>
          <w:color w:val="222222"/>
          <w:sz w:val="24"/>
          <w:szCs w:val="28"/>
          <w:shd w:val="clear" w:color="auto" w:fill="FFFFFF"/>
        </w:rPr>
        <w:t>dounininkai</w:t>
      </w:r>
      <w:r w:rsidRPr="003E0A3F">
        <w:rPr>
          <w:rFonts w:cstheme="minorHAnsi"/>
          <w:color w:val="222222"/>
          <w:sz w:val="24"/>
          <w:szCs w:val="28"/>
          <w:shd w:val="clear" w:color="auto" w:fill="FFFFFF"/>
        </w:rPr>
        <w:t>, 1.</w:t>
      </w:r>
      <w:r w:rsidR="008322ED">
        <w:rPr>
          <w:rFonts w:cstheme="minorHAnsi"/>
          <w:color w:val="222222"/>
          <w:sz w:val="24"/>
          <w:szCs w:val="28"/>
          <w:shd w:val="clear" w:color="auto" w:fill="FFFFFF"/>
        </w:rPr>
        <w:t xml:space="preserve"> </w:t>
      </w:r>
      <w:r w:rsidRPr="003E0A3F">
        <w:rPr>
          <w:rFonts w:cstheme="minorHAnsi"/>
          <w:b/>
          <w:color w:val="333333"/>
          <w:sz w:val="24"/>
          <w:szCs w:val="28"/>
          <w:shd w:val="clear" w:color="auto" w:fill="FFFFFF"/>
        </w:rPr>
        <w:t>Kretingiškių šnekta</w:t>
      </w:r>
      <w:r w:rsidRPr="003E0A3F">
        <w:rPr>
          <w:rFonts w:cstheme="minorHAnsi"/>
          <w:color w:val="333333"/>
          <w:sz w:val="24"/>
          <w:szCs w:val="28"/>
          <w:shd w:val="clear" w:color="auto" w:fill="FFFFFF"/>
        </w:rPr>
        <w:t xml:space="preserve"> – lidé, kteří žijí okolo města Kretinga </w:t>
      </w:r>
      <w:r w:rsidR="008322ED">
        <w:rPr>
          <w:rFonts w:cstheme="minorHAnsi"/>
          <w:color w:val="333333"/>
          <w:sz w:val="24"/>
          <w:szCs w:val="28"/>
          <w:shd w:val="clear" w:color="auto" w:fill="FFFFFF"/>
        </w:rPr>
        <w:t xml:space="preserve"> </w:t>
      </w:r>
      <w:r w:rsidRPr="003E0A3F">
        <w:rPr>
          <w:rFonts w:cstheme="minorHAnsi"/>
          <w:color w:val="333333"/>
          <w:sz w:val="24"/>
          <w:szCs w:val="28"/>
          <w:shd w:val="clear" w:color="auto" w:fill="FFFFFF"/>
        </w:rPr>
        <w:t xml:space="preserve">2. </w:t>
      </w:r>
      <w:r w:rsidRPr="003E0A3F">
        <w:rPr>
          <w:rFonts w:cstheme="minorHAnsi"/>
          <w:b/>
          <w:color w:val="333333"/>
          <w:sz w:val="24"/>
          <w:szCs w:val="28"/>
          <w:shd w:val="clear" w:color="auto" w:fill="FFFFFF"/>
        </w:rPr>
        <w:t>Telšiškių šnekta</w:t>
      </w:r>
      <w:r w:rsidRPr="003E0A3F">
        <w:rPr>
          <w:rFonts w:cstheme="minorHAnsi"/>
          <w:color w:val="333333"/>
          <w:sz w:val="24"/>
          <w:szCs w:val="28"/>
          <w:shd w:val="clear" w:color="auto" w:fill="FFFFFF"/>
        </w:rPr>
        <w:t xml:space="preserve"> – oblast</w:t>
      </w:r>
      <w:r w:rsidRPr="003E0A3F">
        <w:rPr>
          <w:sz w:val="24"/>
          <w:szCs w:val="28"/>
        </w:rPr>
        <w:t xml:space="preserve"> města Telšiai</w:t>
      </w:r>
    </w:p>
    <w:p w:rsidR="003E0A3F" w:rsidRPr="00FB0D34" w:rsidRDefault="003E0A3F" w:rsidP="003E0A3F">
      <w:pPr>
        <w:pStyle w:val="Odstavecseseznamem"/>
        <w:ind w:left="1440"/>
        <w:jc w:val="both"/>
        <w:rPr>
          <w:sz w:val="28"/>
          <w:szCs w:val="28"/>
        </w:rPr>
      </w:pPr>
    </w:p>
    <w:p w:rsidR="003E0A3F" w:rsidRPr="003E0A3F" w:rsidRDefault="00C3685C" w:rsidP="003E0A3F">
      <w:pPr>
        <w:pStyle w:val="Odstavecseseznamem"/>
        <w:numPr>
          <w:ilvl w:val="0"/>
          <w:numId w:val="4"/>
        </w:numPr>
        <w:jc w:val="both"/>
        <w:rPr>
          <w:i/>
          <w:sz w:val="24"/>
          <w:szCs w:val="28"/>
          <w:u w:val="single"/>
        </w:rPr>
      </w:pPr>
      <w:r w:rsidRPr="003E0A3F">
        <w:rPr>
          <w:rFonts w:cstheme="minorHAnsi"/>
          <w:color w:val="222222"/>
          <w:sz w:val="24"/>
          <w:szCs w:val="28"/>
          <w:shd w:val="clear" w:color="auto" w:fill="FFFFFF"/>
        </w:rPr>
        <w:t xml:space="preserve">Jižní &gt; tzv. </w:t>
      </w:r>
      <w:r w:rsidRPr="003E0A3F">
        <w:rPr>
          <w:rFonts w:cstheme="minorHAnsi"/>
          <w:i/>
          <w:color w:val="222222"/>
          <w:sz w:val="24"/>
          <w:szCs w:val="28"/>
          <w:shd w:val="clear" w:color="auto" w:fill="FFFFFF"/>
        </w:rPr>
        <w:t>dūnininkai</w:t>
      </w:r>
      <w:r w:rsidRPr="003E0A3F">
        <w:rPr>
          <w:rFonts w:cstheme="minorHAnsi"/>
          <w:color w:val="222222"/>
          <w:sz w:val="24"/>
          <w:szCs w:val="28"/>
          <w:shd w:val="clear" w:color="auto" w:fill="FFFFFF"/>
        </w:rPr>
        <w:t xml:space="preserve">, 1. </w:t>
      </w:r>
      <w:r w:rsidRPr="003E0A3F">
        <w:rPr>
          <w:rFonts w:cstheme="minorHAnsi"/>
          <w:b/>
          <w:color w:val="333333"/>
          <w:sz w:val="24"/>
          <w:szCs w:val="28"/>
          <w:shd w:val="clear" w:color="auto" w:fill="FFFFFF"/>
        </w:rPr>
        <w:t xml:space="preserve">Varniškių šnekta </w:t>
      </w:r>
      <w:r w:rsidRPr="003E0A3F">
        <w:rPr>
          <w:rFonts w:cstheme="minorHAnsi"/>
          <w:color w:val="333333"/>
          <w:sz w:val="24"/>
          <w:szCs w:val="28"/>
          <w:shd w:val="clear" w:color="auto" w:fill="FFFFFF"/>
        </w:rPr>
        <w:t xml:space="preserve">– oblast města Varniai, střed západní Litvy 2. </w:t>
      </w:r>
      <w:r w:rsidRPr="003E0A3F">
        <w:rPr>
          <w:rFonts w:cstheme="minorHAnsi"/>
          <w:b/>
          <w:color w:val="333333"/>
          <w:sz w:val="24"/>
          <w:szCs w:val="28"/>
          <w:shd w:val="clear" w:color="auto" w:fill="FFFFFF"/>
        </w:rPr>
        <w:t xml:space="preserve">Raseiniškių šnekta </w:t>
      </w:r>
      <w:r w:rsidRPr="003E0A3F">
        <w:rPr>
          <w:rFonts w:cstheme="minorHAnsi"/>
          <w:color w:val="333333"/>
          <w:sz w:val="24"/>
          <w:szCs w:val="28"/>
          <w:shd w:val="clear" w:color="auto" w:fill="FFFFFF"/>
        </w:rPr>
        <w:t>– oblast města Raseiniai</w:t>
      </w:r>
    </w:p>
    <w:p w:rsidR="003E0A3F" w:rsidRPr="00E50417" w:rsidRDefault="003E0A3F" w:rsidP="003E0A3F">
      <w:pPr>
        <w:pStyle w:val="Odstavecseseznamem"/>
        <w:ind w:left="1440"/>
        <w:jc w:val="both"/>
        <w:rPr>
          <w:sz w:val="24"/>
          <w:szCs w:val="28"/>
        </w:rPr>
      </w:pPr>
    </w:p>
    <w:p w:rsidR="00C3685C" w:rsidRPr="003E0A3F" w:rsidRDefault="00C3685C" w:rsidP="00C3685C">
      <w:pPr>
        <w:pStyle w:val="Odstavecseseznamem"/>
        <w:numPr>
          <w:ilvl w:val="0"/>
          <w:numId w:val="4"/>
        </w:numPr>
        <w:jc w:val="both"/>
        <w:rPr>
          <w:i/>
          <w:sz w:val="24"/>
          <w:szCs w:val="28"/>
          <w:u w:val="single"/>
        </w:rPr>
      </w:pPr>
      <w:r w:rsidRPr="003E0A3F">
        <w:rPr>
          <w:sz w:val="24"/>
          <w:szCs w:val="28"/>
        </w:rPr>
        <w:t xml:space="preserve">Západní &gt; </w:t>
      </w:r>
      <w:r w:rsidRPr="003E0A3F">
        <w:rPr>
          <w:rFonts w:cstheme="minorHAnsi"/>
          <w:color w:val="333333"/>
          <w:sz w:val="24"/>
          <w:szCs w:val="28"/>
          <w:shd w:val="clear" w:color="auto" w:fill="FFFFFF"/>
        </w:rPr>
        <w:t xml:space="preserve">tzv. </w:t>
      </w:r>
      <w:r w:rsidRPr="003E0A3F">
        <w:rPr>
          <w:rFonts w:cstheme="minorHAnsi"/>
          <w:i/>
          <w:color w:val="222222"/>
          <w:sz w:val="24"/>
          <w:szCs w:val="28"/>
          <w:shd w:val="clear" w:color="auto" w:fill="FFFFFF"/>
        </w:rPr>
        <w:t>donininkai</w:t>
      </w:r>
      <w:r w:rsidRPr="003E0A3F">
        <w:rPr>
          <w:rFonts w:cstheme="minorHAnsi"/>
          <w:color w:val="222222"/>
          <w:sz w:val="24"/>
          <w:szCs w:val="28"/>
          <w:shd w:val="clear" w:color="auto" w:fill="FFFFFF"/>
        </w:rPr>
        <w:t xml:space="preserve">, </w:t>
      </w:r>
      <w:r w:rsidRPr="003E0A3F">
        <w:rPr>
          <w:rFonts w:cstheme="minorHAnsi"/>
          <w:sz w:val="24"/>
          <w:szCs w:val="28"/>
        </w:rPr>
        <w:t>(</w:t>
      </w:r>
      <w:r w:rsidRPr="003E0A3F">
        <w:rPr>
          <w:rFonts w:cstheme="minorHAnsi"/>
          <w:color w:val="333333"/>
          <w:sz w:val="24"/>
          <w:szCs w:val="28"/>
          <w:shd w:val="clear" w:color="auto" w:fill="FFFFFF"/>
        </w:rPr>
        <w:t>Vakarų žemaičių patarmė)</w:t>
      </w:r>
      <w:r w:rsidRPr="003E0A3F">
        <w:rPr>
          <w:rFonts w:cstheme="minorHAnsi"/>
          <w:color w:val="222222"/>
          <w:sz w:val="24"/>
          <w:szCs w:val="28"/>
          <w:shd w:val="clear" w:color="auto" w:fill="FFFFFF"/>
        </w:rPr>
        <w:t>, v oblasti města Klaipéda a Kurské kosy.</w:t>
      </w:r>
    </w:p>
    <w:tbl>
      <w:tblPr>
        <w:tblStyle w:val="Mkatabulky"/>
        <w:tblpPr w:leftFromText="141" w:rightFromText="141" w:vertAnchor="text" w:horzAnchor="margin" w:tblpXSpec="center" w:tblpY="270"/>
        <w:tblW w:w="0" w:type="auto"/>
        <w:tblLook w:val="04A0" w:firstRow="1" w:lastRow="0" w:firstColumn="1" w:lastColumn="0" w:noHBand="0" w:noVBand="1"/>
      </w:tblPr>
      <w:tblGrid>
        <w:gridCol w:w="1050"/>
        <w:gridCol w:w="1363"/>
        <w:gridCol w:w="1236"/>
        <w:gridCol w:w="1237"/>
        <w:gridCol w:w="1237"/>
      </w:tblGrid>
      <w:tr w:rsidR="00BD795B" w:rsidTr="00BD795B">
        <w:trPr>
          <w:trHeight w:val="284"/>
        </w:trPr>
        <w:tc>
          <w:tcPr>
            <w:tcW w:w="1050" w:type="dxa"/>
          </w:tcPr>
          <w:p w:rsidR="00BD795B" w:rsidRDefault="00BD795B" w:rsidP="00BD795B">
            <w:pPr>
              <w:pStyle w:val="Odstavecseseznamem"/>
              <w:ind w:left="0"/>
              <w:rPr>
                <w:sz w:val="24"/>
                <w:szCs w:val="24"/>
              </w:rPr>
            </w:pPr>
          </w:p>
        </w:tc>
        <w:tc>
          <w:tcPr>
            <w:tcW w:w="1363" w:type="dxa"/>
          </w:tcPr>
          <w:p w:rsidR="00BD795B" w:rsidRPr="004C2877" w:rsidRDefault="00BD795B" w:rsidP="00BD795B">
            <w:pPr>
              <w:pStyle w:val="Odstavecseseznamem"/>
              <w:ind w:left="0"/>
              <w:rPr>
                <w:sz w:val="24"/>
                <w:szCs w:val="24"/>
              </w:rPr>
            </w:pPr>
            <w:r w:rsidRPr="004C2877">
              <w:rPr>
                <w:rFonts w:cstheme="minorHAnsi"/>
                <w:color w:val="222222"/>
                <w:sz w:val="24"/>
                <w:szCs w:val="21"/>
                <w:shd w:val="clear" w:color="auto" w:fill="FFFFFF"/>
              </w:rPr>
              <w:t>dounininkai</w:t>
            </w:r>
          </w:p>
        </w:tc>
        <w:tc>
          <w:tcPr>
            <w:tcW w:w="1236" w:type="dxa"/>
          </w:tcPr>
          <w:p w:rsidR="00BD795B" w:rsidRPr="004C2877" w:rsidRDefault="00BD795B" w:rsidP="00BD795B">
            <w:pPr>
              <w:pStyle w:val="Odstavecseseznamem"/>
              <w:ind w:left="0"/>
              <w:rPr>
                <w:sz w:val="24"/>
                <w:szCs w:val="24"/>
              </w:rPr>
            </w:pPr>
            <w:r w:rsidRPr="004C2877"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dūnininkai</w:t>
            </w:r>
          </w:p>
        </w:tc>
        <w:tc>
          <w:tcPr>
            <w:tcW w:w="1237" w:type="dxa"/>
          </w:tcPr>
          <w:p w:rsidR="00BD795B" w:rsidRPr="004C2877" w:rsidRDefault="00BD795B" w:rsidP="00BD795B">
            <w:pPr>
              <w:pStyle w:val="Odstavecseseznamem"/>
              <w:ind w:left="0"/>
              <w:rPr>
                <w:sz w:val="24"/>
                <w:szCs w:val="24"/>
              </w:rPr>
            </w:pPr>
            <w:r w:rsidRPr="004C2877"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donininkai</w:t>
            </w:r>
          </w:p>
        </w:tc>
        <w:tc>
          <w:tcPr>
            <w:tcW w:w="1237" w:type="dxa"/>
          </w:tcPr>
          <w:p w:rsidR="00BD795B" w:rsidRPr="004C2877" w:rsidRDefault="00BD795B" w:rsidP="00BD795B">
            <w:pPr>
              <w:pStyle w:val="Odstavecseseznamem"/>
              <w:ind w:left="0"/>
              <w:jc w:val="center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litevsky</w:t>
            </w:r>
          </w:p>
        </w:tc>
      </w:tr>
      <w:tr w:rsidR="00BD795B" w:rsidTr="00BD795B">
        <w:trPr>
          <w:trHeight w:val="284"/>
        </w:trPr>
        <w:tc>
          <w:tcPr>
            <w:tcW w:w="1050" w:type="dxa"/>
          </w:tcPr>
          <w:p w:rsidR="00BD795B" w:rsidRDefault="00BD795B" w:rsidP="00BD795B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chléb</w:t>
            </w:r>
          </w:p>
        </w:tc>
        <w:tc>
          <w:tcPr>
            <w:tcW w:w="1363" w:type="dxa"/>
          </w:tcPr>
          <w:p w:rsidR="00BD795B" w:rsidRDefault="00BD795B" w:rsidP="00BD795B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douna</w:t>
            </w:r>
          </w:p>
        </w:tc>
        <w:tc>
          <w:tcPr>
            <w:tcW w:w="1236" w:type="dxa"/>
          </w:tcPr>
          <w:p w:rsidR="00BD795B" w:rsidRPr="004C2877" w:rsidRDefault="00BD795B" w:rsidP="00BD795B">
            <w:pPr>
              <w:pStyle w:val="Odstavecseseznamem"/>
              <w:ind w:left="0"/>
              <w:jc w:val="center"/>
              <w:rPr>
                <w:sz w:val="24"/>
                <w:szCs w:val="24"/>
                <w:u w:val="single"/>
              </w:rPr>
            </w:pPr>
            <w:r>
              <w:rPr>
                <w:rStyle w:val="Zdraznn"/>
                <w:rFonts w:cstheme="minorHAnsi"/>
                <w:i w:val="0"/>
                <w:color w:val="444444"/>
                <w:sz w:val="24"/>
                <w:szCs w:val="21"/>
                <w:bdr w:val="none" w:sz="0" w:space="0" w:color="auto" w:frame="1"/>
                <w:shd w:val="clear" w:color="auto" w:fill="FFFFFF"/>
              </w:rPr>
              <w:t>d</w:t>
            </w:r>
            <w:r w:rsidRPr="004C2877">
              <w:rPr>
                <w:rStyle w:val="Zdraznn"/>
                <w:rFonts w:cstheme="minorHAnsi"/>
                <w:i w:val="0"/>
                <w:color w:val="444444"/>
                <w:sz w:val="24"/>
                <w:szCs w:val="21"/>
                <w:bdr w:val="none" w:sz="0" w:space="0" w:color="auto" w:frame="1"/>
                <w:shd w:val="clear" w:color="auto" w:fill="FFFFFF"/>
              </w:rPr>
              <w:t>ü</w:t>
            </w:r>
            <w:r>
              <w:rPr>
                <w:rStyle w:val="Zdraznn"/>
                <w:rFonts w:cstheme="minorHAnsi"/>
                <w:i w:val="0"/>
                <w:color w:val="444444"/>
                <w:sz w:val="24"/>
                <w:szCs w:val="21"/>
                <w:bdr w:val="none" w:sz="0" w:space="0" w:color="auto" w:frame="1"/>
                <w:shd w:val="clear" w:color="auto" w:fill="FFFFFF"/>
              </w:rPr>
              <w:t>na</w:t>
            </w:r>
          </w:p>
        </w:tc>
        <w:tc>
          <w:tcPr>
            <w:tcW w:w="1237" w:type="dxa"/>
          </w:tcPr>
          <w:p w:rsidR="00BD795B" w:rsidRDefault="00BD795B" w:rsidP="00BD795B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dona</w:t>
            </w:r>
          </w:p>
        </w:tc>
        <w:tc>
          <w:tcPr>
            <w:tcW w:w="1237" w:type="dxa"/>
          </w:tcPr>
          <w:p w:rsidR="00BD795B" w:rsidRDefault="00BD795B" w:rsidP="00BD795B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duona</w:t>
            </w:r>
          </w:p>
        </w:tc>
      </w:tr>
      <w:tr w:rsidR="00BD795B" w:rsidTr="00BD795B">
        <w:trPr>
          <w:trHeight w:val="300"/>
        </w:trPr>
        <w:tc>
          <w:tcPr>
            <w:tcW w:w="1050" w:type="dxa"/>
          </w:tcPr>
          <w:p w:rsidR="00BD795B" w:rsidRDefault="00BD795B" w:rsidP="00BD795B">
            <w:pPr>
              <w:pStyle w:val="Odstavecseseznamem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mléko</w:t>
            </w:r>
          </w:p>
        </w:tc>
        <w:tc>
          <w:tcPr>
            <w:tcW w:w="1363" w:type="dxa"/>
          </w:tcPr>
          <w:p w:rsidR="00BD795B" w:rsidRDefault="00BD795B" w:rsidP="00BD795B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</w:rPr>
              <w:t>p</w:t>
            </w:r>
            <w:r w:rsidRPr="00A86F40">
              <w:rPr>
                <w:rFonts w:cstheme="minorHAnsi"/>
                <w:sz w:val="24"/>
              </w:rPr>
              <w:t>ė</w:t>
            </w:r>
            <w:r>
              <w:rPr>
                <w:rFonts w:cstheme="minorHAnsi"/>
                <w:sz w:val="24"/>
              </w:rPr>
              <w:t>ins</w:t>
            </w:r>
          </w:p>
        </w:tc>
        <w:tc>
          <w:tcPr>
            <w:tcW w:w="1236" w:type="dxa"/>
          </w:tcPr>
          <w:p w:rsidR="00BD795B" w:rsidRPr="00A86F40" w:rsidRDefault="00BD795B" w:rsidP="00BD795B">
            <w:pPr>
              <w:pStyle w:val="Odstavecseseznamem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A86F40">
              <w:rPr>
                <w:rFonts w:cstheme="minorHAnsi"/>
                <w:iCs/>
                <w:color w:val="222222"/>
                <w:sz w:val="24"/>
                <w:szCs w:val="21"/>
                <w:shd w:val="clear" w:color="auto" w:fill="FFFFFF"/>
              </w:rPr>
              <w:t>pīns</w:t>
            </w:r>
          </w:p>
        </w:tc>
        <w:tc>
          <w:tcPr>
            <w:tcW w:w="1237" w:type="dxa"/>
          </w:tcPr>
          <w:p w:rsidR="00BD795B" w:rsidRDefault="00BD795B" w:rsidP="00BD795B">
            <w:pPr>
              <w:pStyle w:val="Odstavecseseznamem"/>
              <w:ind w:left="0"/>
              <w:jc w:val="center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</w:rPr>
              <w:t>p</w:t>
            </w:r>
            <w:r w:rsidRPr="00A86F40">
              <w:rPr>
                <w:rFonts w:cstheme="minorHAnsi"/>
                <w:sz w:val="24"/>
              </w:rPr>
              <w:t>ė</w:t>
            </w:r>
            <w:r>
              <w:rPr>
                <w:rFonts w:cstheme="minorHAnsi"/>
                <w:sz w:val="24"/>
              </w:rPr>
              <w:t>ns</w:t>
            </w:r>
          </w:p>
        </w:tc>
        <w:tc>
          <w:tcPr>
            <w:tcW w:w="1237" w:type="dxa"/>
          </w:tcPr>
          <w:p w:rsidR="00BD795B" w:rsidRDefault="00BD795B" w:rsidP="00BD795B">
            <w:pPr>
              <w:pStyle w:val="Odstavecseseznamem"/>
              <w:ind w:left="0"/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pienas</w:t>
            </w:r>
          </w:p>
        </w:tc>
      </w:tr>
    </w:tbl>
    <w:p w:rsidR="00C3685C" w:rsidRPr="00BD795B" w:rsidRDefault="00C3685C" w:rsidP="00C3685C">
      <w:pPr>
        <w:pStyle w:val="Odstavecseseznamem"/>
        <w:ind w:left="1440"/>
        <w:rPr>
          <w:sz w:val="24"/>
          <w:szCs w:val="24"/>
        </w:rPr>
      </w:pPr>
    </w:p>
    <w:p w:rsidR="00BD795B" w:rsidRDefault="00BD795B" w:rsidP="00BD795B">
      <w:pPr>
        <w:shd w:val="clear" w:color="auto" w:fill="FFFFFF"/>
        <w:spacing w:before="100" w:beforeAutospacing="1" w:after="24" w:line="240" w:lineRule="auto"/>
        <w:ind w:left="384"/>
        <w:rPr>
          <w:rFonts w:eastAsia="Times New Roman" w:cstheme="minorHAnsi"/>
          <w:color w:val="222222"/>
          <w:sz w:val="24"/>
          <w:szCs w:val="21"/>
          <w:lang w:eastAsia="cs-CZ"/>
        </w:rPr>
      </w:pPr>
    </w:p>
    <w:p w:rsidR="00BD795B" w:rsidRDefault="00BD795B" w:rsidP="00BD795B">
      <w:pPr>
        <w:shd w:val="clear" w:color="auto" w:fill="FFFFFF"/>
        <w:spacing w:before="100" w:beforeAutospacing="1" w:after="24" w:line="240" w:lineRule="auto"/>
        <w:ind w:left="384"/>
        <w:rPr>
          <w:rFonts w:eastAsia="Times New Roman" w:cstheme="minorHAnsi"/>
          <w:color w:val="222222"/>
          <w:sz w:val="24"/>
          <w:szCs w:val="21"/>
          <w:lang w:eastAsia="cs-CZ"/>
        </w:rPr>
      </w:pPr>
    </w:p>
    <w:p w:rsidR="00BD795B" w:rsidRPr="00BD795B" w:rsidRDefault="00BD795B" w:rsidP="00BD795B">
      <w:pPr>
        <w:shd w:val="clear" w:color="auto" w:fill="FFFFFF"/>
        <w:spacing w:before="100" w:beforeAutospacing="1" w:after="24" w:line="240" w:lineRule="auto"/>
        <w:ind w:left="384"/>
        <w:rPr>
          <w:rFonts w:eastAsia="Times New Roman" w:cstheme="minorHAnsi"/>
          <w:color w:val="222222"/>
          <w:sz w:val="24"/>
          <w:szCs w:val="21"/>
          <w:u w:val="single"/>
          <w:lang w:eastAsia="cs-CZ"/>
        </w:rPr>
      </w:pPr>
      <w:r>
        <w:rPr>
          <w:rFonts w:eastAsia="Times New Roman" w:cstheme="minorHAnsi"/>
          <w:color w:val="222222"/>
          <w:sz w:val="24"/>
          <w:szCs w:val="21"/>
          <w:u w:val="single"/>
          <w:lang w:eastAsia="cs-CZ"/>
        </w:rPr>
        <w:t>Jazyk</w:t>
      </w:r>
    </w:p>
    <w:p w:rsidR="008B78A7" w:rsidRDefault="00BD795B" w:rsidP="00BD795B">
      <w:pPr>
        <w:pStyle w:val="Odstavecseseznamem"/>
        <w:numPr>
          <w:ilvl w:val="0"/>
          <w:numId w:val="27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  <w:r>
        <w:rPr>
          <w:rFonts w:eastAsia="Times New Roman" w:cstheme="minorHAnsi"/>
          <w:color w:val="222222"/>
          <w:sz w:val="24"/>
          <w:szCs w:val="21"/>
          <w:lang w:eastAsia="cs-CZ"/>
        </w:rPr>
        <w:t>Krátké samohlásky</w:t>
      </w:r>
    </w:p>
    <w:p w:rsidR="00BD795B" w:rsidRDefault="00BD795B" w:rsidP="00BD795B">
      <w:pPr>
        <w:pStyle w:val="Odstavecseseznamem"/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</w:p>
    <w:p w:rsidR="00BD795B" w:rsidRDefault="008766C1" w:rsidP="00BD795B">
      <w:pPr>
        <w:pStyle w:val="Odstavecseseznamem"/>
        <w:numPr>
          <w:ilvl w:val="0"/>
          <w:numId w:val="31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  <w:r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i</w:t>
      </w:r>
      <w:r w:rsidR="00BD795B" w:rsidRPr="00BD795B">
        <w:rPr>
          <w:rFonts w:eastAsia="Times New Roman" w:cstheme="minorHAnsi"/>
          <w:color w:val="222222"/>
          <w:sz w:val="24"/>
          <w:szCs w:val="21"/>
          <w:lang w:eastAsia="cs-CZ"/>
        </w:rPr>
        <w:t> ~ krátké</w:t>
      </w:r>
      <w:r w:rsidRPr="00BD795B">
        <w:rPr>
          <w:rFonts w:eastAsia="Times New Roman" w:cstheme="minorHAnsi"/>
          <w:color w:val="222222"/>
          <w:sz w:val="24"/>
          <w:szCs w:val="21"/>
          <w:lang w:eastAsia="cs-CZ"/>
        </w:rPr>
        <w:t> </w:t>
      </w:r>
      <w:r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ė</w:t>
      </w:r>
      <w:r w:rsidRPr="00BD795B">
        <w:rPr>
          <w:rFonts w:eastAsia="Times New Roman" w:cstheme="minorHAnsi"/>
          <w:color w:val="222222"/>
          <w:sz w:val="24"/>
          <w:szCs w:val="21"/>
          <w:lang w:eastAsia="cs-CZ"/>
        </w:rPr>
        <w:t> , někdy </w:t>
      </w:r>
      <w:r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e</w:t>
      </w:r>
      <w:r w:rsidRPr="00BD795B">
        <w:rPr>
          <w:rFonts w:eastAsia="Times New Roman" w:cstheme="minorHAnsi"/>
          <w:color w:val="222222"/>
          <w:sz w:val="24"/>
          <w:szCs w:val="21"/>
          <w:lang w:eastAsia="cs-CZ"/>
        </w:rPr>
        <w:t> (v některých případech </w:t>
      </w:r>
      <w:r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õ</w:t>
      </w:r>
      <w:r w:rsidRPr="00BD795B">
        <w:rPr>
          <w:rFonts w:eastAsia="Times New Roman" w:cstheme="minorHAnsi"/>
          <w:color w:val="222222"/>
          <w:sz w:val="24"/>
          <w:szCs w:val="21"/>
          <w:lang w:eastAsia="cs-CZ"/>
        </w:rPr>
        <w:t>);</w:t>
      </w:r>
    </w:p>
    <w:p w:rsidR="00BD795B" w:rsidRDefault="008766C1" w:rsidP="00BD795B">
      <w:pPr>
        <w:pStyle w:val="Odstavecseseznamem"/>
        <w:numPr>
          <w:ilvl w:val="0"/>
          <w:numId w:val="31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  <w:r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u</w:t>
      </w:r>
      <w:r w:rsidRPr="00BD795B">
        <w:rPr>
          <w:rFonts w:eastAsia="Times New Roman" w:cstheme="minorHAnsi"/>
          <w:color w:val="222222"/>
          <w:sz w:val="24"/>
          <w:szCs w:val="21"/>
          <w:lang w:eastAsia="cs-CZ"/>
        </w:rPr>
        <w:t> ~ short </w:t>
      </w:r>
      <w:r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o</w:t>
      </w:r>
      <w:r w:rsidRPr="00BD795B">
        <w:rPr>
          <w:rFonts w:eastAsia="Times New Roman" w:cstheme="minorHAnsi"/>
          <w:color w:val="222222"/>
          <w:sz w:val="24"/>
          <w:szCs w:val="21"/>
          <w:lang w:eastAsia="cs-CZ"/>
        </w:rPr>
        <w:t xml:space="preserve"> (v některých </w:t>
      </w:r>
      <w:r w:rsidR="00BD795B" w:rsidRPr="00BD795B">
        <w:rPr>
          <w:rFonts w:eastAsia="Times New Roman" w:cstheme="minorHAnsi"/>
          <w:color w:val="222222"/>
          <w:sz w:val="24"/>
          <w:szCs w:val="21"/>
          <w:lang w:eastAsia="cs-CZ"/>
        </w:rPr>
        <w:t>případech </w:t>
      </w:r>
      <w:r w:rsidR="00BD795B"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u</w:t>
      </w:r>
      <w:r w:rsidR="00BD795B" w:rsidRPr="00BD795B">
        <w:rPr>
          <w:rFonts w:eastAsia="Times New Roman" w:cstheme="minorHAnsi"/>
          <w:color w:val="222222"/>
          <w:sz w:val="24"/>
          <w:szCs w:val="21"/>
          <w:lang w:eastAsia="cs-CZ"/>
        </w:rPr>
        <w:t>);</w:t>
      </w:r>
    </w:p>
    <w:p w:rsidR="00BD795B" w:rsidRDefault="00BD795B" w:rsidP="00BD795B">
      <w:pPr>
        <w:pStyle w:val="Odstavecseseznamem"/>
        <w:shd w:val="clear" w:color="auto" w:fill="FFFFFF"/>
        <w:spacing w:before="100" w:beforeAutospacing="1" w:after="24" w:line="240" w:lineRule="auto"/>
        <w:ind w:left="1800"/>
        <w:rPr>
          <w:rFonts w:eastAsia="Times New Roman" w:cstheme="minorHAnsi"/>
          <w:color w:val="222222"/>
          <w:sz w:val="24"/>
          <w:szCs w:val="21"/>
          <w:lang w:eastAsia="cs-CZ"/>
        </w:rPr>
      </w:pPr>
    </w:p>
    <w:p w:rsidR="00BD795B" w:rsidRDefault="00BD795B" w:rsidP="00BD795B">
      <w:pPr>
        <w:pStyle w:val="Odstavecseseznamem"/>
        <w:numPr>
          <w:ilvl w:val="0"/>
          <w:numId w:val="33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  <w:r>
        <w:rPr>
          <w:rFonts w:eastAsia="Times New Roman" w:cstheme="minorHAnsi"/>
          <w:color w:val="222222"/>
          <w:sz w:val="24"/>
          <w:szCs w:val="21"/>
          <w:lang w:eastAsia="cs-CZ"/>
        </w:rPr>
        <w:t>Dlouhé samohlásky a dvojhlásky</w:t>
      </w:r>
    </w:p>
    <w:p w:rsidR="00BD795B" w:rsidRDefault="008766C1" w:rsidP="00BD795B">
      <w:pPr>
        <w:pStyle w:val="Odstavecseseznamem"/>
        <w:numPr>
          <w:ilvl w:val="0"/>
          <w:numId w:val="38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  <w:r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ė</w:t>
      </w:r>
      <w:r w:rsidRPr="00BD795B">
        <w:rPr>
          <w:rFonts w:eastAsia="Times New Roman" w:cstheme="minorHAnsi"/>
          <w:color w:val="222222"/>
          <w:sz w:val="24"/>
          <w:szCs w:val="21"/>
          <w:lang w:eastAsia="cs-CZ"/>
        </w:rPr>
        <w:t> ~ </w:t>
      </w:r>
      <w:r w:rsidR="00BD795B"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tj.</w:t>
      </w:r>
      <w:r w:rsidR="00BD795B" w:rsidRPr="00BD795B">
        <w:rPr>
          <w:rFonts w:eastAsia="Times New Roman" w:cstheme="minorHAnsi"/>
          <w:color w:val="222222"/>
          <w:sz w:val="24"/>
          <w:szCs w:val="21"/>
          <w:lang w:eastAsia="cs-CZ"/>
        </w:rPr>
        <w:t xml:space="preserve">;      </w:t>
      </w:r>
    </w:p>
    <w:p w:rsidR="00BD795B" w:rsidRDefault="008766C1" w:rsidP="00BD795B">
      <w:pPr>
        <w:pStyle w:val="Odstavecseseznamem"/>
        <w:numPr>
          <w:ilvl w:val="0"/>
          <w:numId w:val="38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  <w:r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o</w:t>
      </w:r>
      <w:r w:rsidRPr="00BD795B">
        <w:rPr>
          <w:rFonts w:eastAsia="Times New Roman" w:cstheme="minorHAnsi"/>
          <w:color w:val="222222"/>
          <w:sz w:val="24"/>
          <w:szCs w:val="21"/>
          <w:lang w:eastAsia="cs-CZ"/>
        </w:rPr>
        <w:t> ~ </w:t>
      </w:r>
      <w:r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uo</w:t>
      </w:r>
      <w:r w:rsidRPr="00BD795B">
        <w:rPr>
          <w:rFonts w:eastAsia="Times New Roman" w:cstheme="minorHAnsi"/>
          <w:color w:val="222222"/>
          <w:sz w:val="24"/>
          <w:szCs w:val="21"/>
          <w:lang w:eastAsia="cs-CZ"/>
        </w:rPr>
        <w:t> ;</w:t>
      </w:r>
    </w:p>
    <w:p w:rsidR="00BD795B" w:rsidRDefault="008766C1" w:rsidP="00BD795B">
      <w:pPr>
        <w:pStyle w:val="Odstavecseseznamem"/>
        <w:numPr>
          <w:ilvl w:val="0"/>
          <w:numId w:val="38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  <w:r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tj</w:t>
      </w:r>
      <w:r w:rsidR="00BD795B" w:rsidRPr="00BD795B">
        <w:rPr>
          <w:rFonts w:eastAsia="Times New Roman" w:cstheme="minorHAnsi"/>
          <w:color w:val="222222"/>
          <w:sz w:val="24"/>
          <w:szCs w:val="21"/>
          <w:lang w:eastAsia="cs-CZ"/>
        </w:rPr>
        <w:t> ~ dlouhé</w:t>
      </w:r>
      <w:r w:rsidRPr="00BD795B">
        <w:rPr>
          <w:rFonts w:eastAsia="Times New Roman" w:cstheme="minorHAnsi"/>
          <w:color w:val="222222"/>
          <w:sz w:val="24"/>
          <w:szCs w:val="21"/>
          <w:lang w:eastAsia="cs-CZ"/>
        </w:rPr>
        <w:t> </w:t>
      </w:r>
      <w:r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Ë</w:t>
      </w:r>
      <w:r w:rsidRPr="00BD795B">
        <w:rPr>
          <w:rFonts w:eastAsia="Times New Roman" w:cstheme="minorHAnsi"/>
          <w:color w:val="222222"/>
          <w:sz w:val="24"/>
          <w:szCs w:val="21"/>
          <w:lang w:eastAsia="cs-CZ"/>
        </w:rPr>
        <w:t> , </w:t>
      </w:r>
      <w:r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Ei</w:t>
      </w:r>
      <w:r w:rsidRPr="00BD795B">
        <w:rPr>
          <w:rFonts w:eastAsia="Times New Roman" w:cstheme="minorHAnsi"/>
          <w:color w:val="222222"/>
          <w:sz w:val="24"/>
          <w:szCs w:val="21"/>
          <w:lang w:eastAsia="cs-CZ"/>
        </w:rPr>
        <w:t> , </w:t>
      </w:r>
      <w:r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Î</w:t>
      </w:r>
      <w:r w:rsidRPr="00BD795B">
        <w:rPr>
          <w:rFonts w:eastAsia="Times New Roman" w:cstheme="minorHAnsi"/>
          <w:color w:val="222222"/>
          <w:sz w:val="24"/>
          <w:szCs w:val="21"/>
          <w:lang w:eastAsia="cs-CZ"/>
        </w:rPr>
        <w:t> ( </w:t>
      </w:r>
      <w:r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y</w:t>
      </w:r>
      <w:r w:rsidRPr="00BD795B">
        <w:rPr>
          <w:rFonts w:eastAsia="Times New Roman" w:cstheme="minorHAnsi"/>
          <w:color w:val="222222"/>
          <w:sz w:val="24"/>
          <w:szCs w:val="21"/>
          <w:lang w:eastAsia="cs-CZ"/>
        </w:rPr>
        <w:t> ) (západ, sever a jih);</w:t>
      </w:r>
    </w:p>
    <w:p w:rsidR="00BD795B" w:rsidRDefault="008766C1" w:rsidP="00BD795B">
      <w:pPr>
        <w:pStyle w:val="Odstavecseseznamem"/>
        <w:numPr>
          <w:ilvl w:val="0"/>
          <w:numId w:val="38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  <w:r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uo</w:t>
      </w:r>
      <w:r w:rsidRPr="00BD795B">
        <w:rPr>
          <w:rFonts w:eastAsia="Times New Roman" w:cstheme="minorHAnsi"/>
          <w:color w:val="222222"/>
          <w:sz w:val="24"/>
          <w:szCs w:val="21"/>
          <w:lang w:eastAsia="cs-CZ"/>
        </w:rPr>
        <w:t> ~ </w:t>
      </w:r>
      <w:r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ō</w:t>
      </w:r>
      <w:r w:rsidRPr="00BD795B">
        <w:rPr>
          <w:rFonts w:eastAsia="Times New Roman" w:cstheme="minorHAnsi"/>
          <w:color w:val="222222"/>
          <w:sz w:val="24"/>
          <w:szCs w:val="21"/>
          <w:lang w:eastAsia="cs-CZ"/>
        </w:rPr>
        <w:t> , </w:t>
      </w:r>
      <w:r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ou</w:t>
      </w:r>
      <w:r w:rsidRPr="00BD795B">
        <w:rPr>
          <w:rFonts w:eastAsia="Times New Roman" w:cstheme="minorHAnsi"/>
          <w:color w:val="222222"/>
          <w:sz w:val="24"/>
          <w:szCs w:val="21"/>
          <w:lang w:eastAsia="cs-CZ"/>
        </w:rPr>
        <w:t> , </w:t>
      </w:r>
      <w:r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ū</w:t>
      </w:r>
      <w:r w:rsidRPr="00BD795B">
        <w:rPr>
          <w:rFonts w:eastAsia="Times New Roman" w:cstheme="minorHAnsi"/>
          <w:color w:val="222222"/>
          <w:sz w:val="24"/>
          <w:szCs w:val="21"/>
          <w:lang w:eastAsia="cs-CZ"/>
        </w:rPr>
        <w:t> (západ, sever a jih)</w:t>
      </w:r>
    </w:p>
    <w:p w:rsidR="00B6422D" w:rsidRDefault="008766C1" w:rsidP="00B6422D">
      <w:pPr>
        <w:pStyle w:val="Odstavecseseznamem"/>
        <w:numPr>
          <w:ilvl w:val="0"/>
          <w:numId w:val="38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  <w:r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ai</w:t>
      </w:r>
      <w:r w:rsidRPr="00BD795B">
        <w:rPr>
          <w:rFonts w:eastAsia="Times New Roman" w:cstheme="minorHAnsi"/>
          <w:color w:val="222222"/>
          <w:sz w:val="24"/>
          <w:szCs w:val="21"/>
          <w:lang w:eastAsia="cs-CZ"/>
        </w:rPr>
        <w:t> ~ </w:t>
      </w:r>
      <w:r w:rsidRPr="00BD795B">
        <w:rPr>
          <w:rFonts w:eastAsia="Times New Roman" w:cstheme="minorHAnsi"/>
          <w:iCs/>
          <w:color w:val="222222"/>
          <w:sz w:val="24"/>
          <w:szCs w:val="21"/>
          <w:lang w:eastAsia="cs-CZ"/>
        </w:rPr>
        <w:t>ā</w:t>
      </w:r>
      <w:r w:rsidRPr="00BD795B">
        <w:rPr>
          <w:rFonts w:eastAsia="Times New Roman" w:cstheme="minorHAnsi"/>
          <w:color w:val="222222"/>
          <w:sz w:val="24"/>
          <w:szCs w:val="21"/>
          <w:lang w:eastAsia="cs-CZ"/>
        </w:rPr>
        <w:t>  ;</w:t>
      </w:r>
    </w:p>
    <w:p w:rsidR="00B6422D" w:rsidRDefault="008766C1" w:rsidP="00B6422D">
      <w:pPr>
        <w:pStyle w:val="Odstavecseseznamem"/>
        <w:numPr>
          <w:ilvl w:val="0"/>
          <w:numId w:val="38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  <w:r w:rsidRPr="00B6422D">
        <w:rPr>
          <w:rFonts w:eastAsia="Times New Roman" w:cstheme="minorHAnsi"/>
          <w:iCs/>
          <w:color w:val="222222"/>
          <w:sz w:val="24"/>
          <w:szCs w:val="21"/>
          <w:lang w:eastAsia="cs-CZ"/>
        </w:rPr>
        <w:t>ei</w:t>
      </w:r>
      <w:r w:rsidRPr="00B6422D">
        <w:rPr>
          <w:rFonts w:eastAsia="Times New Roman" w:cstheme="minorHAnsi"/>
          <w:color w:val="222222"/>
          <w:sz w:val="24"/>
          <w:szCs w:val="21"/>
          <w:lang w:eastAsia="cs-CZ"/>
        </w:rPr>
        <w:t> , </w:t>
      </w:r>
      <w:r w:rsidRPr="00B6422D">
        <w:rPr>
          <w:rFonts w:eastAsia="Times New Roman" w:cstheme="minorHAnsi"/>
          <w:iCs/>
          <w:color w:val="222222"/>
          <w:sz w:val="24"/>
          <w:szCs w:val="21"/>
          <w:lang w:eastAsia="cs-CZ"/>
        </w:rPr>
        <w:t>iai</w:t>
      </w:r>
      <w:r w:rsidRPr="00B6422D">
        <w:rPr>
          <w:rFonts w:eastAsia="Times New Roman" w:cstheme="minorHAnsi"/>
          <w:color w:val="222222"/>
          <w:sz w:val="24"/>
          <w:szCs w:val="21"/>
          <w:lang w:eastAsia="cs-CZ"/>
        </w:rPr>
        <w:t> ~ </w:t>
      </w:r>
      <w:r w:rsidRPr="00B6422D">
        <w:rPr>
          <w:rFonts w:eastAsia="Times New Roman" w:cstheme="minorHAnsi"/>
          <w:iCs/>
          <w:color w:val="222222"/>
          <w:sz w:val="24"/>
          <w:szCs w:val="21"/>
          <w:lang w:eastAsia="cs-CZ"/>
        </w:rPr>
        <w:t>ē</w:t>
      </w:r>
      <w:r w:rsidRPr="00B6422D">
        <w:rPr>
          <w:rFonts w:eastAsia="Times New Roman" w:cstheme="minorHAnsi"/>
          <w:color w:val="222222"/>
          <w:sz w:val="24"/>
          <w:szCs w:val="21"/>
          <w:lang w:eastAsia="cs-CZ"/>
        </w:rPr>
        <w:t> ;</w:t>
      </w:r>
    </w:p>
    <w:p w:rsidR="00B6422D" w:rsidRDefault="008766C1" w:rsidP="00B6422D">
      <w:pPr>
        <w:pStyle w:val="Odstavecseseznamem"/>
        <w:numPr>
          <w:ilvl w:val="0"/>
          <w:numId w:val="38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  <w:r w:rsidRPr="00B6422D">
        <w:rPr>
          <w:rFonts w:eastAsia="Times New Roman" w:cstheme="minorHAnsi"/>
          <w:iCs/>
          <w:color w:val="222222"/>
          <w:sz w:val="24"/>
          <w:szCs w:val="21"/>
          <w:lang w:eastAsia="cs-CZ"/>
        </w:rPr>
        <w:t>ui</w:t>
      </w:r>
      <w:r w:rsidRPr="00B6422D">
        <w:rPr>
          <w:rFonts w:eastAsia="Times New Roman" w:cstheme="minorHAnsi"/>
          <w:color w:val="222222"/>
          <w:sz w:val="24"/>
          <w:szCs w:val="21"/>
          <w:lang w:eastAsia="cs-CZ"/>
        </w:rPr>
        <w:t> ~ </w:t>
      </w:r>
      <w:r w:rsidRPr="00B6422D">
        <w:rPr>
          <w:rFonts w:eastAsia="Times New Roman" w:cstheme="minorHAnsi"/>
          <w:iCs/>
          <w:color w:val="222222"/>
          <w:sz w:val="24"/>
          <w:szCs w:val="21"/>
          <w:lang w:eastAsia="cs-CZ"/>
        </w:rPr>
        <w:t>oi</w:t>
      </w:r>
      <w:r w:rsidRPr="00B6422D">
        <w:rPr>
          <w:rFonts w:eastAsia="Times New Roman" w:cstheme="minorHAnsi"/>
          <w:color w:val="222222"/>
          <w:sz w:val="24"/>
          <w:szCs w:val="21"/>
          <w:lang w:eastAsia="cs-CZ"/>
        </w:rPr>
        <w:t> ;</w:t>
      </w:r>
    </w:p>
    <w:p w:rsidR="00B6422D" w:rsidRDefault="008766C1" w:rsidP="00B6422D">
      <w:pPr>
        <w:pStyle w:val="Odstavecseseznamem"/>
        <w:numPr>
          <w:ilvl w:val="0"/>
          <w:numId w:val="38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  <w:r w:rsidRPr="00B6422D">
        <w:rPr>
          <w:rFonts w:eastAsia="Times New Roman" w:cstheme="minorHAnsi"/>
          <w:iCs/>
          <w:color w:val="222222"/>
          <w:sz w:val="24"/>
          <w:szCs w:val="21"/>
          <w:lang w:eastAsia="cs-CZ"/>
        </w:rPr>
        <w:t>oi</w:t>
      </w:r>
      <w:r w:rsidRPr="00B6422D">
        <w:rPr>
          <w:rFonts w:eastAsia="Times New Roman" w:cstheme="minorHAnsi"/>
          <w:color w:val="222222"/>
          <w:sz w:val="24"/>
          <w:szCs w:val="21"/>
          <w:lang w:eastAsia="cs-CZ"/>
        </w:rPr>
        <w:t> ( </w:t>
      </w:r>
      <w:r w:rsidRPr="00B6422D">
        <w:rPr>
          <w:rFonts w:eastAsia="Times New Roman" w:cstheme="minorHAnsi"/>
          <w:iCs/>
          <w:color w:val="222222"/>
          <w:sz w:val="24"/>
          <w:szCs w:val="21"/>
          <w:lang w:eastAsia="cs-CZ"/>
        </w:rPr>
        <w:t>oj</w:t>
      </w:r>
      <w:r w:rsidRPr="00B6422D">
        <w:rPr>
          <w:rFonts w:eastAsia="Times New Roman" w:cstheme="minorHAnsi"/>
          <w:color w:val="222222"/>
          <w:sz w:val="24"/>
          <w:szCs w:val="21"/>
          <w:lang w:eastAsia="cs-CZ"/>
        </w:rPr>
        <w:t> ) ~ </w:t>
      </w:r>
      <w:r w:rsidRPr="00B6422D">
        <w:rPr>
          <w:rFonts w:eastAsia="Times New Roman" w:cstheme="minorHAnsi"/>
          <w:iCs/>
          <w:color w:val="222222"/>
          <w:sz w:val="24"/>
          <w:szCs w:val="21"/>
          <w:lang w:eastAsia="cs-CZ"/>
        </w:rPr>
        <w:t>uo</w:t>
      </w:r>
      <w:r w:rsidRPr="00B6422D">
        <w:rPr>
          <w:rFonts w:eastAsia="Times New Roman" w:cstheme="minorHAnsi"/>
          <w:color w:val="222222"/>
          <w:sz w:val="24"/>
          <w:szCs w:val="21"/>
          <w:lang w:eastAsia="cs-CZ"/>
        </w:rPr>
        <w:t> ;</w:t>
      </w:r>
    </w:p>
    <w:p w:rsidR="00B6422D" w:rsidRDefault="008766C1" w:rsidP="00B6422D">
      <w:pPr>
        <w:pStyle w:val="Odstavecseseznamem"/>
        <w:numPr>
          <w:ilvl w:val="0"/>
          <w:numId w:val="38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  <w:r w:rsidRPr="00B6422D">
        <w:rPr>
          <w:rFonts w:eastAsia="Times New Roman" w:cstheme="minorHAnsi"/>
          <w:iCs/>
          <w:color w:val="222222"/>
          <w:sz w:val="24"/>
          <w:szCs w:val="21"/>
          <w:lang w:eastAsia="cs-CZ"/>
        </w:rPr>
        <w:lastRenderedPageBreak/>
        <w:t>ia</w:t>
      </w:r>
      <w:r w:rsidRPr="00B6422D">
        <w:rPr>
          <w:rFonts w:eastAsia="Times New Roman" w:cstheme="minorHAnsi"/>
          <w:color w:val="222222"/>
          <w:sz w:val="24"/>
          <w:szCs w:val="21"/>
          <w:lang w:eastAsia="cs-CZ"/>
        </w:rPr>
        <w:t> ~ </w:t>
      </w:r>
      <w:r w:rsidRPr="00B6422D">
        <w:rPr>
          <w:rFonts w:eastAsia="Times New Roman" w:cstheme="minorHAnsi"/>
          <w:iCs/>
          <w:color w:val="222222"/>
          <w:sz w:val="24"/>
          <w:szCs w:val="21"/>
          <w:lang w:eastAsia="cs-CZ"/>
        </w:rPr>
        <w:t>ė</w:t>
      </w:r>
      <w:r w:rsidRPr="00B6422D">
        <w:rPr>
          <w:rFonts w:eastAsia="Times New Roman" w:cstheme="minorHAnsi"/>
          <w:color w:val="222222"/>
          <w:sz w:val="24"/>
          <w:szCs w:val="21"/>
          <w:lang w:eastAsia="cs-CZ"/>
        </w:rPr>
        <w:t> ;</w:t>
      </w:r>
      <w:r w:rsidR="00DE7C6E" w:rsidRPr="00B6422D">
        <w:rPr>
          <w:rFonts w:eastAsia="Times New Roman" w:cstheme="minorHAnsi"/>
          <w:color w:val="222222"/>
          <w:sz w:val="24"/>
          <w:szCs w:val="21"/>
          <w:lang w:eastAsia="cs-CZ"/>
        </w:rPr>
        <w:t xml:space="preserve"> </w:t>
      </w:r>
      <w:r w:rsidRPr="00B6422D">
        <w:rPr>
          <w:rFonts w:eastAsia="Times New Roman" w:cstheme="minorHAnsi"/>
          <w:iCs/>
          <w:color w:val="222222"/>
          <w:sz w:val="24"/>
          <w:szCs w:val="21"/>
          <w:lang w:eastAsia="cs-CZ"/>
        </w:rPr>
        <w:t>io</w:t>
      </w:r>
      <w:r w:rsidRPr="00B6422D">
        <w:rPr>
          <w:rFonts w:eastAsia="Times New Roman" w:cstheme="minorHAnsi"/>
          <w:color w:val="222222"/>
          <w:sz w:val="24"/>
          <w:szCs w:val="21"/>
          <w:lang w:eastAsia="cs-CZ"/>
        </w:rPr>
        <w:t> ~ </w:t>
      </w:r>
      <w:r w:rsidRPr="00B6422D">
        <w:rPr>
          <w:rFonts w:eastAsia="Times New Roman" w:cstheme="minorHAnsi"/>
          <w:iCs/>
          <w:color w:val="222222"/>
          <w:sz w:val="24"/>
          <w:szCs w:val="21"/>
          <w:lang w:eastAsia="cs-CZ"/>
        </w:rPr>
        <w:t>ė</w:t>
      </w:r>
      <w:r w:rsidR="008B78A7" w:rsidRPr="00B6422D">
        <w:rPr>
          <w:rFonts w:eastAsia="Times New Roman" w:cstheme="minorHAnsi"/>
          <w:color w:val="222222"/>
          <w:sz w:val="24"/>
          <w:szCs w:val="21"/>
          <w:lang w:eastAsia="cs-CZ"/>
        </w:rPr>
        <w:t> </w:t>
      </w:r>
    </w:p>
    <w:p w:rsidR="00B6422D" w:rsidRPr="00B6422D" w:rsidRDefault="00B6422D" w:rsidP="00B6422D">
      <w:pPr>
        <w:pStyle w:val="Odstavecseseznamem"/>
        <w:shd w:val="clear" w:color="auto" w:fill="FFFFFF"/>
        <w:spacing w:before="100" w:beforeAutospacing="1" w:after="24" w:line="240" w:lineRule="auto"/>
        <w:ind w:left="1776"/>
        <w:rPr>
          <w:rFonts w:eastAsia="Times New Roman" w:cstheme="minorHAnsi"/>
          <w:color w:val="222222"/>
          <w:sz w:val="24"/>
          <w:szCs w:val="21"/>
          <w:lang w:eastAsia="cs-CZ"/>
        </w:rPr>
      </w:pPr>
    </w:p>
    <w:p w:rsidR="008B78A7" w:rsidRPr="00B6422D" w:rsidRDefault="00B6422D" w:rsidP="00B6422D">
      <w:pPr>
        <w:pStyle w:val="Odstavecseseznamem"/>
        <w:numPr>
          <w:ilvl w:val="0"/>
          <w:numId w:val="40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shd w:val="clear" w:color="auto" w:fill="FFFFFF"/>
          <w:lang w:eastAsia="cs-CZ"/>
        </w:rPr>
      </w:pPr>
      <w:r w:rsidRPr="00B6422D">
        <w:rPr>
          <w:rFonts w:eastAsia="Times New Roman" w:cstheme="minorHAnsi"/>
          <w:color w:val="222222"/>
          <w:sz w:val="24"/>
          <w:szCs w:val="21"/>
          <w:shd w:val="clear" w:color="auto" w:fill="FFFFFF"/>
          <w:lang w:eastAsia="cs-CZ"/>
        </w:rPr>
        <w:t>Nosní dvojhlásky</w:t>
      </w:r>
    </w:p>
    <w:p w:rsidR="00B6422D" w:rsidRPr="00B6422D" w:rsidRDefault="00B6422D" w:rsidP="00B6422D">
      <w:pPr>
        <w:pStyle w:val="Odstavecseseznamem"/>
        <w:shd w:val="clear" w:color="auto" w:fill="FFFFFF"/>
        <w:spacing w:before="100" w:beforeAutospacing="1" w:after="24" w:line="240" w:lineRule="auto"/>
        <w:ind w:left="1776"/>
        <w:rPr>
          <w:rFonts w:eastAsia="Times New Roman" w:cstheme="minorHAnsi"/>
          <w:color w:val="222222"/>
          <w:sz w:val="24"/>
          <w:szCs w:val="21"/>
          <w:lang w:eastAsia="cs-CZ"/>
        </w:rPr>
      </w:pPr>
    </w:p>
    <w:p w:rsidR="008766C1" w:rsidRPr="008B78A7" w:rsidRDefault="008766C1" w:rsidP="00B6422D">
      <w:pPr>
        <w:pStyle w:val="Odstavecseseznamem"/>
        <w:numPr>
          <w:ilvl w:val="0"/>
          <w:numId w:val="41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~ 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o</w:t>
      </w:r>
      <w:r w:rsidR="00B6422D">
        <w:rPr>
          <w:rFonts w:eastAsia="Times New Roman" w:cstheme="minorHAnsi"/>
          <w:color w:val="222222"/>
          <w:sz w:val="24"/>
          <w:szCs w:val="21"/>
          <w:lang w:eastAsia="cs-CZ"/>
        </w:rPr>
        <w:t> (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na jihovýchodě);</w:t>
      </w:r>
    </w:p>
    <w:p w:rsidR="008766C1" w:rsidRPr="008B78A7" w:rsidRDefault="008766C1" w:rsidP="00B6422D">
      <w:pPr>
        <w:pStyle w:val="Odstavecseseznamem"/>
        <w:numPr>
          <w:ilvl w:val="0"/>
          <w:numId w:val="41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un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~ 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on</w:t>
      </w:r>
      <w:r w:rsidR="00B6422D">
        <w:rPr>
          <w:rFonts w:eastAsia="Times New Roman" w:cstheme="minorHAnsi"/>
          <w:color w:val="222222"/>
          <w:sz w:val="24"/>
          <w:szCs w:val="21"/>
          <w:lang w:eastAsia="cs-CZ"/>
        </w:rPr>
        <w:t> (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un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na jihovýchodě);</w:t>
      </w:r>
    </w:p>
    <w:p w:rsidR="008766C1" w:rsidRPr="008B78A7" w:rsidRDefault="008766C1" w:rsidP="00B6422D">
      <w:pPr>
        <w:pStyle w:val="Odstavecseseznamem"/>
        <w:numPr>
          <w:ilvl w:val="0"/>
          <w:numId w:val="41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±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~ v jihovýchodní, 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na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v centrální oblasti, 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ō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/ 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ou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na severu;</w:t>
      </w:r>
    </w:p>
    <w:p w:rsidR="008766C1" w:rsidRPr="008B78A7" w:rsidRDefault="008766C1" w:rsidP="00B6422D">
      <w:pPr>
        <w:pStyle w:val="Odstavecseseznamem"/>
        <w:numPr>
          <w:ilvl w:val="0"/>
          <w:numId w:val="41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nepřízvučný 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ia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~ 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Ë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;</w:t>
      </w:r>
    </w:p>
    <w:p w:rsidR="008766C1" w:rsidRPr="008B78A7" w:rsidRDefault="008766C1" w:rsidP="00B6422D">
      <w:pPr>
        <w:pStyle w:val="Odstavecseseznamem"/>
        <w:numPr>
          <w:ilvl w:val="0"/>
          <w:numId w:val="41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ę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e) ~ 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en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na jihovýchodě, 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ėn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ve střední oblasti a 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õ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, 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ō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nebo 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ėi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na severu;</w:t>
      </w:r>
    </w:p>
    <w:p w:rsidR="008766C1" w:rsidRPr="008B78A7" w:rsidRDefault="008766C1" w:rsidP="00B6422D">
      <w:pPr>
        <w:pStyle w:val="Odstavecseseznamem"/>
        <w:numPr>
          <w:ilvl w:val="0"/>
          <w:numId w:val="41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ū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~ 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ū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(v některých případech 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un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, 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um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);</w:t>
      </w:r>
    </w:p>
    <w:p w:rsidR="008766C1" w:rsidRPr="008B78A7" w:rsidRDefault="008766C1" w:rsidP="00B6422D">
      <w:pPr>
        <w:pStyle w:val="Odstavecseseznamem"/>
        <w:numPr>
          <w:ilvl w:val="0"/>
          <w:numId w:val="41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ų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v namáhaných koncovkách ~ 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un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a 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um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;</w:t>
      </w:r>
    </w:p>
    <w:p w:rsidR="008766C1" w:rsidRPr="008B78A7" w:rsidRDefault="008766C1" w:rsidP="00B6422D">
      <w:pPr>
        <w:pStyle w:val="Odstavecseseznamem"/>
        <w:numPr>
          <w:ilvl w:val="0"/>
          <w:numId w:val="41"/>
        </w:numPr>
        <w:shd w:val="clear" w:color="auto" w:fill="FFFFFF"/>
        <w:spacing w:before="100" w:beforeAutospacing="1" w:after="24" w:line="240" w:lineRule="auto"/>
        <w:rPr>
          <w:rFonts w:eastAsia="Times New Roman" w:cstheme="minorHAnsi"/>
          <w:color w:val="222222"/>
          <w:sz w:val="24"/>
          <w:szCs w:val="21"/>
          <w:lang w:eastAsia="cs-CZ"/>
        </w:rPr>
      </w:pP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nepřízvučný 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ø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~ 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o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;</w:t>
      </w:r>
    </w:p>
    <w:p w:rsidR="008766C1" w:rsidRPr="002F47F0" w:rsidRDefault="008766C1" w:rsidP="00B6422D">
      <w:pPr>
        <w:pStyle w:val="Odstavecseseznamem"/>
        <w:numPr>
          <w:ilvl w:val="0"/>
          <w:numId w:val="41"/>
        </w:numPr>
        <w:shd w:val="clear" w:color="auto" w:fill="FFFFFF"/>
        <w:spacing w:before="120" w:after="120" w:line="240" w:lineRule="auto"/>
        <w:jc w:val="both"/>
        <w:rPr>
          <w:rFonts w:cstheme="minorHAnsi"/>
          <w:b/>
          <w:bCs/>
          <w:szCs w:val="21"/>
        </w:rPr>
      </w:pP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y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~ 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ī</w:t>
      </w:r>
      <w:r w:rsidRPr="008B78A7">
        <w:rPr>
          <w:rFonts w:eastAsia="Times New Roman" w:cstheme="minorHAnsi"/>
          <w:color w:val="222222"/>
          <w:sz w:val="24"/>
          <w:szCs w:val="21"/>
          <w:lang w:eastAsia="cs-CZ"/>
        </w:rPr>
        <w:t> ( </w:t>
      </w:r>
      <w:r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y</w:t>
      </w:r>
      <w:r w:rsidR="008322ED">
        <w:rPr>
          <w:rFonts w:eastAsia="Times New Roman" w:cstheme="minorHAnsi"/>
          <w:color w:val="222222"/>
          <w:sz w:val="24"/>
          <w:szCs w:val="21"/>
          <w:lang w:eastAsia="cs-CZ"/>
        </w:rPr>
        <w:t xml:space="preserve"> ), </w:t>
      </w:r>
      <w:r w:rsidR="008322ED" w:rsidRPr="008B78A7">
        <w:rPr>
          <w:rFonts w:eastAsia="Times New Roman" w:cstheme="minorHAnsi"/>
          <w:color w:val="222222"/>
          <w:sz w:val="24"/>
          <w:szCs w:val="21"/>
          <w:lang w:eastAsia="cs-CZ"/>
        </w:rPr>
        <w:t>někdy </w:t>
      </w:r>
      <w:r w:rsidR="008322ED" w:rsidRPr="008B78A7">
        <w:rPr>
          <w:rFonts w:eastAsia="Times New Roman" w:cstheme="minorHAnsi"/>
          <w:iCs/>
          <w:color w:val="222222"/>
          <w:sz w:val="24"/>
          <w:szCs w:val="21"/>
          <w:lang w:eastAsia="cs-CZ"/>
        </w:rPr>
        <w:t>v</w:t>
      </w:r>
      <w:r w:rsidR="008322ED" w:rsidRPr="008B78A7">
        <w:rPr>
          <w:rFonts w:eastAsia="Times New Roman" w:cstheme="minorHAnsi"/>
          <w:color w:val="222222"/>
          <w:sz w:val="24"/>
          <w:szCs w:val="21"/>
          <w:lang w:eastAsia="cs-CZ"/>
        </w:rPr>
        <w:t>;</w:t>
      </w:r>
    </w:p>
    <w:p w:rsidR="002F47F0" w:rsidRPr="008B78A7" w:rsidRDefault="002F47F0" w:rsidP="002F47F0">
      <w:pPr>
        <w:pStyle w:val="Odstavecseseznamem"/>
        <w:shd w:val="clear" w:color="auto" w:fill="FFFFFF"/>
        <w:spacing w:before="120" w:after="120" w:line="240" w:lineRule="auto"/>
        <w:ind w:left="1776"/>
        <w:jc w:val="both"/>
        <w:rPr>
          <w:rFonts w:cstheme="minorHAnsi"/>
          <w:b/>
          <w:bCs/>
          <w:szCs w:val="21"/>
        </w:rPr>
      </w:pPr>
    </w:p>
    <w:p w:rsidR="00772B1F" w:rsidRPr="00772B1F" w:rsidRDefault="009C734E" w:rsidP="008B78A7">
      <w:pPr>
        <w:shd w:val="clear" w:color="auto" w:fill="FFFFFF"/>
        <w:spacing w:before="120" w:after="120" w:line="240" w:lineRule="auto"/>
        <w:ind w:left="384"/>
        <w:jc w:val="both"/>
        <w:rPr>
          <w:rFonts w:cstheme="minorHAnsi"/>
          <w:b/>
          <w:bCs/>
          <w:szCs w:val="21"/>
        </w:rPr>
      </w:pPr>
      <w:r>
        <w:rPr>
          <w:noProof/>
          <w:sz w:val="32"/>
          <w:u w:val="single"/>
          <w:lang w:eastAsia="cs-C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5977255</wp:posOffset>
            </wp:positionH>
            <wp:positionV relativeFrom="paragraph">
              <wp:posOffset>234950</wp:posOffset>
            </wp:positionV>
            <wp:extent cx="495300" cy="892400"/>
            <wp:effectExtent l="133350" t="95250" r="342900" b="346075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at_of_arms_of_Samogitia.sv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018" cy="89369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C3685C" w:rsidRPr="009C734E" w:rsidRDefault="002F47F0" w:rsidP="009C734E">
      <w:pPr>
        <w:pStyle w:val="Normlnweb"/>
        <w:shd w:val="clear" w:color="auto" w:fill="FFFFFF"/>
        <w:spacing w:before="120" w:beforeAutospacing="0" w:after="120" w:afterAutospacing="0"/>
        <w:ind w:left="708" w:firstLine="708"/>
        <w:jc w:val="both"/>
        <w:rPr>
          <w:rFonts w:asciiTheme="minorHAnsi" w:hAnsiTheme="minorHAnsi" w:cstheme="minorHAnsi"/>
          <w:szCs w:val="21"/>
        </w:rPr>
      </w:pPr>
      <w:r>
        <w:rPr>
          <w:rFonts w:asciiTheme="minorHAnsi" w:hAnsiTheme="minorHAnsi" w:cstheme="minorHAnsi"/>
          <w:b/>
          <w:bCs/>
          <w:szCs w:val="21"/>
        </w:rPr>
        <w:t xml:space="preserve">Žmuď, Žemaitsko </w:t>
      </w:r>
      <w:r>
        <w:rPr>
          <w:rFonts w:asciiTheme="minorHAnsi" w:hAnsiTheme="minorHAnsi" w:cstheme="minorHAnsi"/>
          <w:bCs/>
          <w:szCs w:val="21"/>
        </w:rPr>
        <w:t xml:space="preserve">nebo </w:t>
      </w:r>
      <w:r>
        <w:rPr>
          <w:rFonts w:asciiTheme="minorHAnsi" w:hAnsiTheme="minorHAnsi" w:cstheme="minorHAnsi"/>
          <w:b/>
          <w:bCs/>
          <w:szCs w:val="21"/>
        </w:rPr>
        <w:t xml:space="preserve">Dolní </w:t>
      </w:r>
      <w:r w:rsidRPr="002F47F0">
        <w:rPr>
          <w:rFonts w:asciiTheme="minorHAnsi" w:hAnsiTheme="minorHAnsi" w:cstheme="minorHAnsi"/>
          <w:b/>
          <w:bCs/>
          <w:szCs w:val="21"/>
        </w:rPr>
        <w:t>Litva</w:t>
      </w:r>
      <w:r>
        <w:rPr>
          <w:rFonts w:asciiTheme="minorHAnsi" w:hAnsiTheme="minorHAnsi" w:cstheme="minorHAnsi"/>
          <w:b/>
          <w:bCs/>
          <w:szCs w:val="21"/>
        </w:rPr>
        <w:t xml:space="preserve"> </w:t>
      </w:r>
      <w:r>
        <w:rPr>
          <w:rFonts w:asciiTheme="minorHAnsi" w:hAnsiTheme="minorHAnsi" w:cstheme="minorHAnsi"/>
          <w:bCs/>
          <w:szCs w:val="21"/>
        </w:rPr>
        <w:t>(latinsky Samogitia) je jedním z pěti etnografických regionů Litvy. Rozkládá se na severozápadě země. Území má rozlohu přibližně 21 000</w:t>
      </w:r>
      <w:r>
        <w:rPr>
          <w:rFonts w:asciiTheme="minorHAnsi" w:hAnsiTheme="minorHAnsi" w:cstheme="minorHAnsi"/>
          <w:szCs w:val="21"/>
        </w:rPr>
        <w:t>km² a zhruba půl milionu obyvatel</w:t>
      </w:r>
      <w:r w:rsidR="00C3685C" w:rsidRPr="00124CC6">
        <w:rPr>
          <w:rFonts w:asciiTheme="minorHAnsi" w:hAnsiTheme="minorHAnsi" w:cstheme="minorHAnsi"/>
          <w:szCs w:val="21"/>
        </w:rPr>
        <w:t>.</w:t>
      </w:r>
      <w:r>
        <w:rPr>
          <w:rFonts w:asciiTheme="minorHAnsi" w:hAnsiTheme="minorHAnsi" w:cstheme="minorHAnsi"/>
          <w:szCs w:val="21"/>
        </w:rPr>
        <w:t xml:space="preserve"> Oproti ostatním částem Litvy je řidčeji osídlená a méně průmyslová. </w:t>
      </w:r>
      <w:r w:rsidR="00B54DA1">
        <w:rPr>
          <w:rFonts w:asciiTheme="minorHAnsi" w:hAnsiTheme="minorHAnsi" w:cstheme="minorHAnsi"/>
          <w:szCs w:val="21"/>
        </w:rPr>
        <w:t>Oblast je také bohatá na jezera. Hlavním městem regionu je město Telšiai, dalšími většími městy jsou Taurag</w:t>
      </w:r>
      <w:r w:rsidR="00B54DA1" w:rsidRPr="00B54DA1">
        <w:rPr>
          <w:rFonts w:asciiTheme="minorHAnsi" w:hAnsiTheme="minorHAnsi" w:cstheme="minorHAnsi"/>
          <w:szCs w:val="21"/>
        </w:rPr>
        <w:t>ė</w:t>
      </w:r>
      <w:r w:rsidR="00B54DA1">
        <w:rPr>
          <w:rFonts w:asciiTheme="minorHAnsi" w:hAnsiTheme="minorHAnsi" w:cstheme="minorHAnsi"/>
          <w:szCs w:val="21"/>
        </w:rPr>
        <w:t xml:space="preserve"> a Mažeikiai, na východním okraji území pak leží největší město Šiauliai.</w:t>
      </w:r>
    </w:p>
    <w:p w:rsidR="0055467A" w:rsidRPr="00C3685C" w:rsidRDefault="0055467A" w:rsidP="00C3685C">
      <w:pPr>
        <w:pStyle w:val="Odstavecseseznamem"/>
        <w:rPr>
          <w:sz w:val="32"/>
          <w:u w:val="single"/>
        </w:rPr>
      </w:pPr>
    </w:p>
    <w:p w:rsidR="00AF1888" w:rsidRPr="009C734E" w:rsidRDefault="00C3685C" w:rsidP="00763092">
      <w:pPr>
        <w:pStyle w:val="Odstavecseseznamem"/>
        <w:numPr>
          <w:ilvl w:val="0"/>
          <w:numId w:val="3"/>
        </w:numPr>
        <w:shd w:val="clear" w:color="auto" w:fill="FFFFFF"/>
        <w:spacing w:before="120" w:after="120"/>
        <w:rPr>
          <w:rFonts w:cstheme="minorHAnsi"/>
          <w:sz w:val="28"/>
          <w:szCs w:val="28"/>
        </w:rPr>
      </w:pPr>
      <w:r w:rsidRPr="009C734E">
        <w:rPr>
          <w:b/>
          <w:sz w:val="28"/>
          <w:szCs w:val="28"/>
          <w:u w:val="single"/>
        </w:rPr>
        <w:t>Aukštaiština</w:t>
      </w:r>
      <w:r w:rsidR="00763092" w:rsidRPr="009C734E">
        <w:rPr>
          <w:b/>
          <w:sz w:val="28"/>
          <w:szCs w:val="28"/>
          <w:u w:val="single"/>
        </w:rPr>
        <w:t xml:space="preserve"> </w:t>
      </w:r>
      <w:r w:rsidR="00763092" w:rsidRPr="009C734E">
        <w:rPr>
          <w:sz w:val="28"/>
          <w:szCs w:val="28"/>
        </w:rPr>
        <w:t xml:space="preserve"> </w:t>
      </w:r>
    </w:p>
    <w:p w:rsidR="00AF1888" w:rsidRDefault="00AF1888" w:rsidP="00AF1888">
      <w:pPr>
        <w:pStyle w:val="Odstavecseseznamem"/>
        <w:shd w:val="clear" w:color="auto" w:fill="FFFFFF"/>
        <w:spacing w:before="120" w:after="120"/>
        <w:rPr>
          <w:sz w:val="32"/>
        </w:rPr>
      </w:pPr>
    </w:p>
    <w:p w:rsidR="00772B1F" w:rsidRPr="009C734E" w:rsidRDefault="00763092" w:rsidP="009C734E">
      <w:pPr>
        <w:pStyle w:val="Odstavecseseznamem"/>
        <w:numPr>
          <w:ilvl w:val="2"/>
          <w:numId w:val="14"/>
        </w:numPr>
        <w:shd w:val="clear" w:color="auto" w:fill="FFFFFF"/>
        <w:spacing w:before="120" w:after="120"/>
        <w:jc w:val="both"/>
        <w:rPr>
          <w:rFonts w:cstheme="minorHAnsi"/>
          <w:sz w:val="32"/>
          <w:szCs w:val="40"/>
        </w:rPr>
      </w:pPr>
      <w:r w:rsidRPr="00772B1F">
        <w:rPr>
          <w:sz w:val="24"/>
        </w:rPr>
        <w:t>je litevský dialekt v oblasti Aukštai</w:t>
      </w:r>
      <w:r w:rsidR="009C734E">
        <w:rPr>
          <w:sz w:val="24"/>
        </w:rPr>
        <w:t xml:space="preserve">tija (střední a východní </w:t>
      </w:r>
      <w:r w:rsidRPr="00772B1F">
        <w:rPr>
          <w:sz w:val="24"/>
        </w:rPr>
        <w:t>Litva), Dzukija (jižní Litva) a Suvalkija (jihozápad Litvy u polských hranic.</w:t>
      </w:r>
      <w:r w:rsidRPr="009C734E">
        <w:rPr>
          <w:sz w:val="24"/>
        </w:rPr>
        <w:t xml:space="preserve"> Počet mluvčí</w:t>
      </w:r>
      <w:r w:rsidR="00AA7576">
        <w:rPr>
          <w:sz w:val="24"/>
        </w:rPr>
        <w:t>ch</w:t>
      </w:r>
      <w:r w:rsidRPr="009C734E">
        <w:rPr>
          <w:sz w:val="24"/>
        </w:rPr>
        <w:t xml:space="preserve"> je 2,5 miliónu.</w:t>
      </w:r>
    </w:p>
    <w:p w:rsidR="00772B1F" w:rsidRPr="00772B1F" w:rsidRDefault="00763092" w:rsidP="00772B1F">
      <w:pPr>
        <w:pStyle w:val="Odstavecseseznamem"/>
        <w:numPr>
          <w:ilvl w:val="2"/>
          <w:numId w:val="14"/>
        </w:numPr>
        <w:shd w:val="clear" w:color="auto" w:fill="FFFFFF"/>
        <w:spacing w:before="120" w:after="120"/>
        <w:jc w:val="both"/>
        <w:rPr>
          <w:rFonts w:cstheme="minorHAnsi"/>
          <w:sz w:val="32"/>
          <w:szCs w:val="40"/>
        </w:rPr>
      </w:pPr>
      <w:r w:rsidRPr="00772B1F">
        <w:rPr>
          <w:sz w:val="24"/>
        </w:rPr>
        <w:t>A</w:t>
      </w:r>
      <w:r w:rsidR="009C734E">
        <w:rPr>
          <w:sz w:val="24"/>
        </w:rPr>
        <w:t>ukštaitský dialekt, zejména v</w:t>
      </w:r>
      <w:r w:rsidRPr="00772B1F">
        <w:rPr>
          <w:sz w:val="24"/>
        </w:rPr>
        <w:t xml:space="preserve"> jihozápadní a jižní část</w:t>
      </w:r>
      <w:r w:rsidR="009C734E">
        <w:rPr>
          <w:sz w:val="24"/>
        </w:rPr>
        <w:t>i</w:t>
      </w:r>
      <w:r w:rsidRPr="00772B1F">
        <w:rPr>
          <w:sz w:val="24"/>
        </w:rPr>
        <w:t xml:space="preserve">, je mnohem archaičtější než žemaitština. </w:t>
      </w:r>
      <w:r w:rsidR="008E672B" w:rsidRPr="00772B1F">
        <w:rPr>
          <w:sz w:val="24"/>
        </w:rPr>
        <w:t>Prolíná se také s pruskými dialekty, které byly také archaické. V jižní části byl jazyk ovlivňován Pruskem a na severu byly inovace pod</w:t>
      </w:r>
      <w:r w:rsidR="009C734E">
        <w:rPr>
          <w:sz w:val="24"/>
        </w:rPr>
        <w:t xml:space="preserve">porovány skupinami semigalského </w:t>
      </w:r>
      <w:r w:rsidR="008E672B" w:rsidRPr="00772B1F">
        <w:rPr>
          <w:sz w:val="24"/>
        </w:rPr>
        <w:t>a</w:t>
      </w:r>
      <w:r w:rsidR="009C734E">
        <w:rPr>
          <w:sz w:val="24"/>
        </w:rPr>
        <w:t> </w:t>
      </w:r>
      <w:r w:rsidR="00AA7576">
        <w:rPr>
          <w:sz w:val="24"/>
        </w:rPr>
        <w:t> </w:t>
      </w:r>
      <w:r w:rsidR="00AA7576" w:rsidRPr="00772B1F">
        <w:rPr>
          <w:sz w:val="24"/>
        </w:rPr>
        <w:t>s</w:t>
      </w:r>
      <w:r w:rsidR="008E672B" w:rsidRPr="00772B1F">
        <w:rPr>
          <w:sz w:val="24"/>
        </w:rPr>
        <w:t>elonského jazyka, které byly po několik století ovlivňovány kontakty s finskými jazyky.</w:t>
      </w:r>
    </w:p>
    <w:p w:rsidR="00763092" w:rsidRPr="00772B1F" w:rsidRDefault="00AF1888" w:rsidP="00772B1F">
      <w:pPr>
        <w:pStyle w:val="Odstavecseseznamem"/>
        <w:numPr>
          <w:ilvl w:val="2"/>
          <w:numId w:val="14"/>
        </w:numPr>
        <w:shd w:val="clear" w:color="auto" w:fill="FFFFFF"/>
        <w:spacing w:before="120" w:after="120"/>
        <w:jc w:val="both"/>
        <w:rPr>
          <w:rFonts w:cstheme="minorHAnsi"/>
          <w:sz w:val="32"/>
          <w:szCs w:val="40"/>
        </w:rPr>
      </w:pPr>
      <w:r w:rsidRPr="00772B1F">
        <w:rPr>
          <w:rFonts w:eastAsia="Times New Roman" w:cstheme="minorHAnsi"/>
          <w:color w:val="222222"/>
          <w:sz w:val="24"/>
          <w:szCs w:val="42"/>
          <w:lang w:eastAsia="cs-CZ"/>
        </w:rPr>
        <w:t>Vychází z litevského společného jazyka a je založen</w:t>
      </w:r>
      <w:r w:rsidR="009C734E">
        <w:rPr>
          <w:rFonts w:eastAsia="Times New Roman" w:cstheme="minorHAnsi"/>
          <w:color w:val="222222"/>
          <w:sz w:val="24"/>
          <w:szCs w:val="42"/>
          <w:lang w:eastAsia="cs-CZ"/>
        </w:rPr>
        <w:t>a</w:t>
      </w:r>
      <w:r w:rsidRPr="00772B1F">
        <w:rPr>
          <w:rFonts w:eastAsia="Times New Roman" w:cstheme="minorHAnsi"/>
          <w:color w:val="222222"/>
          <w:sz w:val="24"/>
          <w:szCs w:val="42"/>
          <w:lang w:eastAsia="cs-CZ"/>
        </w:rPr>
        <w:t xml:space="preserve"> na dialektu regionu Suwalki, v blízkosti</w:t>
      </w:r>
      <w:r w:rsidR="009C734E">
        <w:rPr>
          <w:rFonts w:eastAsia="Times New Roman" w:cstheme="minorHAnsi"/>
          <w:color w:val="222222"/>
          <w:sz w:val="24"/>
          <w:szCs w:val="42"/>
          <w:lang w:eastAsia="cs-CZ"/>
        </w:rPr>
        <w:t xml:space="preserve"> již zaniklého litevského </w:t>
      </w:r>
      <w:r w:rsidR="009C734E" w:rsidRPr="00772B1F">
        <w:rPr>
          <w:rFonts w:eastAsia="Times New Roman" w:cstheme="minorHAnsi"/>
          <w:color w:val="222222"/>
          <w:sz w:val="24"/>
          <w:szCs w:val="42"/>
          <w:lang w:eastAsia="cs-CZ"/>
        </w:rPr>
        <w:t>Pruska</w:t>
      </w:r>
      <w:r w:rsidRPr="00772B1F">
        <w:rPr>
          <w:rFonts w:eastAsia="Times New Roman" w:cstheme="minorHAnsi"/>
          <w:color w:val="222222"/>
          <w:sz w:val="24"/>
          <w:szCs w:val="42"/>
          <w:lang w:eastAsia="cs-CZ"/>
        </w:rPr>
        <w:t>.</w:t>
      </w:r>
    </w:p>
    <w:p w:rsidR="00C3685C" w:rsidRDefault="00C3685C" w:rsidP="00B728C2">
      <w:pPr>
        <w:rPr>
          <w:sz w:val="32"/>
          <w:u w:val="single"/>
        </w:rPr>
      </w:pPr>
    </w:p>
    <w:p w:rsidR="00DE7C6E" w:rsidRDefault="00DE7C6E" w:rsidP="00B728C2">
      <w:pPr>
        <w:rPr>
          <w:sz w:val="32"/>
          <w:u w:val="single"/>
        </w:rPr>
      </w:pPr>
    </w:p>
    <w:p w:rsidR="00DE7C6E" w:rsidRDefault="00DE7C6E" w:rsidP="00B728C2">
      <w:pPr>
        <w:rPr>
          <w:sz w:val="32"/>
          <w:u w:val="single"/>
        </w:rPr>
      </w:pPr>
    </w:p>
    <w:p w:rsidR="0055467A" w:rsidRPr="00414F11" w:rsidRDefault="00B25D9B" w:rsidP="005B469D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4"/>
          <w:u w:val="single"/>
        </w:rPr>
      </w:pPr>
      <w:r w:rsidRPr="00414F11">
        <w:rPr>
          <w:rFonts w:cstheme="minorHAnsi"/>
          <w:sz w:val="24"/>
          <w:szCs w:val="24"/>
        </w:rPr>
        <w:lastRenderedPageBreak/>
        <w:t xml:space="preserve">Západní &gt; </w:t>
      </w:r>
      <w:r w:rsidR="0055467A" w:rsidRPr="00414F11">
        <w:rPr>
          <w:rFonts w:ascii="Arial" w:hAnsi="Arial" w:cs="Arial"/>
          <w:color w:val="222222"/>
          <w:sz w:val="24"/>
          <w:szCs w:val="24"/>
          <w:shd w:val="clear" w:color="auto" w:fill="FFFFFF"/>
        </w:rPr>
        <w:t> </w:t>
      </w:r>
      <w:r w:rsidR="0055467A" w:rsidRPr="00414F11">
        <w:rPr>
          <w:rFonts w:cstheme="minorHAnsi"/>
          <w:color w:val="222222"/>
          <w:sz w:val="24"/>
          <w:szCs w:val="24"/>
          <w:shd w:val="clear" w:color="auto" w:fill="FFFFFF"/>
        </w:rPr>
        <w:t>nejpodobnější standardní litevštině, zachovává dvojhlásky i samohlásky.</w:t>
      </w:r>
    </w:p>
    <w:p w:rsidR="00B728C2" w:rsidRPr="0055467A" w:rsidRDefault="00B25D9B" w:rsidP="00414F11">
      <w:pPr>
        <w:ind w:left="2124" w:firstLine="708"/>
        <w:rPr>
          <w:rFonts w:cstheme="minorHAnsi"/>
          <w:sz w:val="28"/>
          <w:szCs w:val="28"/>
        </w:rPr>
      </w:pPr>
      <w:r w:rsidRPr="00414F11">
        <w:rPr>
          <w:rFonts w:cstheme="minorHAnsi"/>
          <w:sz w:val="24"/>
          <w:szCs w:val="28"/>
        </w:rPr>
        <w:t>1.</w:t>
      </w:r>
      <w:r w:rsidR="007F15DB" w:rsidRPr="00414F11">
        <w:rPr>
          <w:rFonts w:cstheme="minorHAnsi"/>
          <w:sz w:val="24"/>
          <w:szCs w:val="28"/>
        </w:rPr>
        <w:t xml:space="preserve"> </w:t>
      </w:r>
      <w:r w:rsidR="007F15DB" w:rsidRPr="00414F11">
        <w:rPr>
          <w:rFonts w:cstheme="minorHAnsi"/>
          <w:b/>
          <w:color w:val="333333"/>
          <w:sz w:val="24"/>
          <w:szCs w:val="28"/>
          <w:shd w:val="clear" w:color="auto" w:fill="FFFFFF"/>
        </w:rPr>
        <w:t xml:space="preserve">Šiauliškių šnekta </w:t>
      </w:r>
      <w:r w:rsidR="007F15DB" w:rsidRPr="00414F11">
        <w:rPr>
          <w:rFonts w:cstheme="minorHAnsi"/>
          <w:color w:val="333333"/>
          <w:sz w:val="24"/>
          <w:szCs w:val="28"/>
          <w:shd w:val="clear" w:color="auto" w:fill="FFFFFF"/>
        </w:rPr>
        <w:t>– oblast města Šiauliai</w:t>
      </w:r>
      <w:r w:rsidR="0055467A" w:rsidRPr="00414F11">
        <w:rPr>
          <w:rFonts w:cstheme="minorHAnsi"/>
          <w:color w:val="333333"/>
          <w:sz w:val="24"/>
          <w:szCs w:val="28"/>
          <w:shd w:val="clear" w:color="auto" w:fill="FFFFFF"/>
        </w:rPr>
        <w:t>,</w:t>
      </w:r>
      <w:r w:rsidR="0055467A" w:rsidRPr="00414F11">
        <w:rPr>
          <w:rFonts w:cstheme="minorHAnsi"/>
          <w:color w:val="222222"/>
          <w:sz w:val="24"/>
          <w:szCs w:val="28"/>
          <w:shd w:val="clear" w:color="auto" w:fill="FFFFFF"/>
        </w:rPr>
        <w:t xml:space="preserve"> mezi </w:t>
      </w:r>
      <w:r w:rsidR="00772B1F" w:rsidRPr="00414F11">
        <w:rPr>
          <w:rFonts w:cstheme="minorHAnsi"/>
          <w:color w:val="222222"/>
          <w:sz w:val="24"/>
          <w:szCs w:val="28"/>
          <w:shd w:val="clear" w:color="auto" w:fill="FFFFFF"/>
        </w:rPr>
        <w:t>Žemaitskem</w:t>
      </w:r>
      <w:r w:rsidR="00AA7576">
        <w:rPr>
          <w:rFonts w:cstheme="minorHAnsi"/>
          <w:color w:val="222222"/>
          <w:sz w:val="24"/>
          <w:szCs w:val="28"/>
          <w:shd w:val="clear" w:color="auto" w:fill="FFFFFF"/>
        </w:rPr>
        <w:t> a </w:t>
      </w:r>
      <w:r w:rsidR="0055467A" w:rsidRPr="00414F11">
        <w:rPr>
          <w:rFonts w:cstheme="minorHAnsi"/>
          <w:color w:val="222222"/>
          <w:sz w:val="24"/>
          <w:szCs w:val="28"/>
          <w:shd w:val="clear" w:color="auto" w:fill="FFFFFF"/>
        </w:rPr>
        <w:t>Aukštaitijou. Tento dílčí dialekt téměř vždy zkracuje přízvuk  dlouhé samohlásky ( </w:t>
      </w:r>
      <w:r w:rsidR="0055467A" w:rsidRPr="00414F11">
        <w:rPr>
          <w:rFonts w:cstheme="minorHAnsi"/>
          <w:iCs/>
          <w:color w:val="222222"/>
          <w:sz w:val="24"/>
          <w:szCs w:val="28"/>
          <w:shd w:val="clear" w:color="auto" w:fill="FFFFFF"/>
        </w:rPr>
        <w:t>dumẽlis</w:t>
      </w:r>
      <w:r w:rsidR="0055467A" w:rsidRPr="00414F11">
        <w:rPr>
          <w:rFonts w:cstheme="minorHAnsi"/>
          <w:color w:val="222222"/>
          <w:sz w:val="24"/>
          <w:szCs w:val="28"/>
          <w:shd w:val="clear" w:color="auto" w:fill="FFFFFF"/>
        </w:rPr>
        <w:t> místo </w:t>
      </w:r>
      <w:r w:rsidR="0055467A" w:rsidRPr="00414F11">
        <w:rPr>
          <w:rFonts w:cstheme="minorHAnsi"/>
          <w:iCs/>
          <w:color w:val="222222"/>
          <w:sz w:val="24"/>
          <w:szCs w:val="28"/>
          <w:shd w:val="clear" w:color="auto" w:fill="FFFFFF"/>
        </w:rPr>
        <w:t>dūmelis</w:t>
      </w:r>
      <w:r w:rsidR="0055467A" w:rsidRPr="00414F11">
        <w:rPr>
          <w:rFonts w:cstheme="minorHAnsi"/>
          <w:color w:val="222222"/>
          <w:sz w:val="24"/>
          <w:szCs w:val="28"/>
          <w:shd w:val="clear" w:color="auto" w:fill="FFFFFF"/>
        </w:rPr>
        <w:t> - málo kouře, </w:t>
      </w:r>
      <w:r w:rsidR="0055467A" w:rsidRPr="00414F11">
        <w:rPr>
          <w:rFonts w:cstheme="minorHAnsi"/>
          <w:iCs/>
          <w:color w:val="222222"/>
          <w:sz w:val="24"/>
          <w:szCs w:val="28"/>
          <w:shd w:val="clear" w:color="auto" w:fill="FFFFFF"/>
        </w:rPr>
        <w:t>vãgis</w:t>
      </w:r>
      <w:r w:rsidR="0055467A" w:rsidRPr="00414F11">
        <w:rPr>
          <w:rFonts w:cstheme="minorHAnsi"/>
          <w:color w:val="222222"/>
          <w:sz w:val="24"/>
          <w:szCs w:val="28"/>
          <w:shd w:val="clear" w:color="auto" w:fill="FFFFFF"/>
        </w:rPr>
        <w:t> místo </w:t>
      </w:r>
      <w:r w:rsidR="0055467A" w:rsidRPr="00414F11">
        <w:rPr>
          <w:rFonts w:cstheme="minorHAnsi"/>
          <w:iCs/>
          <w:color w:val="222222"/>
          <w:sz w:val="24"/>
          <w:szCs w:val="28"/>
          <w:shd w:val="clear" w:color="auto" w:fill="FFFFFF"/>
        </w:rPr>
        <w:t>vagys</w:t>
      </w:r>
      <w:r w:rsidR="0055467A" w:rsidRPr="00414F11">
        <w:rPr>
          <w:rFonts w:cstheme="minorHAnsi"/>
          <w:color w:val="222222"/>
          <w:sz w:val="24"/>
          <w:szCs w:val="28"/>
          <w:shd w:val="clear" w:color="auto" w:fill="FFFFFF"/>
        </w:rPr>
        <w:t> - zloději, </w:t>
      </w:r>
      <w:r w:rsidR="00414F11">
        <w:rPr>
          <w:rFonts w:cstheme="minorHAnsi"/>
          <w:color w:val="222222"/>
          <w:sz w:val="24"/>
          <w:szCs w:val="28"/>
          <w:shd w:val="clear" w:color="auto" w:fill="FFFFFF"/>
        </w:rPr>
        <w:t>l</w:t>
      </w:r>
      <w:r w:rsidR="0055467A" w:rsidRPr="00414F11">
        <w:rPr>
          <w:rFonts w:cstheme="minorHAnsi"/>
          <w:iCs/>
          <w:color w:val="222222"/>
          <w:sz w:val="24"/>
          <w:szCs w:val="28"/>
          <w:shd w:val="clear" w:color="auto" w:fill="FFFFFF"/>
        </w:rPr>
        <w:t>apu</w:t>
      </w:r>
      <w:r w:rsidR="0055467A" w:rsidRPr="00414F11">
        <w:rPr>
          <w:rFonts w:cstheme="minorHAnsi"/>
          <w:color w:val="222222"/>
          <w:sz w:val="24"/>
          <w:szCs w:val="28"/>
          <w:shd w:val="clear" w:color="auto" w:fill="FFFFFF"/>
        </w:rPr>
        <w:t> místo </w:t>
      </w:r>
      <w:r w:rsidR="0055467A" w:rsidRPr="00414F11">
        <w:rPr>
          <w:rFonts w:cstheme="minorHAnsi"/>
          <w:iCs/>
          <w:color w:val="222222"/>
          <w:sz w:val="24"/>
          <w:szCs w:val="28"/>
          <w:shd w:val="clear" w:color="auto" w:fill="FFFFFF"/>
        </w:rPr>
        <w:t>Lapu</w:t>
      </w:r>
      <w:r w:rsidR="0055467A" w:rsidRPr="00414F11">
        <w:rPr>
          <w:rFonts w:cstheme="minorHAnsi"/>
          <w:color w:val="222222"/>
          <w:sz w:val="24"/>
          <w:szCs w:val="28"/>
          <w:shd w:val="clear" w:color="auto" w:fill="FFFFFF"/>
        </w:rPr>
        <w:t xml:space="preserve"> - listy) a pohybuje </w:t>
      </w:r>
      <w:r w:rsidR="00414F11" w:rsidRPr="00414F11">
        <w:rPr>
          <w:rFonts w:cstheme="minorHAnsi"/>
          <w:color w:val="222222"/>
          <w:sz w:val="24"/>
          <w:szCs w:val="28"/>
          <w:shd w:val="clear" w:color="auto" w:fill="FFFFFF"/>
        </w:rPr>
        <w:t>akcentem od</w:t>
      </w:r>
      <w:r w:rsidR="00AA7576">
        <w:rPr>
          <w:rFonts w:cstheme="minorHAnsi"/>
          <w:color w:val="222222"/>
          <w:sz w:val="24"/>
          <w:szCs w:val="28"/>
          <w:shd w:val="clear" w:color="auto" w:fill="FFFFFF"/>
        </w:rPr>
        <w:t xml:space="preserve"> konce slova (</w:t>
      </w:r>
      <w:r w:rsidR="0055467A" w:rsidRPr="00414F11">
        <w:rPr>
          <w:rFonts w:cstheme="minorHAnsi"/>
          <w:iCs/>
          <w:color w:val="222222"/>
          <w:sz w:val="24"/>
          <w:szCs w:val="28"/>
          <w:shd w:val="clear" w:color="auto" w:fill="FFFFFF"/>
        </w:rPr>
        <w:t>rasa</w:t>
      </w:r>
      <w:r w:rsidR="0055467A" w:rsidRPr="00414F11">
        <w:rPr>
          <w:rFonts w:cstheme="minorHAnsi"/>
          <w:color w:val="222222"/>
          <w:sz w:val="24"/>
          <w:szCs w:val="28"/>
          <w:shd w:val="clear" w:color="auto" w:fill="FFFFFF"/>
        </w:rPr>
        <w:t> místo </w:t>
      </w:r>
      <w:r w:rsidR="0055467A" w:rsidRPr="00414F11">
        <w:rPr>
          <w:rFonts w:cstheme="minorHAnsi"/>
          <w:iCs/>
          <w:color w:val="222222"/>
          <w:sz w:val="24"/>
          <w:szCs w:val="28"/>
          <w:shd w:val="clear" w:color="auto" w:fill="FFFFFF"/>
        </w:rPr>
        <w:t>Rasa</w:t>
      </w:r>
      <w:r w:rsidR="0055467A" w:rsidRPr="00414F11">
        <w:rPr>
          <w:rFonts w:cstheme="minorHAnsi"/>
          <w:color w:val="222222"/>
          <w:sz w:val="24"/>
          <w:szCs w:val="28"/>
          <w:shd w:val="clear" w:color="auto" w:fill="FFFFFF"/>
        </w:rPr>
        <w:t> - rosu , </w:t>
      </w:r>
      <w:r w:rsidR="0055467A" w:rsidRPr="00414F11">
        <w:rPr>
          <w:rFonts w:cstheme="minorHAnsi"/>
          <w:iCs/>
          <w:color w:val="222222"/>
          <w:sz w:val="24"/>
          <w:szCs w:val="28"/>
          <w:shd w:val="clear" w:color="auto" w:fill="FFFFFF"/>
        </w:rPr>
        <w:t>tỹliu</w:t>
      </w:r>
      <w:r w:rsidR="0055467A" w:rsidRPr="00414F11">
        <w:rPr>
          <w:rFonts w:cstheme="minorHAnsi"/>
          <w:color w:val="222222"/>
          <w:sz w:val="24"/>
          <w:szCs w:val="28"/>
          <w:shd w:val="clear" w:color="auto" w:fill="FFFFFF"/>
        </w:rPr>
        <w:t> místo </w:t>
      </w:r>
      <w:r w:rsidR="0055467A" w:rsidRPr="00414F11">
        <w:rPr>
          <w:rFonts w:cstheme="minorHAnsi"/>
          <w:iCs/>
          <w:color w:val="222222"/>
          <w:sz w:val="24"/>
          <w:szCs w:val="28"/>
          <w:shd w:val="clear" w:color="auto" w:fill="FFFFFF"/>
        </w:rPr>
        <w:t>tyliù</w:t>
      </w:r>
      <w:r w:rsidR="0055467A" w:rsidRPr="00414F11">
        <w:rPr>
          <w:rFonts w:cstheme="minorHAnsi"/>
          <w:color w:val="222222"/>
          <w:sz w:val="24"/>
          <w:szCs w:val="28"/>
          <w:shd w:val="clear" w:color="auto" w:fill="FFFFFF"/>
        </w:rPr>
        <w:t> - </w:t>
      </w:r>
      <w:r w:rsidR="0055467A" w:rsidRPr="00414F11">
        <w:rPr>
          <w:rFonts w:cstheme="minorHAnsi"/>
          <w:iCs/>
          <w:color w:val="222222"/>
          <w:sz w:val="24"/>
          <w:szCs w:val="28"/>
          <w:shd w:val="clear" w:color="auto" w:fill="FFFFFF"/>
        </w:rPr>
        <w:t>mlčím</w:t>
      </w:r>
      <w:r w:rsidR="0055467A" w:rsidRPr="00414F11">
        <w:rPr>
          <w:rFonts w:cstheme="minorHAnsi"/>
          <w:color w:val="222222"/>
          <w:sz w:val="24"/>
          <w:szCs w:val="28"/>
          <w:shd w:val="clear" w:color="auto" w:fill="FFFFFF"/>
        </w:rPr>
        <w:t> , </w:t>
      </w:r>
      <w:r w:rsidR="0055467A" w:rsidRPr="00414F11">
        <w:rPr>
          <w:rFonts w:cstheme="minorHAnsi"/>
          <w:iCs/>
          <w:color w:val="222222"/>
          <w:sz w:val="24"/>
          <w:szCs w:val="28"/>
          <w:shd w:val="clear" w:color="auto" w:fill="FFFFFF"/>
        </w:rPr>
        <w:t>žmònos</w:t>
      </w:r>
      <w:r w:rsidR="0055467A" w:rsidRPr="00414F11">
        <w:rPr>
          <w:rFonts w:cstheme="minorHAnsi"/>
          <w:color w:val="222222"/>
          <w:sz w:val="24"/>
          <w:szCs w:val="28"/>
          <w:shd w:val="clear" w:color="auto" w:fill="FFFFFF"/>
        </w:rPr>
        <w:t> místo </w:t>
      </w:r>
      <w:r w:rsidR="0055467A" w:rsidRPr="00414F11">
        <w:rPr>
          <w:rFonts w:cstheme="minorHAnsi"/>
          <w:iCs/>
          <w:color w:val="222222"/>
          <w:sz w:val="24"/>
          <w:szCs w:val="28"/>
          <w:shd w:val="clear" w:color="auto" w:fill="FFFFFF"/>
        </w:rPr>
        <w:t>žmonõs</w:t>
      </w:r>
      <w:r w:rsidR="0055467A" w:rsidRPr="00414F11">
        <w:rPr>
          <w:rFonts w:cstheme="minorHAnsi"/>
          <w:color w:val="222222"/>
          <w:sz w:val="24"/>
          <w:szCs w:val="28"/>
          <w:shd w:val="clear" w:color="auto" w:fill="FFFFFF"/>
        </w:rPr>
        <w:t> - manželek “).</w:t>
      </w:r>
    </w:p>
    <w:p w:rsidR="007F15DB" w:rsidRDefault="007F15DB" w:rsidP="00414F11">
      <w:pPr>
        <w:pStyle w:val="Odstavecseseznamem"/>
        <w:ind w:left="2832"/>
        <w:rPr>
          <w:rFonts w:cstheme="minorHAnsi"/>
          <w:sz w:val="24"/>
          <w:szCs w:val="21"/>
          <w:shd w:val="clear" w:color="auto" w:fill="FFFFFF"/>
        </w:rPr>
      </w:pPr>
      <w:r w:rsidRPr="00414F11">
        <w:rPr>
          <w:rFonts w:cstheme="minorHAnsi"/>
          <w:color w:val="333333"/>
          <w:sz w:val="24"/>
          <w:szCs w:val="28"/>
          <w:shd w:val="clear" w:color="auto" w:fill="FFFFFF"/>
        </w:rPr>
        <w:t xml:space="preserve">2. </w:t>
      </w:r>
      <w:r w:rsidRPr="00414F11">
        <w:rPr>
          <w:rFonts w:cstheme="minorHAnsi"/>
          <w:b/>
          <w:color w:val="333333"/>
          <w:sz w:val="24"/>
          <w:szCs w:val="28"/>
          <w:shd w:val="clear" w:color="auto" w:fill="FFFFFF"/>
        </w:rPr>
        <w:t xml:space="preserve">Kauniškių šnekta – </w:t>
      </w:r>
      <w:r w:rsidRPr="00414F11">
        <w:rPr>
          <w:rFonts w:cstheme="minorHAnsi"/>
          <w:color w:val="333333"/>
          <w:sz w:val="24"/>
          <w:szCs w:val="28"/>
          <w:shd w:val="clear" w:color="auto" w:fill="FFFFFF"/>
        </w:rPr>
        <w:t>oblast města Kaunas</w:t>
      </w:r>
      <w:r w:rsidR="0055467A" w:rsidRPr="00414F11">
        <w:rPr>
          <w:rFonts w:cstheme="minorHAnsi"/>
          <w:color w:val="333333"/>
          <w:sz w:val="24"/>
          <w:szCs w:val="28"/>
          <w:shd w:val="clear" w:color="auto" w:fill="FFFFFF"/>
        </w:rPr>
        <w:t>, t</w:t>
      </w:r>
      <w:r w:rsidR="0055467A" w:rsidRPr="00414F11">
        <w:rPr>
          <w:rFonts w:cstheme="minorHAnsi"/>
          <w:sz w:val="24"/>
          <w:szCs w:val="21"/>
          <w:shd w:val="clear" w:color="auto" w:fill="FFFFFF"/>
        </w:rPr>
        <w:t>ento dílčí dialekt odděluje dlouhé a k</w:t>
      </w:r>
      <w:r w:rsidR="00AA7576">
        <w:rPr>
          <w:rFonts w:cstheme="minorHAnsi"/>
          <w:sz w:val="24"/>
          <w:szCs w:val="21"/>
          <w:shd w:val="clear" w:color="auto" w:fill="FFFFFF"/>
        </w:rPr>
        <w:t>rátké samohlásky docela dobře a </w:t>
      </w:r>
      <w:r w:rsidR="0055467A" w:rsidRPr="00414F11">
        <w:rPr>
          <w:rFonts w:cstheme="minorHAnsi"/>
          <w:sz w:val="24"/>
          <w:szCs w:val="21"/>
          <w:shd w:val="clear" w:color="auto" w:fill="FFFFFF"/>
        </w:rPr>
        <w:t>správně </w:t>
      </w:r>
      <w:hyperlink r:id="rId9" w:tooltip="Stres (lingvistika)" w:history="1">
        <w:r w:rsidR="0055467A" w:rsidRPr="00414F11">
          <w:rPr>
            <w:rStyle w:val="Hypertextovodkaz"/>
            <w:rFonts w:cstheme="minorHAnsi"/>
            <w:color w:val="auto"/>
            <w:sz w:val="24"/>
            <w:szCs w:val="21"/>
            <w:u w:val="none"/>
            <w:shd w:val="clear" w:color="auto" w:fill="FFFFFF"/>
          </w:rPr>
          <w:t>zdůrazňuje</w:t>
        </w:r>
      </w:hyperlink>
      <w:r w:rsidR="0055467A" w:rsidRPr="00414F11">
        <w:rPr>
          <w:rFonts w:cstheme="minorHAnsi"/>
          <w:sz w:val="24"/>
          <w:szCs w:val="21"/>
          <w:shd w:val="clear" w:color="auto" w:fill="FFFFFF"/>
        </w:rPr>
        <w:t> zakončení slov.</w:t>
      </w:r>
    </w:p>
    <w:p w:rsidR="00414F11" w:rsidRPr="00414F11" w:rsidRDefault="00414F11" w:rsidP="00414F11">
      <w:pPr>
        <w:pStyle w:val="Odstavecseseznamem"/>
        <w:ind w:left="2832"/>
        <w:rPr>
          <w:rFonts w:cstheme="minorHAnsi"/>
          <w:sz w:val="32"/>
          <w:szCs w:val="28"/>
          <w:shd w:val="clear" w:color="auto" w:fill="FFFFFF"/>
        </w:rPr>
      </w:pPr>
    </w:p>
    <w:p w:rsidR="007F15DB" w:rsidRPr="00414F11" w:rsidRDefault="00414F11" w:rsidP="005B469D">
      <w:pPr>
        <w:pStyle w:val="Odstavecseseznamem"/>
        <w:ind w:left="2832"/>
        <w:jc w:val="both"/>
        <w:rPr>
          <w:rFonts w:cstheme="minorHAnsi"/>
          <w:sz w:val="24"/>
          <w:szCs w:val="28"/>
        </w:rPr>
      </w:pPr>
      <w:r>
        <w:rPr>
          <w:rFonts w:cstheme="minorHAnsi"/>
          <w:color w:val="333333"/>
          <w:sz w:val="24"/>
          <w:szCs w:val="28"/>
          <w:shd w:val="clear" w:color="auto" w:fill="FFFFFF"/>
        </w:rPr>
        <w:t xml:space="preserve"> </w:t>
      </w:r>
      <w:r w:rsidR="007F15DB" w:rsidRPr="00414F11">
        <w:rPr>
          <w:rFonts w:cstheme="minorHAnsi"/>
          <w:color w:val="333333"/>
          <w:sz w:val="24"/>
          <w:szCs w:val="28"/>
          <w:shd w:val="clear" w:color="auto" w:fill="FFFFFF"/>
        </w:rPr>
        <w:t xml:space="preserve">3. </w:t>
      </w:r>
      <w:r w:rsidR="007F15DB" w:rsidRPr="00414F11">
        <w:rPr>
          <w:rFonts w:cstheme="minorHAnsi"/>
          <w:b/>
          <w:color w:val="333333"/>
          <w:sz w:val="24"/>
          <w:szCs w:val="28"/>
          <w:shd w:val="clear" w:color="auto" w:fill="FFFFFF"/>
        </w:rPr>
        <w:t xml:space="preserve">Klaipėdos krašto šnekta – </w:t>
      </w:r>
      <w:r w:rsidR="007F15DB" w:rsidRPr="00414F11">
        <w:rPr>
          <w:rFonts w:cstheme="minorHAnsi"/>
          <w:color w:val="333333"/>
          <w:sz w:val="24"/>
          <w:szCs w:val="28"/>
          <w:shd w:val="clear" w:color="auto" w:fill="FFFFFF"/>
        </w:rPr>
        <w:t>oblast na jihovýchod od města Šilut</w:t>
      </w:r>
      <w:r w:rsidR="007F15DB" w:rsidRPr="00414F11">
        <w:rPr>
          <w:rFonts w:cstheme="minorHAnsi"/>
          <w:sz w:val="24"/>
          <w:szCs w:val="28"/>
        </w:rPr>
        <w:t>ė</w:t>
      </w:r>
    </w:p>
    <w:p w:rsidR="007F15DB" w:rsidRPr="00B25D9B" w:rsidRDefault="007F15DB" w:rsidP="007F15DB">
      <w:pPr>
        <w:pStyle w:val="Odstavecseseznamem"/>
        <w:ind w:left="2832"/>
        <w:rPr>
          <w:rFonts w:cstheme="minorHAnsi"/>
          <w:sz w:val="28"/>
          <w:szCs w:val="28"/>
        </w:rPr>
      </w:pPr>
    </w:p>
    <w:p w:rsidR="00B25D9B" w:rsidRPr="00A4466E" w:rsidRDefault="00A4466E" w:rsidP="00B25D9B">
      <w:pPr>
        <w:pStyle w:val="Odstavecseseznamem"/>
        <w:numPr>
          <w:ilvl w:val="0"/>
          <w:numId w:val="8"/>
        </w:numPr>
        <w:rPr>
          <w:rFonts w:cstheme="minorHAnsi"/>
          <w:b/>
          <w:sz w:val="24"/>
          <w:szCs w:val="24"/>
          <w:u w:val="single"/>
        </w:rPr>
      </w:pPr>
      <w:r w:rsidRPr="00A4466E">
        <w:rPr>
          <w:rFonts w:cstheme="minorHAnsi"/>
          <w:sz w:val="24"/>
          <w:szCs w:val="28"/>
        </w:rPr>
        <w:t>Východní &gt;</w:t>
      </w:r>
      <w:r w:rsidRPr="00A4466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1.</w:t>
      </w:r>
      <w:r w:rsidR="005B469D" w:rsidRPr="00A4466E">
        <w:rPr>
          <w:rFonts w:cstheme="minorHAnsi"/>
          <w:sz w:val="24"/>
          <w:szCs w:val="24"/>
        </w:rPr>
        <w:t xml:space="preserve"> </w:t>
      </w:r>
      <w:r w:rsidR="005B469D" w:rsidRPr="00A4466E">
        <w:rPr>
          <w:rFonts w:cstheme="minorHAnsi"/>
          <w:b/>
          <w:color w:val="333333"/>
          <w:sz w:val="24"/>
          <w:szCs w:val="24"/>
          <w:shd w:val="clear" w:color="auto" w:fill="FFFFFF"/>
        </w:rPr>
        <w:t>Panevėžiškių šnekta –</w:t>
      </w:r>
      <w:r w:rsidR="005B469D" w:rsidRPr="00A4466E">
        <w:rPr>
          <w:rFonts w:cstheme="minorHAnsi"/>
          <w:color w:val="333333"/>
          <w:sz w:val="24"/>
          <w:szCs w:val="24"/>
          <w:shd w:val="clear" w:color="auto" w:fill="FFFFFF"/>
        </w:rPr>
        <w:t xml:space="preserve"> kolem města Panev</w:t>
      </w:r>
      <w:r w:rsidR="005B469D" w:rsidRPr="00A4466E">
        <w:rPr>
          <w:rFonts w:cstheme="minorHAnsi"/>
          <w:sz w:val="24"/>
          <w:szCs w:val="24"/>
        </w:rPr>
        <w:t>ėžys až k</w:t>
      </w:r>
      <w:r w:rsidR="00B25D9B" w:rsidRPr="00A4466E">
        <w:rPr>
          <w:rFonts w:cstheme="minorHAnsi"/>
          <w:sz w:val="24"/>
          <w:szCs w:val="24"/>
        </w:rPr>
        <w:t> </w:t>
      </w:r>
      <w:r w:rsidR="005B469D" w:rsidRPr="00A4466E">
        <w:rPr>
          <w:rFonts w:cstheme="minorHAnsi"/>
          <w:sz w:val="24"/>
          <w:szCs w:val="24"/>
        </w:rPr>
        <w:t>Lotyšsku</w:t>
      </w:r>
    </w:p>
    <w:p w:rsidR="007F15DB" w:rsidRPr="00A4466E" w:rsidRDefault="005B469D" w:rsidP="00A4466E">
      <w:pPr>
        <w:pStyle w:val="Odstavecseseznamem"/>
        <w:ind w:left="2124" w:firstLine="348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A4466E">
        <w:rPr>
          <w:rFonts w:cstheme="minorHAnsi"/>
          <w:sz w:val="24"/>
          <w:szCs w:val="24"/>
        </w:rPr>
        <w:t xml:space="preserve">   </w:t>
      </w:r>
      <w:r w:rsidR="00B25D9B" w:rsidRPr="00A4466E">
        <w:rPr>
          <w:rFonts w:cstheme="minorHAnsi"/>
          <w:sz w:val="24"/>
          <w:szCs w:val="24"/>
        </w:rPr>
        <w:tab/>
        <w:t xml:space="preserve">  </w:t>
      </w:r>
      <w:r w:rsidRPr="00A4466E">
        <w:rPr>
          <w:rFonts w:cstheme="minorHAnsi"/>
          <w:sz w:val="24"/>
          <w:szCs w:val="24"/>
        </w:rPr>
        <w:t xml:space="preserve">2. </w:t>
      </w:r>
      <w:r w:rsidRPr="00A4466E">
        <w:rPr>
          <w:rFonts w:cstheme="minorHAnsi"/>
          <w:b/>
          <w:color w:val="333333"/>
          <w:sz w:val="24"/>
          <w:szCs w:val="24"/>
          <w:shd w:val="clear" w:color="auto" w:fill="FFFFFF"/>
        </w:rPr>
        <w:t xml:space="preserve">Širvintiškių šnekta – </w:t>
      </w:r>
      <w:r w:rsidRPr="00A4466E">
        <w:rPr>
          <w:rFonts w:cstheme="minorHAnsi"/>
          <w:color w:val="333333"/>
          <w:sz w:val="24"/>
          <w:szCs w:val="24"/>
          <w:shd w:val="clear" w:color="auto" w:fill="FFFFFF"/>
        </w:rPr>
        <w:t>nejmenší oblast</w:t>
      </w:r>
      <w:r w:rsidR="00A4466E" w:rsidRPr="00A4466E">
        <w:rPr>
          <w:rFonts w:cstheme="minorHAnsi"/>
          <w:color w:val="333333"/>
          <w:sz w:val="24"/>
          <w:szCs w:val="24"/>
          <w:shd w:val="clear" w:color="auto" w:fill="FFFFFF"/>
        </w:rPr>
        <w:t>,</w:t>
      </w:r>
      <w:r w:rsidRPr="00A4466E">
        <w:rPr>
          <w:rFonts w:cstheme="minorHAnsi"/>
          <w:color w:val="333333"/>
          <w:sz w:val="24"/>
          <w:szCs w:val="24"/>
          <w:shd w:val="clear" w:color="auto" w:fill="FFFFFF"/>
        </w:rPr>
        <w:t xml:space="preserve"> u města Širvintos</w:t>
      </w:r>
      <w:r w:rsidRPr="00A4466E">
        <w:rPr>
          <w:rFonts w:cstheme="minorHAnsi"/>
          <w:color w:val="333333"/>
          <w:sz w:val="24"/>
          <w:szCs w:val="24"/>
          <w:shd w:val="clear" w:color="auto" w:fill="FFFFFF"/>
        </w:rPr>
        <w:tab/>
        <w:t xml:space="preserve">  3. </w:t>
      </w:r>
      <w:r w:rsidRPr="00A4466E">
        <w:rPr>
          <w:rFonts w:cstheme="minorHAnsi"/>
          <w:b/>
          <w:color w:val="333333"/>
          <w:sz w:val="24"/>
          <w:szCs w:val="24"/>
          <w:shd w:val="clear" w:color="auto" w:fill="FFFFFF"/>
        </w:rPr>
        <w:t xml:space="preserve">Anykštėnų šnekta – </w:t>
      </w:r>
      <w:r w:rsidRPr="00A4466E">
        <w:rPr>
          <w:rFonts w:cstheme="minorHAnsi"/>
          <w:color w:val="333333"/>
          <w:sz w:val="24"/>
          <w:szCs w:val="24"/>
          <w:shd w:val="clear" w:color="auto" w:fill="FFFFFF"/>
        </w:rPr>
        <w:t>Anykščiai</w:t>
      </w:r>
    </w:p>
    <w:p w:rsidR="005B469D" w:rsidRPr="00A4466E" w:rsidRDefault="00B25D9B" w:rsidP="00B25D9B">
      <w:pPr>
        <w:pStyle w:val="Odstavecseseznamem"/>
        <w:ind w:left="2832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A4466E">
        <w:rPr>
          <w:rFonts w:cstheme="minorHAnsi"/>
          <w:color w:val="333333"/>
          <w:sz w:val="24"/>
          <w:szCs w:val="24"/>
          <w:shd w:val="clear" w:color="auto" w:fill="FFFFFF"/>
        </w:rPr>
        <w:t xml:space="preserve">  </w:t>
      </w:r>
      <w:r w:rsidR="005B469D" w:rsidRPr="00A4466E">
        <w:rPr>
          <w:rFonts w:cstheme="minorHAnsi"/>
          <w:color w:val="333333"/>
          <w:sz w:val="24"/>
          <w:szCs w:val="24"/>
          <w:shd w:val="clear" w:color="auto" w:fill="FFFFFF"/>
        </w:rPr>
        <w:t xml:space="preserve">4. </w:t>
      </w:r>
      <w:r w:rsidR="005B469D" w:rsidRPr="00A4466E">
        <w:rPr>
          <w:rFonts w:cstheme="minorHAnsi"/>
          <w:b/>
          <w:color w:val="333333"/>
          <w:sz w:val="24"/>
          <w:szCs w:val="24"/>
          <w:shd w:val="clear" w:color="auto" w:fill="FFFFFF"/>
        </w:rPr>
        <w:t xml:space="preserve">Kupiškėnų šnekta </w:t>
      </w:r>
      <w:r w:rsidR="00CA00A2" w:rsidRPr="00A4466E">
        <w:rPr>
          <w:rFonts w:cstheme="minorHAnsi"/>
          <w:b/>
          <w:color w:val="333333"/>
          <w:sz w:val="24"/>
          <w:szCs w:val="24"/>
          <w:shd w:val="clear" w:color="auto" w:fill="FFFFFF"/>
        </w:rPr>
        <w:t>–</w:t>
      </w:r>
      <w:r w:rsidR="005B469D" w:rsidRPr="00A4466E">
        <w:rPr>
          <w:rFonts w:cstheme="minorHAnsi"/>
          <w:b/>
          <w:color w:val="333333"/>
          <w:sz w:val="24"/>
          <w:szCs w:val="24"/>
          <w:shd w:val="clear" w:color="auto" w:fill="FFFFFF"/>
        </w:rPr>
        <w:t xml:space="preserve"> </w:t>
      </w:r>
      <w:r w:rsidR="00CA00A2" w:rsidRPr="00A4466E">
        <w:rPr>
          <w:rFonts w:cstheme="minorHAnsi"/>
          <w:color w:val="333333"/>
          <w:sz w:val="24"/>
          <w:szCs w:val="24"/>
          <w:shd w:val="clear" w:color="auto" w:fill="FFFFFF"/>
        </w:rPr>
        <w:t>Kupiškis, k severovýchodu LV</w:t>
      </w:r>
    </w:p>
    <w:p w:rsidR="00CA00A2" w:rsidRPr="00A4466E" w:rsidRDefault="00B25D9B" w:rsidP="00B25D9B">
      <w:pPr>
        <w:pStyle w:val="Odstavecseseznamem"/>
        <w:ind w:left="2832"/>
        <w:rPr>
          <w:rFonts w:cstheme="minorHAnsi"/>
          <w:sz w:val="24"/>
          <w:szCs w:val="24"/>
        </w:rPr>
      </w:pPr>
      <w:r w:rsidRPr="00A4466E">
        <w:rPr>
          <w:rFonts w:cstheme="minorHAnsi"/>
          <w:color w:val="333333"/>
          <w:sz w:val="24"/>
          <w:szCs w:val="24"/>
          <w:shd w:val="clear" w:color="auto" w:fill="FFFFFF"/>
        </w:rPr>
        <w:t xml:space="preserve">  </w:t>
      </w:r>
      <w:r w:rsidR="00CA00A2" w:rsidRPr="00A4466E">
        <w:rPr>
          <w:rFonts w:cstheme="minorHAnsi"/>
          <w:color w:val="333333"/>
          <w:sz w:val="24"/>
          <w:szCs w:val="24"/>
          <w:shd w:val="clear" w:color="auto" w:fill="FFFFFF"/>
        </w:rPr>
        <w:t xml:space="preserve">5. </w:t>
      </w:r>
      <w:r w:rsidR="00CA00A2" w:rsidRPr="00A4466E">
        <w:rPr>
          <w:rFonts w:cstheme="minorHAnsi"/>
          <w:b/>
          <w:color w:val="333333"/>
          <w:sz w:val="24"/>
          <w:szCs w:val="24"/>
          <w:shd w:val="clear" w:color="auto" w:fill="FFFFFF"/>
        </w:rPr>
        <w:t xml:space="preserve">Uteniškių šnekta – </w:t>
      </w:r>
      <w:r w:rsidR="00CA00A2" w:rsidRPr="00A4466E">
        <w:rPr>
          <w:rFonts w:cstheme="minorHAnsi"/>
          <w:color w:val="333333"/>
          <w:sz w:val="24"/>
          <w:szCs w:val="24"/>
          <w:shd w:val="clear" w:color="auto" w:fill="FFFFFF"/>
        </w:rPr>
        <w:t>města Utena, Mol</w:t>
      </w:r>
      <w:r w:rsidR="00CA00A2" w:rsidRPr="00A4466E">
        <w:rPr>
          <w:rFonts w:cstheme="minorHAnsi"/>
          <w:sz w:val="24"/>
          <w:szCs w:val="24"/>
        </w:rPr>
        <w:t>ė</w:t>
      </w:r>
      <w:r w:rsidRPr="00A4466E">
        <w:rPr>
          <w:rFonts w:cstheme="minorHAnsi"/>
          <w:sz w:val="24"/>
          <w:szCs w:val="24"/>
        </w:rPr>
        <w:t>tai,</w:t>
      </w:r>
      <w:r w:rsidR="00CA00A2" w:rsidRPr="00A4466E">
        <w:rPr>
          <w:rFonts w:cstheme="minorHAnsi"/>
          <w:sz w:val="24"/>
          <w:szCs w:val="24"/>
        </w:rPr>
        <w:t>Rokiški</w:t>
      </w:r>
      <w:r w:rsidRPr="00A4466E">
        <w:rPr>
          <w:rFonts w:cstheme="minorHAnsi"/>
          <w:sz w:val="24"/>
          <w:szCs w:val="24"/>
        </w:rPr>
        <w:t>s</w:t>
      </w:r>
    </w:p>
    <w:p w:rsidR="000B7444" w:rsidRDefault="000B7444" w:rsidP="000B7444">
      <w:pPr>
        <w:pStyle w:val="Odstavecseseznamem"/>
        <w:ind w:left="2832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A4466E">
        <w:rPr>
          <w:rFonts w:cstheme="minorHAnsi"/>
          <w:sz w:val="24"/>
          <w:szCs w:val="24"/>
        </w:rPr>
        <w:t xml:space="preserve">  </w:t>
      </w:r>
      <w:r w:rsidR="00B25D9B" w:rsidRPr="00A4466E">
        <w:rPr>
          <w:rFonts w:cstheme="minorHAnsi"/>
          <w:sz w:val="24"/>
          <w:szCs w:val="24"/>
        </w:rPr>
        <w:t xml:space="preserve">6. </w:t>
      </w:r>
      <w:r w:rsidR="00B25D9B" w:rsidRPr="00A4466E">
        <w:rPr>
          <w:rFonts w:cstheme="minorHAnsi"/>
          <w:b/>
          <w:color w:val="333333"/>
          <w:sz w:val="24"/>
          <w:szCs w:val="24"/>
          <w:shd w:val="clear" w:color="auto" w:fill="FFFFFF"/>
        </w:rPr>
        <w:t xml:space="preserve">Vilniškių šnekta – </w:t>
      </w:r>
      <w:r w:rsidR="00B25D9B" w:rsidRPr="00A4466E">
        <w:rPr>
          <w:rFonts w:cstheme="minorHAnsi"/>
          <w:color w:val="333333"/>
          <w:sz w:val="24"/>
          <w:szCs w:val="24"/>
          <w:shd w:val="clear" w:color="auto" w:fill="FFFFFF"/>
        </w:rPr>
        <w:t>od hlavní města, Vilnius, až k městu Ignalina podél hranic s</w:t>
      </w:r>
      <w:r w:rsidRPr="00A4466E">
        <w:rPr>
          <w:rFonts w:cstheme="minorHAnsi"/>
          <w:color w:val="333333"/>
          <w:sz w:val="24"/>
          <w:szCs w:val="24"/>
          <w:shd w:val="clear" w:color="auto" w:fill="FFFFFF"/>
        </w:rPr>
        <w:t> </w:t>
      </w:r>
      <w:r w:rsidR="00B25D9B" w:rsidRPr="00A4466E">
        <w:rPr>
          <w:rFonts w:cstheme="minorHAnsi"/>
          <w:color w:val="333333"/>
          <w:sz w:val="24"/>
          <w:szCs w:val="24"/>
          <w:shd w:val="clear" w:color="auto" w:fill="FFFFFF"/>
        </w:rPr>
        <w:t>BY</w:t>
      </w:r>
      <w:r w:rsidRPr="00A4466E">
        <w:rPr>
          <w:rFonts w:cstheme="minorHAnsi"/>
          <w:color w:val="333333"/>
          <w:sz w:val="24"/>
          <w:szCs w:val="24"/>
          <w:shd w:val="clear" w:color="auto" w:fill="FFFFFF"/>
        </w:rPr>
        <w:t xml:space="preserve"> </w:t>
      </w:r>
    </w:p>
    <w:p w:rsidR="00D12BF5" w:rsidRPr="00A4466E" w:rsidRDefault="00D12BF5" w:rsidP="000B7444">
      <w:pPr>
        <w:pStyle w:val="Odstavecseseznamem"/>
        <w:ind w:left="2832"/>
        <w:jc w:val="both"/>
        <w:rPr>
          <w:rFonts w:cstheme="minorHAnsi"/>
          <w:color w:val="333333"/>
          <w:sz w:val="24"/>
          <w:szCs w:val="24"/>
          <w:shd w:val="clear" w:color="auto" w:fill="FFFFFF"/>
        </w:rPr>
      </w:pPr>
    </w:p>
    <w:p w:rsidR="000B7444" w:rsidRPr="00D12BF5" w:rsidRDefault="00B25D9B" w:rsidP="00D12BF5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1"/>
          <w:u w:val="single"/>
          <w:shd w:val="clear" w:color="auto" w:fill="FFFFFF"/>
        </w:rPr>
      </w:pPr>
      <w:r w:rsidRPr="00D12BF5">
        <w:rPr>
          <w:rFonts w:cstheme="minorHAnsi"/>
          <w:color w:val="333333"/>
          <w:sz w:val="24"/>
          <w:szCs w:val="28"/>
          <w:shd w:val="clear" w:color="auto" w:fill="FFFFFF"/>
        </w:rPr>
        <w:t xml:space="preserve">Jižní  &gt;  </w:t>
      </w:r>
      <w:r w:rsidRPr="00D12BF5">
        <w:rPr>
          <w:rFonts w:cstheme="minorHAnsi"/>
          <w:color w:val="333333"/>
          <w:sz w:val="24"/>
          <w:szCs w:val="28"/>
          <w:shd w:val="clear" w:color="auto" w:fill="FFFFFF"/>
        </w:rPr>
        <w:tab/>
      </w:r>
      <w:r w:rsidR="00772B1F" w:rsidRPr="00D12BF5">
        <w:rPr>
          <w:rFonts w:cstheme="minorHAnsi"/>
          <w:color w:val="333333"/>
          <w:sz w:val="24"/>
          <w:szCs w:val="28"/>
          <w:shd w:val="clear" w:color="auto" w:fill="FFFFFF"/>
        </w:rPr>
        <w:t xml:space="preserve">  1.</w:t>
      </w:r>
      <w:r w:rsidR="00AA7576">
        <w:rPr>
          <w:rFonts w:cstheme="minorHAnsi"/>
          <w:color w:val="333333"/>
          <w:sz w:val="24"/>
          <w:szCs w:val="28"/>
          <w:shd w:val="clear" w:color="auto" w:fill="FFFFFF"/>
        </w:rPr>
        <w:t xml:space="preserve"> </w:t>
      </w:r>
      <w:r w:rsidRPr="00D12BF5">
        <w:rPr>
          <w:rFonts w:cstheme="minorHAnsi"/>
          <w:b/>
          <w:color w:val="333333"/>
          <w:sz w:val="24"/>
          <w:szCs w:val="28"/>
          <w:shd w:val="clear" w:color="auto" w:fill="FFFFFF"/>
        </w:rPr>
        <w:t xml:space="preserve">Pietų aukštaičių arba dzūkų patarmė – </w:t>
      </w:r>
      <w:r w:rsidRPr="00D12BF5">
        <w:rPr>
          <w:rFonts w:cstheme="minorHAnsi"/>
          <w:color w:val="333333"/>
          <w:sz w:val="24"/>
          <w:szCs w:val="28"/>
          <w:shd w:val="clear" w:color="auto" w:fill="FFFFFF"/>
        </w:rPr>
        <w:t>jih Litvy, města</w:t>
      </w:r>
      <w:r w:rsidR="00D12BF5">
        <w:rPr>
          <w:rFonts w:cstheme="minorHAnsi"/>
          <w:color w:val="333333"/>
          <w:sz w:val="24"/>
          <w:szCs w:val="28"/>
          <w:shd w:val="clear" w:color="auto" w:fill="FFFFFF"/>
        </w:rPr>
        <w:t xml:space="preserve"> Lazdijai, Alytus, Šalčininkai, u hranic PL a BY, zachovává dvojhlásku, ale nahrazuje </w:t>
      </w:r>
      <w:r w:rsidR="000B7444" w:rsidRPr="00D12BF5">
        <w:rPr>
          <w:rFonts w:cstheme="minorHAnsi"/>
          <w:color w:val="333333"/>
          <w:sz w:val="24"/>
          <w:szCs w:val="28"/>
          <w:shd w:val="clear" w:color="auto" w:fill="FFFFFF"/>
        </w:rPr>
        <w:t xml:space="preserve"> </w:t>
      </w:r>
      <w:r w:rsidR="000B7444" w:rsidRPr="00D12BF5">
        <w:rPr>
          <w:rFonts w:cstheme="minorHAnsi"/>
          <w:iCs/>
          <w:sz w:val="24"/>
          <w:szCs w:val="28"/>
          <w:shd w:val="clear" w:color="auto" w:fill="FFFFFF"/>
        </w:rPr>
        <w:t>ą</w:t>
      </w:r>
      <w:r w:rsidR="00D12BF5">
        <w:rPr>
          <w:rFonts w:cstheme="minorHAnsi"/>
          <w:iCs/>
          <w:sz w:val="24"/>
          <w:szCs w:val="28"/>
          <w:shd w:val="clear" w:color="auto" w:fill="FFFFFF"/>
        </w:rPr>
        <w:t>,</w:t>
      </w:r>
      <w:r w:rsidR="000B7444" w:rsidRPr="00D12BF5">
        <w:rPr>
          <w:rFonts w:cstheme="minorHAnsi"/>
          <w:sz w:val="24"/>
          <w:szCs w:val="28"/>
          <w:shd w:val="clear" w:color="auto" w:fill="FFFFFF"/>
        </w:rPr>
        <w:t>a</w:t>
      </w:r>
      <w:r w:rsidR="00D12BF5">
        <w:rPr>
          <w:rFonts w:cstheme="minorHAnsi"/>
          <w:sz w:val="24"/>
          <w:szCs w:val="28"/>
          <w:shd w:val="clear" w:color="auto" w:fill="FFFFFF"/>
        </w:rPr>
        <w:t>,</w:t>
      </w:r>
      <w:r w:rsidR="000B7444" w:rsidRPr="00D12BF5">
        <w:rPr>
          <w:rFonts w:cstheme="minorHAnsi"/>
          <w:iCs/>
          <w:sz w:val="24"/>
          <w:szCs w:val="28"/>
          <w:shd w:val="clear" w:color="auto" w:fill="FFFFFF"/>
        </w:rPr>
        <w:t>ę</w:t>
      </w:r>
      <w:r w:rsidR="00D12BF5">
        <w:rPr>
          <w:rFonts w:cstheme="minorHAnsi"/>
          <w:iCs/>
          <w:sz w:val="24"/>
          <w:szCs w:val="28"/>
          <w:shd w:val="clear" w:color="auto" w:fill="FFFFFF"/>
        </w:rPr>
        <w:t>,</w:t>
      </w:r>
      <w:r w:rsidR="000B7444" w:rsidRPr="00D12BF5">
        <w:rPr>
          <w:rFonts w:cstheme="minorHAnsi"/>
          <w:sz w:val="24"/>
          <w:szCs w:val="28"/>
          <w:shd w:val="clear" w:color="auto" w:fill="FFFFFF"/>
        </w:rPr>
        <w:t>s</w:t>
      </w:r>
      <w:r w:rsidR="00D12BF5">
        <w:rPr>
          <w:rFonts w:cstheme="minorHAnsi"/>
          <w:sz w:val="24"/>
          <w:szCs w:val="28"/>
          <w:shd w:val="clear" w:color="auto" w:fill="FFFFFF"/>
        </w:rPr>
        <w:t>,</w:t>
      </w:r>
      <w:r w:rsidR="000B7444" w:rsidRPr="00D12BF5">
        <w:rPr>
          <w:rFonts w:cstheme="minorHAnsi"/>
          <w:iCs/>
          <w:sz w:val="24"/>
          <w:szCs w:val="28"/>
          <w:shd w:val="clear" w:color="auto" w:fill="FFFFFF"/>
        </w:rPr>
        <w:t>ø</w:t>
      </w:r>
      <w:r w:rsidR="00D12BF5">
        <w:rPr>
          <w:rFonts w:cstheme="minorHAnsi"/>
          <w:iCs/>
          <w:sz w:val="24"/>
          <w:szCs w:val="28"/>
          <w:shd w:val="clear" w:color="auto" w:fill="FFFFFF"/>
        </w:rPr>
        <w:t xml:space="preserve">, </w:t>
      </w:r>
      <w:r w:rsidR="000B7444" w:rsidRPr="00D12BF5">
        <w:rPr>
          <w:rFonts w:cstheme="minorHAnsi"/>
          <w:sz w:val="24"/>
          <w:szCs w:val="28"/>
          <w:shd w:val="clear" w:color="auto" w:fill="FFFFFF"/>
        </w:rPr>
        <w:t>(</w:t>
      </w:r>
      <w:r w:rsidR="000B7444" w:rsidRPr="00D12BF5">
        <w:rPr>
          <w:rFonts w:cstheme="minorHAnsi"/>
          <w:iCs/>
          <w:sz w:val="24"/>
          <w:szCs w:val="28"/>
          <w:shd w:val="clear" w:color="auto" w:fill="FFFFFF"/>
        </w:rPr>
        <w:t>žųsis</w:t>
      </w:r>
      <w:r w:rsidR="000B7444" w:rsidRPr="00D12BF5">
        <w:rPr>
          <w:rFonts w:cstheme="minorHAnsi"/>
          <w:sz w:val="24"/>
          <w:szCs w:val="28"/>
          <w:shd w:val="clear" w:color="auto" w:fill="FFFFFF"/>
        </w:rPr>
        <w:t> místo </w:t>
      </w:r>
      <w:r w:rsidR="000B7444" w:rsidRPr="00D12BF5">
        <w:rPr>
          <w:rFonts w:cstheme="minorHAnsi"/>
          <w:iCs/>
          <w:sz w:val="24"/>
          <w:szCs w:val="28"/>
          <w:shd w:val="clear" w:color="auto" w:fill="FFFFFF"/>
        </w:rPr>
        <w:t>žąsis</w:t>
      </w:r>
      <w:r w:rsidR="000B7444" w:rsidRPr="00D12BF5">
        <w:rPr>
          <w:rFonts w:cstheme="minorHAnsi"/>
          <w:sz w:val="24"/>
          <w:szCs w:val="28"/>
          <w:shd w:val="clear" w:color="auto" w:fill="FFFFFF"/>
        </w:rPr>
        <w:t> - husa, </w:t>
      </w:r>
      <w:r w:rsidR="000B7444" w:rsidRPr="00D12BF5">
        <w:rPr>
          <w:rFonts w:cstheme="minorHAnsi"/>
          <w:iCs/>
          <w:sz w:val="24"/>
          <w:szCs w:val="28"/>
          <w:shd w:val="clear" w:color="auto" w:fill="FFFFFF"/>
        </w:rPr>
        <w:t>skįsta</w:t>
      </w:r>
      <w:r w:rsidR="000B7444" w:rsidRPr="00D12BF5">
        <w:rPr>
          <w:rFonts w:cstheme="minorHAnsi"/>
          <w:sz w:val="24"/>
          <w:szCs w:val="28"/>
          <w:shd w:val="clear" w:color="auto" w:fill="FFFFFF"/>
        </w:rPr>
        <w:t> místo </w:t>
      </w:r>
      <w:r w:rsidR="000B7444" w:rsidRPr="00D12BF5">
        <w:rPr>
          <w:rFonts w:cstheme="minorHAnsi"/>
          <w:iCs/>
          <w:sz w:val="24"/>
          <w:szCs w:val="28"/>
          <w:shd w:val="clear" w:color="auto" w:fill="FFFFFF"/>
        </w:rPr>
        <w:t>skęsta</w:t>
      </w:r>
      <w:r w:rsidR="000B7444" w:rsidRPr="00D12BF5">
        <w:rPr>
          <w:rFonts w:cstheme="minorHAnsi"/>
          <w:sz w:val="24"/>
          <w:szCs w:val="28"/>
          <w:shd w:val="clear" w:color="auto" w:fill="FFFFFF"/>
        </w:rPr>
        <w:t> – topí</w:t>
      </w:r>
      <w:r w:rsidR="003E5E56">
        <w:rPr>
          <w:rFonts w:cstheme="minorHAnsi"/>
          <w:sz w:val="24"/>
          <w:szCs w:val="28"/>
          <w:shd w:val="clear" w:color="auto" w:fill="FFFFFF"/>
        </w:rPr>
        <w:t>)</w:t>
      </w:r>
      <w:r w:rsidR="000B7444" w:rsidRPr="00D12BF5">
        <w:rPr>
          <w:rFonts w:cstheme="minorHAnsi"/>
          <w:sz w:val="24"/>
          <w:szCs w:val="28"/>
          <w:shd w:val="clear" w:color="auto" w:fill="FFFFFF"/>
        </w:rPr>
        <w:t>.</w:t>
      </w:r>
      <w:r w:rsidR="000B7444" w:rsidRPr="00D12BF5">
        <w:rPr>
          <w:rFonts w:cstheme="minorHAnsi"/>
          <w:sz w:val="24"/>
          <w:szCs w:val="21"/>
          <w:u w:val="single"/>
          <w:shd w:val="clear" w:color="auto" w:fill="FFFFFF"/>
        </w:rPr>
        <w:t xml:space="preserve"> </w:t>
      </w:r>
    </w:p>
    <w:p w:rsidR="00C3685C" w:rsidRPr="00C3685C" w:rsidRDefault="00C3685C" w:rsidP="00772B1F">
      <w:pPr>
        <w:ind w:left="1416"/>
        <w:rPr>
          <w:sz w:val="32"/>
          <w:u w:val="single"/>
        </w:rPr>
      </w:pPr>
    </w:p>
    <w:p w:rsidR="00370358" w:rsidRDefault="00534F08" w:rsidP="003E5E56">
      <w:pPr>
        <w:ind w:left="1416" w:firstLine="360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4443730</wp:posOffset>
            </wp:positionH>
            <wp:positionV relativeFrom="paragraph">
              <wp:posOffset>574675</wp:posOffset>
            </wp:positionV>
            <wp:extent cx="1546842" cy="1028055"/>
            <wp:effectExtent l="0" t="0" r="0" b="127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px-Aukstaitijosherbas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6842" cy="1028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72B1F" w:rsidRPr="008E101C">
        <w:rPr>
          <w:b/>
          <w:sz w:val="24"/>
          <w:szCs w:val="24"/>
        </w:rPr>
        <w:t xml:space="preserve">Aukštaištija </w:t>
      </w:r>
      <w:r w:rsidR="00772B1F" w:rsidRPr="008E101C">
        <w:rPr>
          <w:sz w:val="24"/>
          <w:szCs w:val="24"/>
        </w:rPr>
        <w:t>je největší etnografický region v Litvě. Vyznačuje se dialekty, tradičními zvyky, tradiční architekturou, životním stylem a rozmanitostí historického</w:t>
      </w:r>
      <w:r w:rsidR="008E101C" w:rsidRPr="008E101C">
        <w:rPr>
          <w:sz w:val="24"/>
          <w:szCs w:val="24"/>
        </w:rPr>
        <w:t xml:space="preserve"> a kulturního dědictví</w:t>
      </w:r>
      <w:r w:rsidR="003E5E56">
        <w:rPr>
          <w:sz w:val="24"/>
          <w:szCs w:val="24"/>
        </w:rPr>
        <w:t>.</w:t>
      </w:r>
    </w:p>
    <w:p w:rsidR="003E5E56" w:rsidRDefault="003E5E56" w:rsidP="008E101C">
      <w:pPr>
        <w:rPr>
          <w:sz w:val="24"/>
          <w:szCs w:val="24"/>
        </w:rPr>
      </w:pPr>
    </w:p>
    <w:p w:rsidR="003E5E56" w:rsidRDefault="003E5E56" w:rsidP="008E101C">
      <w:pPr>
        <w:rPr>
          <w:sz w:val="24"/>
          <w:szCs w:val="24"/>
        </w:rPr>
      </w:pPr>
    </w:p>
    <w:p w:rsidR="003E5E56" w:rsidRDefault="003E5E56" w:rsidP="008E101C">
      <w:pPr>
        <w:rPr>
          <w:sz w:val="24"/>
          <w:szCs w:val="24"/>
        </w:rPr>
      </w:pPr>
    </w:p>
    <w:p w:rsidR="003E5E56" w:rsidRDefault="003E5E56" w:rsidP="008E101C">
      <w:pPr>
        <w:rPr>
          <w:sz w:val="24"/>
          <w:szCs w:val="24"/>
        </w:rPr>
      </w:pPr>
    </w:p>
    <w:p w:rsidR="003E5E56" w:rsidRDefault="003E5E56" w:rsidP="008E101C">
      <w:pPr>
        <w:rPr>
          <w:sz w:val="24"/>
          <w:szCs w:val="24"/>
        </w:rPr>
      </w:pPr>
    </w:p>
    <w:p w:rsidR="003E5E56" w:rsidRDefault="003E5E56" w:rsidP="008E101C">
      <w:pPr>
        <w:rPr>
          <w:sz w:val="24"/>
          <w:szCs w:val="24"/>
        </w:rPr>
      </w:pPr>
    </w:p>
    <w:p w:rsidR="00C3685C" w:rsidRDefault="00370358" w:rsidP="008E101C">
      <w:pPr>
        <w:rPr>
          <w:sz w:val="32"/>
          <w:szCs w:val="24"/>
          <w:u w:val="single"/>
        </w:rPr>
      </w:pPr>
      <w:r w:rsidRPr="00370358">
        <w:rPr>
          <w:sz w:val="32"/>
          <w:szCs w:val="24"/>
          <w:u w:val="single"/>
        </w:rPr>
        <w:t>Zdroje</w:t>
      </w:r>
      <w:r w:rsidR="002A79AC">
        <w:rPr>
          <w:sz w:val="32"/>
          <w:szCs w:val="24"/>
          <w:u w:val="single"/>
        </w:rPr>
        <w:t xml:space="preserve"> text</w:t>
      </w:r>
    </w:p>
    <w:p w:rsidR="00370358" w:rsidRPr="00370358" w:rsidRDefault="00F41FAB" w:rsidP="00370358">
      <w:pPr>
        <w:pStyle w:val="Odstavecseseznamem"/>
        <w:numPr>
          <w:ilvl w:val="0"/>
          <w:numId w:val="15"/>
        </w:numPr>
        <w:rPr>
          <w:sz w:val="24"/>
          <w:szCs w:val="24"/>
        </w:rPr>
      </w:pPr>
      <w:hyperlink r:id="rId11" w:history="1">
        <w:r w:rsidR="00370358">
          <w:rPr>
            <w:rStyle w:val="Hypertextovodkaz"/>
          </w:rPr>
          <w:t>https://lingvo.info/cs/lingvopedia/lithuanian</w:t>
        </w:r>
      </w:hyperlink>
    </w:p>
    <w:p w:rsidR="00370358" w:rsidRPr="00370358" w:rsidRDefault="00F41FAB" w:rsidP="00370358">
      <w:pPr>
        <w:pStyle w:val="Odstavecseseznamem"/>
        <w:numPr>
          <w:ilvl w:val="0"/>
          <w:numId w:val="15"/>
        </w:numPr>
        <w:rPr>
          <w:sz w:val="24"/>
          <w:szCs w:val="24"/>
        </w:rPr>
      </w:pPr>
      <w:hyperlink r:id="rId12" w:history="1">
        <w:r w:rsidR="00370358">
          <w:rPr>
            <w:rStyle w:val="Hypertextovodkaz"/>
          </w:rPr>
          <w:t>https://cs.wikipedia.org/wiki/%C5%BDemait%C5%A1tina</w:t>
        </w:r>
      </w:hyperlink>
    </w:p>
    <w:p w:rsidR="00370358" w:rsidRPr="00370358" w:rsidRDefault="00F41FAB" w:rsidP="00370358">
      <w:pPr>
        <w:pStyle w:val="Odstavecseseznamem"/>
        <w:numPr>
          <w:ilvl w:val="0"/>
          <w:numId w:val="15"/>
        </w:numPr>
        <w:rPr>
          <w:sz w:val="24"/>
          <w:szCs w:val="24"/>
        </w:rPr>
      </w:pPr>
      <w:hyperlink r:id="rId13" w:history="1">
        <w:r w:rsidR="00370358">
          <w:rPr>
            <w:rStyle w:val="Hypertextovodkaz"/>
          </w:rPr>
          <w:t>https://en.wikipedia.org/wiki/Samogitian_dialect</w:t>
        </w:r>
      </w:hyperlink>
    </w:p>
    <w:p w:rsidR="00370358" w:rsidRPr="00370358" w:rsidRDefault="00F41FAB" w:rsidP="00370358">
      <w:pPr>
        <w:pStyle w:val="Odstavecseseznamem"/>
        <w:numPr>
          <w:ilvl w:val="0"/>
          <w:numId w:val="15"/>
        </w:numPr>
        <w:rPr>
          <w:sz w:val="24"/>
          <w:szCs w:val="24"/>
        </w:rPr>
      </w:pPr>
      <w:hyperlink r:id="rId14" w:history="1">
        <w:r w:rsidR="00370358">
          <w:rPr>
            <w:rStyle w:val="Hypertextovodkaz"/>
          </w:rPr>
          <w:t>https://en.wikipedia.org/wiki/Auk%C5%A1taitian_dialect</w:t>
        </w:r>
      </w:hyperlink>
    </w:p>
    <w:p w:rsidR="00370358" w:rsidRPr="00370358" w:rsidRDefault="00F41FAB" w:rsidP="00370358">
      <w:pPr>
        <w:pStyle w:val="Odstavecseseznamem"/>
        <w:numPr>
          <w:ilvl w:val="0"/>
          <w:numId w:val="15"/>
        </w:numPr>
        <w:rPr>
          <w:sz w:val="24"/>
          <w:szCs w:val="24"/>
        </w:rPr>
      </w:pPr>
      <w:hyperlink r:id="rId15" w:history="1">
        <w:r w:rsidR="00370358">
          <w:rPr>
            <w:rStyle w:val="Hypertextovodkaz"/>
          </w:rPr>
          <w:t>https://en.wikipedia.org/wiki/Dz%C5%ABkija</w:t>
        </w:r>
      </w:hyperlink>
    </w:p>
    <w:p w:rsidR="00370358" w:rsidRPr="00370358" w:rsidRDefault="00F41FAB" w:rsidP="00370358">
      <w:pPr>
        <w:pStyle w:val="Odstavecseseznamem"/>
        <w:numPr>
          <w:ilvl w:val="0"/>
          <w:numId w:val="15"/>
        </w:numPr>
        <w:rPr>
          <w:sz w:val="24"/>
          <w:szCs w:val="24"/>
        </w:rPr>
      </w:pPr>
      <w:hyperlink r:id="rId16" w:history="1">
        <w:r w:rsidR="00370358">
          <w:rPr>
            <w:rStyle w:val="Hypertextovodkaz"/>
          </w:rPr>
          <w:t>https://en.wikipedia.org/wiki/Balto-Slavic_languages</w:t>
        </w:r>
      </w:hyperlink>
    </w:p>
    <w:p w:rsidR="00370358" w:rsidRPr="00370358" w:rsidRDefault="00370358" w:rsidP="00370358">
      <w:pPr>
        <w:pStyle w:val="Odstavecseseznamem"/>
        <w:ind w:left="2136"/>
        <w:rPr>
          <w:sz w:val="24"/>
          <w:szCs w:val="24"/>
        </w:rPr>
      </w:pPr>
    </w:p>
    <w:p w:rsidR="00370358" w:rsidRPr="00370358" w:rsidRDefault="00370358" w:rsidP="00370358">
      <w:pPr>
        <w:rPr>
          <w:sz w:val="24"/>
          <w:szCs w:val="24"/>
        </w:rPr>
      </w:pPr>
      <w:r>
        <w:t xml:space="preserve"> </w:t>
      </w:r>
      <w:r w:rsidR="002A79AC">
        <w:rPr>
          <w:sz w:val="32"/>
          <w:szCs w:val="24"/>
          <w:u w:val="single"/>
        </w:rPr>
        <w:t>Zdroje ob</w:t>
      </w:r>
      <w:r w:rsidRPr="00370358">
        <w:rPr>
          <w:sz w:val="32"/>
          <w:szCs w:val="24"/>
          <w:u w:val="single"/>
        </w:rPr>
        <w:t>rázky</w:t>
      </w:r>
    </w:p>
    <w:p w:rsidR="00370358" w:rsidRPr="00370358" w:rsidRDefault="00370358" w:rsidP="00370358">
      <w:pPr>
        <w:pStyle w:val="Odstavecseseznamem"/>
        <w:numPr>
          <w:ilvl w:val="0"/>
          <w:numId w:val="15"/>
        </w:numPr>
        <w:rPr>
          <w:sz w:val="24"/>
          <w:szCs w:val="24"/>
        </w:rPr>
      </w:pPr>
      <w:r>
        <w:t xml:space="preserve"> </w:t>
      </w:r>
      <w:hyperlink r:id="rId17" w:history="1">
        <w:r w:rsidRPr="00671043">
          <w:rPr>
            <w:rStyle w:val="Hypertextovodkaz"/>
          </w:rPr>
          <w:t>https://lingvo.info/images/lingvopedia/lithuanian/map_dialects.png</w:t>
        </w:r>
      </w:hyperlink>
    </w:p>
    <w:p w:rsidR="00370358" w:rsidRDefault="00F41FAB" w:rsidP="00370358">
      <w:pPr>
        <w:pStyle w:val="Odstavecseseznamem"/>
        <w:numPr>
          <w:ilvl w:val="0"/>
          <w:numId w:val="15"/>
        </w:numPr>
        <w:rPr>
          <w:sz w:val="24"/>
          <w:szCs w:val="24"/>
        </w:rPr>
      </w:pPr>
      <w:hyperlink r:id="rId18" w:history="1">
        <w:r w:rsidR="00370358" w:rsidRPr="00671043">
          <w:rPr>
            <w:rStyle w:val="Hypertextovodkaz"/>
            <w:sz w:val="24"/>
            <w:szCs w:val="24"/>
          </w:rPr>
          <w:t>https://upload.wikimedia.org/wikipedia/commons/thumb/2/2e/Coat_of_arms_of_Samogitia.svg/90px-Coat_of_arms_of_Samogitia.svg.png</w:t>
        </w:r>
      </w:hyperlink>
    </w:p>
    <w:p w:rsidR="00370358" w:rsidRDefault="00F41FAB" w:rsidP="00370358">
      <w:pPr>
        <w:pStyle w:val="Odstavecseseznamem"/>
        <w:numPr>
          <w:ilvl w:val="0"/>
          <w:numId w:val="15"/>
        </w:numPr>
        <w:rPr>
          <w:sz w:val="24"/>
          <w:szCs w:val="24"/>
        </w:rPr>
      </w:pPr>
      <w:hyperlink r:id="rId19" w:history="1">
        <w:r w:rsidR="00370358" w:rsidRPr="00671043">
          <w:rPr>
            <w:rStyle w:val="Hypertextovodkaz"/>
            <w:sz w:val="24"/>
            <w:szCs w:val="24"/>
          </w:rPr>
          <w:t>https://upload.wikimedia.org/wikipedia/lt/thumb/1/18/Aukstaitijosherbas.PNG/200px-Aukstaitijosherbas.PNG</w:t>
        </w:r>
      </w:hyperlink>
    </w:p>
    <w:p w:rsidR="00370358" w:rsidRPr="00370358" w:rsidRDefault="00370358" w:rsidP="00370358">
      <w:pPr>
        <w:pStyle w:val="Odstavecseseznamem"/>
        <w:ind w:left="2136"/>
        <w:rPr>
          <w:sz w:val="24"/>
          <w:szCs w:val="24"/>
        </w:rPr>
      </w:pPr>
    </w:p>
    <w:p w:rsidR="00370358" w:rsidRDefault="00370358" w:rsidP="00812088">
      <w:pPr>
        <w:rPr>
          <w:sz w:val="32"/>
          <w:szCs w:val="24"/>
        </w:rPr>
      </w:pPr>
    </w:p>
    <w:p w:rsidR="00812088" w:rsidRPr="00812088" w:rsidRDefault="00812088" w:rsidP="00812088">
      <w:pPr>
        <w:rPr>
          <w:rFonts w:ascii="Book Antiqua" w:hAnsi="Book Antiqua"/>
          <w:sz w:val="24"/>
          <w:szCs w:val="24"/>
          <w:u w:val="single"/>
        </w:rPr>
      </w:pPr>
      <w:r w:rsidRPr="00812088">
        <w:rPr>
          <w:rFonts w:ascii="Book Antiqua" w:hAnsi="Book Antiqua"/>
          <w:sz w:val="24"/>
          <w:szCs w:val="24"/>
          <w:u w:val="single"/>
        </w:rPr>
        <w:t>KOMENÁŘ:</w:t>
      </w:r>
    </w:p>
    <w:p w:rsidR="00812088" w:rsidRPr="00812088" w:rsidRDefault="00812088" w:rsidP="00812088">
      <w:pPr>
        <w:rPr>
          <w:rFonts w:ascii="Book Antiqua" w:hAnsi="Book Antiqua"/>
          <w:sz w:val="24"/>
          <w:szCs w:val="24"/>
        </w:rPr>
      </w:pPr>
      <w:r w:rsidRPr="00812088">
        <w:rPr>
          <w:rFonts w:ascii="Book Antiqua" w:hAnsi="Book Antiqua"/>
          <w:b/>
          <w:sz w:val="24"/>
          <w:szCs w:val="24"/>
        </w:rPr>
        <w:t>Klady:</w:t>
      </w:r>
      <w:r w:rsidRPr="00812088">
        <w:rPr>
          <w:rFonts w:ascii="Book Antiqua" w:hAnsi="Book Antiqua"/>
          <w:sz w:val="24"/>
          <w:szCs w:val="24"/>
        </w:rPr>
        <w:t xml:space="preserve"> litevské dialekty jsou představeny vskutku detailně.</w:t>
      </w:r>
    </w:p>
    <w:p w:rsidR="00812088" w:rsidRPr="00812088" w:rsidRDefault="00812088" w:rsidP="00812088">
      <w:pPr>
        <w:rPr>
          <w:rFonts w:ascii="Book Antiqua" w:hAnsi="Book Antiqua"/>
          <w:sz w:val="24"/>
          <w:szCs w:val="24"/>
        </w:rPr>
      </w:pPr>
    </w:p>
    <w:p w:rsidR="00812088" w:rsidRDefault="00812088" w:rsidP="00812088">
      <w:pPr>
        <w:rPr>
          <w:rFonts w:ascii="Book Antiqua" w:hAnsi="Book Antiqua"/>
          <w:bCs/>
          <w:sz w:val="24"/>
          <w:szCs w:val="24"/>
        </w:rPr>
      </w:pPr>
      <w:r w:rsidRPr="00812088">
        <w:rPr>
          <w:rFonts w:ascii="Book Antiqua" w:hAnsi="Book Antiqua"/>
          <w:sz w:val="24"/>
          <w:szCs w:val="24"/>
          <w:u w:val="single"/>
        </w:rPr>
        <w:t>Zápory:</w:t>
      </w:r>
      <w:r w:rsidRPr="00812088">
        <w:rPr>
          <w:rFonts w:ascii="Book Antiqua" w:hAnsi="Book Antiqua"/>
          <w:sz w:val="24"/>
          <w:szCs w:val="24"/>
        </w:rPr>
        <w:t xml:space="preserve"> referát jen částečně míří na zadané téma, které znělo </w:t>
      </w:r>
      <w:r w:rsidRPr="00812088">
        <w:rPr>
          <w:rFonts w:ascii="Book Antiqua" w:hAnsi="Book Antiqua"/>
          <w:b/>
          <w:bCs/>
          <w:sz w:val="24"/>
          <w:szCs w:val="24"/>
        </w:rPr>
        <w:t>Litevské dialekty a jejich systémové vztahy k spisovné litevštině</w:t>
      </w:r>
      <w:r w:rsidRPr="00812088">
        <w:rPr>
          <w:rFonts w:ascii="Book Antiqua" w:hAnsi="Book Antiqua"/>
          <w:bCs/>
          <w:sz w:val="24"/>
          <w:szCs w:val="24"/>
        </w:rPr>
        <w:t>.</w:t>
      </w:r>
      <w:r>
        <w:rPr>
          <w:rFonts w:ascii="Book Antiqua" w:hAnsi="Book Antiqua"/>
          <w:bCs/>
          <w:sz w:val="24"/>
          <w:szCs w:val="24"/>
        </w:rPr>
        <w:t xml:space="preserve"> Není popsán vztah k spisovné litevštině.</w:t>
      </w:r>
    </w:p>
    <w:p w:rsidR="00812088" w:rsidRDefault="00812088" w:rsidP="00812088">
      <w:pPr>
        <w:rPr>
          <w:rFonts w:ascii="Book Antiqua" w:hAnsi="Book Antiqua"/>
          <w:bCs/>
          <w:sz w:val="24"/>
          <w:szCs w:val="24"/>
        </w:rPr>
      </w:pPr>
      <w:r>
        <w:rPr>
          <w:rFonts w:ascii="Book Antiqua" w:hAnsi="Book Antiqua"/>
          <w:bCs/>
          <w:sz w:val="24"/>
          <w:szCs w:val="24"/>
        </w:rPr>
        <w:t>Chybí jméno autora a čísla stránek.</w:t>
      </w:r>
    </w:p>
    <w:p w:rsidR="00812088" w:rsidRPr="00812088" w:rsidRDefault="007D092D" w:rsidP="00812088">
      <w:pPr>
        <w:rPr>
          <w:rFonts w:ascii="Book Antiqua" w:hAnsi="Book Antiqua"/>
          <w:bCs/>
          <w:sz w:val="24"/>
          <w:szCs w:val="24"/>
        </w:rPr>
      </w:pPr>
      <w:r>
        <w:rPr>
          <w:rFonts w:ascii="Book Antiqua" w:hAnsi="Book Antiqua"/>
          <w:bCs/>
          <w:sz w:val="24"/>
          <w:szCs w:val="24"/>
        </w:rPr>
        <w:t>Byly p</w:t>
      </w:r>
      <w:bookmarkStart w:id="0" w:name="_GoBack"/>
      <w:bookmarkEnd w:id="0"/>
      <w:r>
        <w:rPr>
          <w:rFonts w:ascii="Book Antiqua" w:hAnsi="Book Antiqua"/>
          <w:bCs/>
          <w:sz w:val="24"/>
          <w:szCs w:val="24"/>
        </w:rPr>
        <w:t>oužité nevhodné zdroje.</w:t>
      </w:r>
    </w:p>
    <w:sectPr w:rsidR="00812088" w:rsidRPr="00812088" w:rsidSect="00367E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FAB" w:rsidRDefault="00F41FAB" w:rsidP="006B2434">
      <w:pPr>
        <w:spacing w:after="0" w:line="240" w:lineRule="auto"/>
      </w:pPr>
      <w:r>
        <w:separator/>
      </w:r>
    </w:p>
  </w:endnote>
  <w:endnote w:type="continuationSeparator" w:id="0">
    <w:p w:rsidR="00F41FAB" w:rsidRDefault="00F41FAB" w:rsidP="006B2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FAB" w:rsidRDefault="00F41FAB" w:rsidP="006B2434">
      <w:pPr>
        <w:spacing w:after="0" w:line="240" w:lineRule="auto"/>
      </w:pPr>
      <w:r>
        <w:separator/>
      </w:r>
    </w:p>
  </w:footnote>
  <w:footnote w:type="continuationSeparator" w:id="0">
    <w:p w:rsidR="00F41FAB" w:rsidRDefault="00F41FAB" w:rsidP="006B24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3CA7"/>
    <w:multiLevelType w:val="hybridMultilevel"/>
    <w:tmpl w:val="19E24390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178103D"/>
    <w:multiLevelType w:val="hybridMultilevel"/>
    <w:tmpl w:val="536CD566"/>
    <w:lvl w:ilvl="0" w:tplc="2CB6B2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3E252D"/>
    <w:multiLevelType w:val="hybridMultilevel"/>
    <w:tmpl w:val="DD465526"/>
    <w:lvl w:ilvl="0" w:tplc="0405000B">
      <w:start w:val="1"/>
      <w:numFmt w:val="bullet"/>
      <w:lvlText w:val=""/>
      <w:lvlJc w:val="left"/>
      <w:pPr>
        <w:ind w:left="237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30" w:hanging="360"/>
      </w:pPr>
      <w:rPr>
        <w:rFonts w:ascii="Wingdings" w:hAnsi="Wingdings" w:hint="default"/>
      </w:rPr>
    </w:lvl>
  </w:abstractNum>
  <w:abstractNum w:abstractNumId="3" w15:restartNumberingAfterBreak="0">
    <w:nsid w:val="05A2366C"/>
    <w:multiLevelType w:val="hybridMultilevel"/>
    <w:tmpl w:val="2AFEC832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520A74"/>
    <w:multiLevelType w:val="hybridMultilevel"/>
    <w:tmpl w:val="47480176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80C7744"/>
    <w:multiLevelType w:val="hybridMultilevel"/>
    <w:tmpl w:val="6F547C38"/>
    <w:lvl w:ilvl="0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6" w15:restartNumberingAfterBreak="0">
    <w:nsid w:val="095D7796"/>
    <w:multiLevelType w:val="hybridMultilevel"/>
    <w:tmpl w:val="6E6CBD00"/>
    <w:lvl w:ilvl="0" w:tplc="561CF462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0B7D68DA"/>
    <w:multiLevelType w:val="hybridMultilevel"/>
    <w:tmpl w:val="A052DDC2"/>
    <w:lvl w:ilvl="0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31A3C"/>
    <w:multiLevelType w:val="hybridMultilevel"/>
    <w:tmpl w:val="629433DC"/>
    <w:lvl w:ilvl="0" w:tplc="EEE0B6E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BB6388"/>
    <w:multiLevelType w:val="hybridMultilevel"/>
    <w:tmpl w:val="2E80433C"/>
    <w:lvl w:ilvl="0" w:tplc="AA0C0D3C">
      <w:start w:val="1"/>
      <w:numFmt w:val="bullet"/>
      <w:lvlText w:val=""/>
      <w:lvlJc w:val="left"/>
      <w:pPr>
        <w:ind w:left="3576" w:hanging="360"/>
      </w:pPr>
      <w:rPr>
        <w:rFonts w:ascii="Webdings" w:hAnsi="Webdings" w:cstheme="minorHAnsi" w:hint="default"/>
        <w:sz w:val="28"/>
        <w:szCs w:val="28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DC542BA"/>
    <w:multiLevelType w:val="hybridMultilevel"/>
    <w:tmpl w:val="D2EC30D4"/>
    <w:lvl w:ilvl="0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1BA0413"/>
    <w:multiLevelType w:val="hybridMultilevel"/>
    <w:tmpl w:val="4DDA0230"/>
    <w:lvl w:ilvl="0" w:tplc="4CA262B2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22B7799C"/>
    <w:multiLevelType w:val="hybridMultilevel"/>
    <w:tmpl w:val="722EA7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701E2C"/>
    <w:multiLevelType w:val="hybridMultilevel"/>
    <w:tmpl w:val="5A76D15E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6E4217C"/>
    <w:multiLevelType w:val="hybridMultilevel"/>
    <w:tmpl w:val="9D4AC338"/>
    <w:lvl w:ilvl="0" w:tplc="BBB6EDAE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  <w:sz w:val="28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27F33D77"/>
    <w:multiLevelType w:val="hybridMultilevel"/>
    <w:tmpl w:val="64FCAA30"/>
    <w:lvl w:ilvl="0" w:tplc="0405000B">
      <w:start w:val="1"/>
      <w:numFmt w:val="bullet"/>
      <w:lvlText w:val=""/>
      <w:lvlJc w:val="left"/>
      <w:pPr>
        <w:ind w:left="219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16" w15:restartNumberingAfterBreak="0">
    <w:nsid w:val="2A083BDC"/>
    <w:multiLevelType w:val="hybridMultilevel"/>
    <w:tmpl w:val="6BA2879A"/>
    <w:lvl w:ilvl="0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7" w15:restartNumberingAfterBreak="0">
    <w:nsid w:val="2AFA65E8"/>
    <w:multiLevelType w:val="multilevel"/>
    <w:tmpl w:val="5CB03D06"/>
    <w:lvl w:ilvl="0">
      <w:start w:val="1"/>
      <w:numFmt w:val="bullet"/>
      <w:lvlText w:val="o"/>
      <w:lvlJc w:val="left"/>
      <w:pPr>
        <w:tabs>
          <w:tab w:val="num" w:pos="3456"/>
        </w:tabs>
        <w:ind w:left="3456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4176"/>
        </w:tabs>
        <w:ind w:left="417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896"/>
        </w:tabs>
        <w:ind w:left="489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616"/>
        </w:tabs>
        <w:ind w:left="561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6336"/>
        </w:tabs>
        <w:ind w:left="633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7056"/>
        </w:tabs>
        <w:ind w:left="705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776"/>
        </w:tabs>
        <w:ind w:left="777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8496"/>
        </w:tabs>
        <w:ind w:left="849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9216"/>
        </w:tabs>
        <w:ind w:left="9216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B593322"/>
    <w:multiLevelType w:val="hybridMultilevel"/>
    <w:tmpl w:val="440E4DD2"/>
    <w:lvl w:ilvl="0" w:tplc="E49CD846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E47118A"/>
    <w:multiLevelType w:val="hybridMultilevel"/>
    <w:tmpl w:val="2BE2DB46"/>
    <w:lvl w:ilvl="0" w:tplc="0405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32A9343A"/>
    <w:multiLevelType w:val="multilevel"/>
    <w:tmpl w:val="515E076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4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45720C2"/>
    <w:multiLevelType w:val="hybridMultilevel"/>
    <w:tmpl w:val="BE00970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DB62CA"/>
    <w:multiLevelType w:val="hybridMultilevel"/>
    <w:tmpl w:val="37588D6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92201A"/>
    <w:multiLevelType w:val="hybridMultilevel"/>
    <w:tmpl w:val="95B47E6E"/>
    <w:lvl w:ilvl="0" w:tplc="AA0C0D3C">
      <w:start w:val="1"/>
      <w:numFmt w:val="bullet"/>
      <w:lvlText w:val=""/>
      <w:lvlJc w:val="left"/>
      <w:pPr>
        <w:ind w:left="2136" w:hanging="360"/>
      </w:pPr>
      <w:rPr>
        <w:rFonts w:ascii="Webdings" w:hAnsi="Webdings" w:cstheme="minorHAnsi" w:hint="default"/>
        <w:sz w:val="28"/>
        <w:szCs w:val="28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4" w15:restartNumberingAfterBreak="0">
    <w:nsid w:val="3AC55856"/>
    <w:multiLevelType w:val="hybridMultilevel"/>
    <w:tmpl w:val="3BC8C3C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C20998"/>
    <w:multiLevelType w:val="hybridMultilevel"/>
    <w:tmpl w:val="98AC652C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41516E8"/>
    <w:multiLevelType w:val="hybridMultilevel"/>
    <w:tmpl w:val="DB8AE2A4"/>
    <w:lvl w:ilvl="0" w:tplc="04050005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44287117"/>
    <w:multiLevelType w:val="hybridMultilevel"/>
    <w:tmpl w:val="81CC01E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7C0D59"/>
    <w:multiLevelType w:val="hybridMultilevel"/>
    <w:tmpl w:val="7BB09BB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C4C4005"/>
    <w:multiLevelType w:val="hybridMultilevel"/>
    <w:tmpl w:val="B18AA73C"/>
    <w:lvl w:ilvl="0" w:tplc="343A2240">
      <w:start w:val="1"/>
      <w:numFmt w:val="bullet"/>
      <w:lvlText w:val=""/>
      <w:lvlJc w:val="right"/>
      <w:pPr>
        <w:ind w:left="1428" w:hanging="360"/>
      </w:pPr>
      <w:rPr>
        <w:rFonts w:ascii="Symbol" w:hAnsi="Symbol" w:hint="default"/>
        <w:sz w:val="20"/>
        <w:szCs w:val="24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527F14F8"/>
    <w:multiLevelType w:val="hybridMultilevel"/>
    <w:tmpl w:val="822652C4"/>
    <w:lvl w:ilvl="0" w:tplc="131A29EA">
      <w:start w:val="1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  <w:b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553A59ED"/>
    <w:multiLevelType w:val="hybridMultilevel"/>
    <w:tmpl w:val="44DACE0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C9459B"/>
    <w:multiLevelType w:val="hybridMultilevel"/>
    <w:tmpl w:val="04660620"/>
    <w:lvl w:ilvl="0" w:tplc="0405000B">
      <w:start w:val="1"/>
      <w:numFmt w:val="bullet"/>
      <w:lvlText w:val=""/>
      <w:lvlJc w:val="left"/>
      <w:pPr>
        <w:ind w:left="243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33" w15:restartNumberingAfterBreak="0">
    <w:nsid w:val="564F4AE7"/>
    <w:multiLevelType w:val="hybridMultilevel"/>
    <w:tmpl w:val="6C847C88"/>
    <w:lvl w:ilvl="0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34" w15:restartNumberingAfterBreak="0">
    <w:nsid w:val="5891707F"/>
    <w:multiLevelType w:val="hybridMultilevel"/>
    <w:tmpl w:val="3520949A"/>
    <w:lvl w:ilvl="0" w:tplc="AA0C0D3C">
      <w:start w:val="1"/>
      <w:numFmt w:val="bullet"/>
      <w:lvlText w:val=""/>
      <w:lvlJc w:val="left"/>
      <w:pPr>
        <w:ind w:left="3552" w:hanging="360"/>
      </w:pPr>
      <w:rPr>
        <w:rFonts w:ascii="Webdings" w:hAnsi="Webdings" w:cstheme="minorHAnsi" w:hint="default"/>
        <w:sz w:val="28"/>
        <w:szCs w:val="28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5C3B1FA9"/>
    <w:multiLevelType w:val="multilevel"/>
    <w:tmpl w:val="FCD29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D4161CA"/>
    <w:multiLevelType w:val="hybridMultilevel"/>
    <w:tmpl w:val="DD00CCA0"/>
    <w:lvl w:ilvl="0" w:tplc="AA0C0D3C">
      <w:start w:val="1"/>
      <w:numFmt w:val="bullet"/>
      <w:lvlText w:val=""/>
      <w:lvlJc w:val="left"/>
      <w:pPr>
        <w:ind w:left="2136" w:hanging="360"/>
      </w:pPr>
      <w:rPr>
        <w:rFonts w:ascii="Webdings" w:hAnsi="Webdings" w:cstheme="minorHAnsi" w:hint="default"/>
        <w:sz w:val="28"/>
        <w:szCs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AA05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24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1C1B76"/>
    <w:multiLevelType w:val="hybridMultilevel"/>
    <w:tmpl w:val="9CEA26D2"/>
    <w:lvl w:ilvl="0" w:tplc="59EC1240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FA6059"/>
    <w:multiLevelType w:val="hybridMultilevel"/>
    <w:tmpl w:val="0F50E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9D5185"/>
    <w:multiLevelType w:val="hybridMultilevel"/>
    <w:tmpl w:val="4F40C80E"/>
    <w:lvl w:ilvl="0" w:tplc="53763288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DA6A2D"/>
    <w:multiLevelType w:val="hybridMultilevel"/>
    <w:tmpl w:val="1334047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BE3FA3"/>
    <w:multiLevelType w:val="hybridMultilevel"/>
    <w:tmpl w:val="5D585A6A"/>
    <w:lvl w:ilvl="0" w:tplc="040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  <w:sz w:val="28"/>
        <w:szCs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B92690"/>
    <w:multiLevelType w:val="hybridMultilevel"/>
    <w:tmpl w:val="39189EC4"/>
    <w:lvl w:ilvl="0" w:tplc="0405000B">
      <w:start w:val="1"/>
      <w:numFmt w:val="bullet"/>
      <w:lvlText w:val=""/>
      <w:lvlJc w:val="left"/>
      <w:pPr>
        <w:ind w:left="285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43" w15:restartNumberingAfterBreak="0">
    <w:nsid w:val="78761E9B"/>
    <w:multiLevelType w:val="hybridMultilevel"/>
    <w:tmpl w:val="0B900DD0"/>
    <w:lvl w:ilvl="0" w:tplc="64DE23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2"/>
  </w:num>
  <w:num w:numId="3">
    <w:abstractNumId w:val="18"/>
  </w:num>
  <w:num w:numId="4">
    <w:abstractNumId w:val="3"/>
  </w:num>
  <w:num w:numId="5">
    <w:abstractNumId w:val="22"/>
  </w:num>
  <w:num w:numId="6">
    <w:abstractNumId w:val="21"/>
  </w:num>
  <w:num w:numId="7">
    <w:abstractNumId w:val="4"/>
  </w:num>
  <w:num w:numId="8">
    <w:abstractNumId w:val="14"/>
  </w:num>
  <w:num w:numId="9">
    <w:abstractNumId w:val="35"/>
  </w:num>
  <w:num w:numId="10">
    <w:abstractNumId w:val="17"/>
  </w:num>
  <w:num w:numId="11">
    <w:abstractNumId w:val="23"/>
  </w:num>
  <w:num w:numId="12">
    <w:abstractNumId w:val="34"/>
  </w:num>
  <w:num w:numId="13">
    <w:abstractNumId w:val="9"/>
  </w:num>
  <w:num w:numId="14">
    <w:abstractNumId w:val="36"/>
  </w:num>
  <w:num w:numId="15">
    <w:abstractNumId w:val="41"/>
  </w:num>
  <w:num w:numId="16">
    <w:abstractNumId w:val="42"/>
  </w:num>
  <w:num w:numId="17">
    <w:abstractNumId w:val="24"/>
  </w:num>
  <w:num w:numId="18">
    <w:abstractNumId w:val="40"/>
  </w:num>
  <w:num w:numId="19">
    <w:abstractNumId w:val="25"/>
  </w:num>
  <w:num w:numId="20">
    <w:abstractNumId w:val="15"/>
  </w:num>
  <w:num w:numId="21">
    <w:abstractNumId w:val="32"/>
  </w:num>
  <w:num w:numId="22">
    <w:abstractNumId w:val="2"/>
  </w:num>
  <w:num w:numId="23">
    <w:abstractNumId w:val="29"/>
  </w:num>
  <w:num w:numId="24">
    <w:abstractNumId w:val="11"/>
  </w:num>
  <w:num w:numId="25">
    <w:abstractNumId w:val="30"/>
  </w:num>
  <w:num w:numId="26">
    <w:abstractNumId w:val="7"/>
  </w:num>
  <w:num w:numId="27">
    <w:abstractNumId w:val="8"/>
  </w:num>
  <w:num w:numId="28">
    <w:abstractNumId w:val="13"/>
  </w:num>
  <w:num w:numId="29">
    <w:abstractNumId w:val="31"/>
  </w:num>
  <w:num w:numId="30">
    <w:abstractNumId w:val="27"/>
  </w:num>
  <w:num w:numId="31">
    <w:abstractNumId w:val="10"/>
  </w:num>
  <w:num w:numId="32">
    <w:abstractNumId w:val="43"/>
  </w:num>
  <w:num w:numId="33">
    <w:abstractNumId w:val="37"/>
  </w:num>
  <w:num w:numId="34">
    <w:abstractNumId w:val="20"/>
  </w:num>
  <w:num w:numId="35">
    <w:abstractNumId w:val="5"/>
  </w:num>
  <w:num w:numId="36">
    <w:abstractNumId w:val="28"/>
  </w:num>
  <w:num w:numId="37">
    <w:abstractNumId w:val="33"/>
  </w:num>
  <w:num w:numId="38">
    <w:abstractNumId w:val="19"/>
  </w:num>
  <w:num w:numId="39">
    <w:abstractNumId w:val="16"/>
  </w:num>
  <w:num w:numId="40">
    <w:abstractNumId w:val="1"/>
  </w:num>
  <w:num w:numId="41">
    <w:abstractNumId w:val="6"/>
  </w:num>
  <w:num w:numId="42">
    <w:abstractNumId w:val="0"/>
  </w:num>
  <w:num w:numId="43">
    <w:abstractNumId w:val="26"/>
  </w:num>
  <w:num w:numId="4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2EC"/>
    <w:rsid w:val="000672AC"/>
    <w:rsid w:val="000B7444"/>
    <w:rsid w:val="000F5E41"/>
    <w:rsid w:val="00124CC6"/>
    <w:rsid w:val="001D30C1"/>
    <w:rsid w:val="002A79AC"/>
    <w:rsid w:val="002F47F0"/>
    <w:rsid w:val="00367E57"/>
    <w:rsid w:val="00370358"/>
    <w:rsid w:val="0038731E"/>
    <w:rsid w:val="003E0A3F"/>
    <w:rsid w:val="003E5E56"/>
    <w:rsid w:val="00414F11"/>
    <w:rsid w:val="004C2877"/>
    <w:rsid w:val="00534F08"/>
    <w:rsid w:val="0055467A"/>
    <w:rsid w:val="005861AB"/>
    <w:rsid w:val="005A6C71"/>
    <w:rsid w:val="005B469D"/>
    <w:rsid w:val="005F0E19"/>
    <w:rsid w:val="00661098"/>
    <w:rsid w:val="006B2434"/>
    <w:rsid w:val="0073377F"/>
    <w:rsid w:val="00763092"/>
    <w:rsid w:val="00772B1F"/>
    <w:rsid w:val="007D092D"/>
    <w:rsid w:val="007F15DB"/>
    <w:rsid w:val="00812088"/>
    <w:rsid w:val="00823D78"/>
    <w:rsid w:val="008322ED"/>
    <w:rsid w:val="00850F57"/>
    <w:rsid w:val="008766C1"/>
    <w:rsid w:val="008B78A7"/>
    <w:rsid w:val="008E101C"/>
    <w:rsid w:val="008E672B"/>
    <w:rsid w:val="009C12EC"/>
    <w:rsid w:val="009C734E"/>
    <w:rsid w:val="00A4466E"/>
    <w:rsid w:val="00A86F40"/>
    <w:rsid w:val="00AA7576"/>
    <w:rsid w:val="00AF1888"/>
    <w:rsid w:val="00B25D9B"/>
    <w:rsid w:val="00B54DA1"/>
    <w:rsid w:val="00B6422D"/>
    <w:rsid w:val="00B728C2"/>
    <w:rsid w:val="00B967B7"/>
    <w:rsid w:val="00BD795B"/>
    <w:rsid w:val="00C3685C"/>
    <w:rsid w:val="00C737D3"/>
    <w:rsid w:val="00CA00A2"/>
    <w:rsid w:val="00CE3B6C"/>
    <w:rsid w:val="00CF42C5"/>
    <w:rsid w:val="00D12BF5"/>
    <w:rsid w:val="00DE7C6E"/>
    <w:rsid w:val="00E50417"/>
    <w:rsid w:val="00F41FAB"/>
    <w:rsid w:val="00F547A0"/>
    <w:rsid w:val="00F87C29"/>
    <w:rsid w:val="00FB0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78634"/>
  <w15:docId w15:val="{F66F1E67-2191-5F4A-9FCF-F9DEFF37C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A6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6C7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A6C71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61098"/>
    <w:rPr>
      <w:color w:val="0000FF"/>
      <w:u w:val="single"/>
    </w:rPr>
  </w:style>
  <w:style w:type="table" w:styleId="Mkatabulky">
    <w:name w:val="Table Grid"/>
    <w:basedOn w:val="Normlntabul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draznn">
    <w:name w:val="Emphasis"/>
    <w:basedOn w:val="Standardnpsmoodstavce"/>
    <w:uiPriority w:val="20"/>
    <w:qFormat/>
    <w:rsid w:val="004C2877"/>
    <w:rPr>
      <w:i/>
      <w:iCs/>
    </w:rPr>
  </w:style>
  <w:style w:type="paragraph" w:styleId="Normlnweb">
    <w:name w:val="Normal (Web)"/>
    <w:basedOn w:val="Normln"/>
    <w:uiPriority w:val="99"/>
    <w:unhideWhenUsed/>
    <w:rsid w:val="00124C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izojazycne">
    <w:name w:val="cizojazycne"/>
    <w:basedOn w:val="Standardnpsmoodstavce"/>
    <w:rsid w:val="00124CC6"/>
  </w:style>
  <w:style w:type="character" w:styleId="Sledovanodkaz">
    <w:name w:val="FollowedHyperlink"/>
    <w:basedOn w:val="Standardnpsmoodstavce"/>
    <w:uiPriority w:val="99"/>
    <w:semiHidden/>
    <w:unhideWhenUsed/>
    <w:rsid w:val="00C3685C"/>
    <w:rPr>
      <w:color w:val="800080" w:themeColor="followedHyperlink"/>
      <w:u w:val="single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AF1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AF1888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B2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2434"/>
  </w:style>
  <w:style w:type="paragraph" w:styleId="Zpat">
    <w:name w:val="footer"/>
    <w:basedOn w:val="Normln"/>
    <w:link w:val="ZpatChar"/>
    <w:uiPriority w:val="99"/>
    <w:unhideWhenUsed/>
    <w:rsid w:val="006B2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24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9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en.wikipedia.org/wiki/Samogitian_dialect" TargetMode="External"/><Relationship Id="rId18" Type="http://schemas.openxmlformats.org/officeDocument/2006/relationships/hyperlink" Target="https://upload.wikimedia.org/wikipedia/commons/thumb/2/2e/Coat_of_arms_of_Samogitia.svg/90px-Coat_of_arms_of_Samogitia.svg.png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cs.wikipedia.org/wiki/%C5%BDemait%C5%A1tina" TargetMode="External"/><Relationship Id="rId17" Type="http://schemas.openxmlformats.org/officeDocument/2006/relationships/hyperlink" Target="https://lingvo.info/images/lingvopedia/lithuanian/map_dialects.png" TargetMode="External"/><Relationship Id="rId2" Type="http://schemas.openxmlformats.org/officeDocument/2006/relationships/styles" Target="styles.xml"/><Relationship Id="rId16" Type="http://schemas.openxmlformats.org/officeDocument/2006/relationships/hyperlink" Target="https://en.wikipedia.org/wiki/Balto-Slavic_languages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ingvo.info/cs/lingvopedia/lithuanian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n.wikipedia.org/wiki/Dz%C5%ABkija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s://upload.wikimedia.org/wikipedia/lt/thumb/1/18/Aukstaitijosherbas.PNG/200px-Aukstaitijosherbas.P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Stress_(linguistics)" TargetMode="External"/><Relationship Id="rId14" Type="http://schemas.openxmlformats.org/officeDocument/2006/relationships/hyperlink" Target="https://en.wikipedia.org/wiki/Auk%C5%A1taitian_dialec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vonášek</dc:creator>
  <cp:lastModifiedBy>Vaidas Šeferis</cp:lastModifiedBy>
  <cp:revision>4</cp:revision>
  <cp:lastPrinted>2019-11-29T07:54:00Z</cp:lastPrinted>
  <dcterms:created xsi:type="dcterms:W3CDTF">2019-11-30T20:12:00Z</dcterms:created>
  <dcterms:modified xsi:type="dcterms:W3CDTF">2019-12-20T09:23:00Z</dcterms:modified>
</cp:coreProperties>
</file>