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B188C" w14:textId="77777777" w:rsidR="00141774" w:rsidRDefault="00141774" w:rsidP="00141774">
      <w:pPr>
        <w:jc w:val="center"/>
        <w:rPr>
          <w:b/>
          <w:bCs/>
          <w:sz w:val="44"/>
          <w:szCs w:val="44"/>
        </w:rPr>
      </w:pPr>
    </w:p>
    <w:p w14:paraId="3C1965F6" w14:textId="77777777" w:rsidR="00141774" w:rsidRDefault="00141774" w:rsidP="00141774">
      <w:pPr>
        <w:jc w:val="center"/>
        <w:rPr>
          <w:sz w:val="48"/>
          <w:szCs w:val="48"/>
        </w:rPr>
      </w:pPr>
    </w:p>
    <w:p w14:paraId="35696390" w14:textId="77777777" w:rsidR="00141774" w:rsidRDefault="00141774" w:rsidP="00141774">
      <w:pPr>
        <w:jc w:val="center"/>
        <w:rPr>
          <w:sz w:val="48"/>
          <w:szCs w:val="48"/>
        </w:rPr>
      </w:pPr>
    </w:p>
    <w:p w14:paraId="271D52F2" w14:textId="77777777" w:rsidR="005404C2" w:rsidRDefault="005404C2" w:rsidP="005404C2">
      <w:pPr>
        <w:jc w:val="center"/>
        <w:rPr>
          <w:sz w:val="48"/>
          <w:szCs w:val="48"/>
        </w:rPr>
      </w:pPr>
      <w:r>
        <w:rPr>
          <w:sz w:val="48"/>
          <w:szCs w:val="48"/>
        </w:rPr>
        <w:t>ANALÝZA</w:t>
      </w:r>
      <w:r w:rsidRPr="00141774">
        <w:rPr>
          <w:sz w:val="48"/>
          <w:szCs w:val="48"/>
        </w:rPr>
        <w:t xml:space="preserve"> HISTORICK</w:t>
      </w:r>
      <w:r>
        <w:rPr>
          <w:sz w:val="48"/>
          <w:szCs w:val="48"/>
        </w:rPr>
        <w:t>ÝCH</w:t>
      </w:r>
      <w:r w:rsidRPr="00141774">
        <w:rPr>
          <w:sz w:val="48"/>
          <w:szCs w:val="48"/>
        </w:rPr>
        <w:t xml:space="preserve"> KONTEXT</w:t>
      </w:r>
      <w:r>
        <w:rPr>
          <w:sz w:val="48"/>
          <w:szCs w:val="48"/>
        </w:rPr>
        <w:t>Ů</w:t>
      </w:r>
    </w:p>
    <w:p w14:paraId="2B03DA45" w14:textId="77777777" w:rsidR="00400D85" w:rsidRDefault="005404C2" w:rsidP="00141774">
      <w:pPr>
        <w:jc w:val="center"/>
        <w:rPr>
          <w:sz w:val="48"/>
          <w:szCs w:val="48"/>
        </w:rPr>
      </w:pPr>
      <w:r>
        <w:rPr>
          <w:sz w:val="48"/>
          <w:szCs w:val="48"/>
        </w:rPr>
        <w:t>„</w:t>
      </w:r>
      <w:r w:rsidR="00141774" w:rsidRPr="00141774">
        <w:rPr>
          <w:sz w:val="48"/>
          <w:szCs w:val="48"/>
        </w:rPr>
        <w:t>BABIČKA</w:t>
      </w:r>
      <w:r>
        <w:rPr>
          <w:sz w:val="48"/>
          <w:szCs w:val="48"/>
        </w:rPr>
        <w:t>“</w:t>
      </w:r>
      <w:r w:rsidR="00141774" w:rsidRPr="00141774">
        <w:rPr>
          <w:sz w:val="48"/>
          <w:szCs w:val="48"/>
        </w:rPr>
        <w:t xml:space="preserve"> BOŽENY NĚMCOVÉ</w:t>
      </w:r>
      <w:r>
        <w:rPr>
          <w:sz w:val="48"/>
          <w:szCs w:val="48"/>
        </w:rPr>
        <w:br/>
      </w:r>
      <w:r w:rsidR="00141774" w:rsidRPr="00141774">
        <w:rPr>
          <w:sz w:val="48"/>
          <w:szCs w:val="48"/>
        </w:rPr>
        <w:t xml:space="preserve">LOTYŠSKÉ VERSAILLES </w:t>
      </w:r>
      <w:r>
        <w:rPr>
          <w:sz w:val="48"/>
          <w:szCs w:val="48"/>
        </w:rPr>
        <w:br/>
      </w:r>
    </w:p>
    <w:p w14:paraId="4DD94010" w14:textId="77777777" w:rsidR="00141774" w:rsidRDefault="00141774" w:rsidP="00141774">
      <w:pPr>
        <w:jc w:val="center"/>
        <w:rPr>
          <w:sz w:val="48"/>
          <w:szCs w:val="48"/>
        </w:rPr>
      </w:pPr>
    </w:p>
    <w:p w14:paraId="227B8C17" w14:textId="77777777" w:rsidR="00141774" w:rsidRDefault="00141774" w:rsidP="00141774">
      <w:pPr>
        <w:jc w:val="center"/>
        <w:rPr>
          <w:sz w:val="48"/>
          <w:szCs w:val="48"/>
        </w:rPr>
      </w:pPr>
      <w:r>
        <w:rPr>
          <w:sz w:val="48"/>
          <w:szCs w:val="48"/>
        </w:rPr>
        <w:t>BA_01</w:t>
      </w:r>
    </w:p>
    <w:p w14:paraId="78BA25DE" w14:textId="77777777" w:rsidR="00141774" w:rsidRPr="00141774" w:rsidRDefault="00141774" w:rsidP="00141774">
      <w:pPr>
        <w:jc w:val="center"/>
        <w:rPr>
          <w:sz w:val="36"/>
          <w:szCs w:val="36"/>
        </w:rPr>
      </w:pPr>
      <w:r w:rsidRPr="00141774">
        <w:rPr>
          <w:sz w:val="36"/>
          <w:szCs w:val="36"/>
        </w:rPr>
        <w:t xml:space="preserve">Lucie </w:t>
      </w:r>
      <w:proofErr w:type="spellStart"/>
      <w:r w:rsidRPr="00141774">
        <w:rPr>
          <w:sz w:val="36"/>
          <w:szCs w:val="36"/>
        </w:rPr>
        <w:t>Lejčková</w:t>
      </w:r>
      <w:proofErr w:type="spellEnd"/>
      <w:r w:rsidRPr="00141774">
        <w:rPr>
          <w:sz w:val="36"/>
          <w:szCs w:val="36"/>
        </w:rPr>
        <w:br/>
        <w:t>502632</w:t>
      </w:r>
    </w:p>
    <w:p w14:paraId="184BBBD9" w14:textId="77777777" w:rsidR="00141774" w:rsidRDefault="00141774" w:rsidP="00141774">
      <w:pPr>
        <w:jc w:val="center"/>
        <w:rPr>
          <w:sz w:val="36"/>
          <w:szCs w:val="36"/>
        </w:rPr>
      </w:pPr>
      <w:r w:rsidRPr="00141774">
        <w:rPr>
          <w:sz w:val="36"/>
          <w:szCs w:val="36"/>
        </w:rPr>
        <w:t>Podzim 2019</w:t>
      </w:r>
    </w:p>
    <w:p w14:paraId="2C723399" w14:textId="77777777" w:rsidR="00141774" w:rsidRDefault="00141774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34323E2A" w14:textId="77777777" w:rsidR="00141774" w:rsidRDefault="00D20196" w:rsidP="0014177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Kdekdo by se podivil, co má</w:t>
      </w:r>
      <w:r w:rsidR="00141774">
        <w:rPr>
          <w:sz w:val="24"/>
          <w:szCs w:val="24"/>
        </w:rPr>
        <w:t xml:space="preserve"> knih</w:t>
      </w:r>
      <w:r>
        <w:rPr>
          <w:sz w:val="24"/>
          <w:szCs w:val="24"/>
        </w:rPr>
        <w:t>a české spisovatelky společného</w:t>
      </w:r>
      <w:r w:rsidR="00141774">
        <w:rPr>
          <w:sz w:val="24"/>
          <w:szCs w:val="24"/>
        </w:rPr>
        <w:t xml:space="preserve"> se zámkem</w:t>
      </w:r>
      <w:r>
        <w:rPr>
          <w:sz w:val="24"/>
          <w:szCs w:val="24"/>
        </w:rPr>
        <w:t xml:space="preserve"> v Lotyšsku.</w:t>
      </w:r>
      <w:r w:rsidR="00141774">
        <w:rPr>
          <w:sz w:val="24"/>
          <w:szCs w:val="24"/>
        </w:rPr>
        <w:t xml:space="preserve"> </w:t>
      </w:r>
      <w:r>
        <w:rPr>
          <w:sz w:val="24"/>
          <w:szCs w:val="24"/>
        </w:rPr>
        <w:t>Ale p</w:t>
      </w:r>
      <w:r w:rsidR="00141774">
        <w:rPr>
          <w:sz w:val="24"/>
          <w:szCs w:val="24"/>
        </w:rPr>
        <w:t>řeci jen mají tyto dvě památky společno</w:t>
      </w:r>
      <w:r>
        <w:rPr>
          <w:sz w:val="24"/>
          <w:szCs w:val="24"/>
        </w:rPr>
        <w:t xml:space="preserve">u </w:t>
      </w:r>
      <w:r w:rsidR="00141774">
        <w:rPr>
          <w:sz w:val="24"/>
          <w:szCs w:val="24"/>
        </w:rPr>
        <w:t>historii</w:t>
      </w:r>
      <w:r>
        <w:rPr>
          <w:sz w:val="24"/>
          <w:szCs w:val="24"/>
        </w:rPr>
        <w:t xml:space="preserve">. Zajímavé domněnky ale i ověřená fakta, která se Vám </w:t>
      </w:r>
      <w:r w:rsidR="005404C2">
        <w:rPr>
          <w:sz w:val="24"/>
          <w:szCs w:val="24"/>
        </w:rPr>
        <w:t xml:space="preserve">tímto </w:t>
      </w:r>
      <w:r>
        <w:rPr>
          <w:sz w:val="24"/>
          <w:szCs w:val="24"/>
        </w:rPr>
        <w:t>pokusím přiblížit.</w:t>
      </w:r>
    </w:p>
    <w:p w14:paraId="068792F9" w14:textId="77777777" w:rsidR="00141774" w:rsidRDefault="00141774" w:rsidP="00141774">
      <w:pPr>
        <w:jc w:val="both"/>
        <w:rPr>
          <w:sz w:val="24"/>
          <w:szCs w:val="24"/>
        </w:rPr>
      </w:pPr>
    </w:p>
    <w:p w14:paraId="1A1E1966" w14:textId="77777777" w:rsidR="00141774" w:rsidRDefault="005404C2" w:rsidP="0014177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Povídka „</w:t>
      </w:r>
      <w:r w:rsidR="00141774" w:rsidRPr="00141774">
        <w:rPr>
          <w:b/>
          <w:bCs/>
          <w:sz w:val="24"/>
          <w:szCs w:val="24"/>
        </w:rPr>
        <w:t>Babička</w:t>
      </w:r>
      <w:r>
        <w:rPr>
          <w:b/>
          <w:bCs/>
          <w:sz w:val="24"/>
          <w:szCs w:val="24"/>
        </w:rPr>
        <w:t>“</w:t>
      </w:r>
    </w:p>
    <w:p w14:paraId="0FC127B6" w14:textId="77777777" w:rsidR="00141774" w:rsidRDefault="00141774" w:rsidP="00913528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Velice známá povídka nejznámější </w:t>
      </w:r>
      <w:r w:rsidR="005404C2">
        <w:rPr>
          <w:sz w:val="24"/>
          <w:szCs w:val="24"/>
        </w:rPr>
        <w:t xml:space="preserve">a také první </w:t>
      </w:r>
      <w:r>
        <w:rPr>
          <w:sz w:val="24"/>
          <w:szCs w:val="24"/>
        </w:rPr>
        <w:t xml:space="preserve">české spisovatelky Boženy Němcové byla poprvé vydána v roce 1855. </w:t>
      </w:r>
      <w:r w:rsidR="005404C2">
        <w:rPr>
          <w:sz w:val="24"/>
          <w:szCs w:val="24"/>
        </w:rPr>
        <w:t>Námětem</w:t>
      </w:r>
      <w:r>
        <w:rPr>
          <w:sz w:val="24"/>
          <w:szCs w:val="24"/>
        </w:rPr>
        <w:t xml:space="preserve"> pro psaní knihy bylo pro Boženu Němcovou nejen přiblížení lidových zvyků, tradic, pověstí a obecně života na venkově, kde sama strávila velkou část svého života. </w:t>
      </w:r>
      <w:r w:rsidR="005404C2">
        <w:rPr>
          <w:sz w:val="24"/>
          <w:szCs w:val="24"/>
        </w:rPr>
        <w:t>Motivem pro ni bylo p</w:t>
      </w:r>
      <w:r>
        <w:rPr>
          <w:sz w:val="24"/>
          <w:szCs w:val="24"/>
        </w:rPr>
        <w:t>ředevším vzpomínání na své dětství, mládí</w:t>
      </w:r>
      <w:r w:rsidR="005404C2">
        <w:rPr>
          <w:sz w:val="24"/>
          <w:szCs w:val="24"/>
        </w:rPr>
        <w:t>.</w:t>
      </w:r>
      <w:r w:rsidR="00913528">
        <w:rPr>
          <w:sz w:val="24"/>
          <w:szCs w:val="24"/>
        </w:rPr>
        <w:t xml:space="preserve"> </w:t>
      </w:r>
      <w:r w:rsidR="005404C2">
        <w:rPr>
          <w:sz w:val="24"/>
          <w:szCs w:val="24"/>
        </w:rPr>
        <w:t>K</w:t>
      </w:r>
      <w:r w:rsidR="00913528">
        <w:rPr>
          <w:sz w:val="24"/>
          <w:szCs w:val="24"/>
        </w:rPr>
        <w:t>niha byla velmi ovlivněna jejími vlastními prožitky a strastmi, jako byl například život v bídě a chudobě,</w:t>
      </w:r>
      <w:r w:rsidR="00D20196">
        <w:rPr>
          <w:sz w:val="24"/>
          <w:szCs w:val="24"/>
        </w:rPr>
        <w:t xml:space="preserve"> nešťastné manželství</w:t>
      </w:r>
      <w:r w:rsidR="00913528">
        <w:rPr>
          <w:sz w:val="24"/>
          <w:szCs w:val="24"/>
        </w:rPr>
        <w:t xml:space="preserve"> nebo smrt nejstaršího syna Hynka. Útěchu tedy hledala v</w:t>
      </w:r>
      <w:r w:rsidR="004F0279">
        <w:rPr>
          <w:sz w:val="24"/>
          <w:szCs w:val="24"/>
        </w:rPr>
        <w:t> </w:t>
      </w:r>
      <w:r w:rsidR="00913528">
        <w:rPr>
          <w:sz w:val="24"/>
          <w:szCs w:val="24"/>
        </w:rPr>
        <w:t>psaní</w:t>
      </w:r>
      <w:r w:rsidR="004F0279">
        <w:rPr>
          <w:sz w:val="24"/>
          <w:szCs w:val="24"/>
        </w:rPr>
        <w:t>, vnímala to jako útěk před realitou</w:t>
      </w:r>
      <w:r w:rsidR="005404C2">
        <w:rPr>
          <w:sz w:val="24"/>
          <w:szCs w:val="24"/>
        </w:rPr>
        <w:t>.</w:t>
      </w:r>
      <w:r w:rsidR="009C7B10">
        <w:rPr>
          <w:sz w:val="24"/>
          <w:szCs w:val="24"/>
        </w:rPr>
        <w:t xml:space="preserve"> </w:t>
      </w:r>
      <w:r w:rsidR="009C7B10" w:rsidRPr="009C7B10">
        <w:rPr>
          <w:sz w:val="24"/>
          <w:szCs w:val="24"/>
          <w:highlight w:val="yellow"/>
        </w:rPr>
        <w:t>ZDROJE?</w:t>
      </w:r>
    </w:p>
    <w:p w14:paraId="001D39CD" w14:textId="77777777" w:rsidR="00913528" w:rsidRDefault="00913528" w:rsidP="00913528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Děj se odehrával </w:t>
      </w:r>
      <w:r w:rsidR="00D20196">
        <w:rPr>
          <w:sz w:val="24"/>
          <w:szCs w:val="24"/>
        </w:rPr>
        <w:t xml:space="preserve">v 19. století, </w:t>
      </w:r>
      <w:r>
        <w:rPr>
          <w:sz w:val="24"/>
          <w:szCs w:val="24"/>
        </w:rPr>
        <w:t xml:space="preserve">z velké většiny ve venkovském </w:t>
      </w:r>
      <w:r w:rsidRPr="009C7B10">
        <w:rPr>
          <w:sz w:val="24"/>
          <w:szCs w:val="24"/>
          <w:highlight w:val="yellow"/>
        </w:rPr>
        <w:t>prostřední</w:t>
      </w:r>
      <w:r>
        <w:rPr>
          <w:sz w:val="24"/>
          <w:szCs w:val="24"/>
        </w:rPr>
        <w:t>, na Starém bělidle, v Ratibořickém údolí a jeho okolí</w:t>
      </w:r>
      <w:r w:rsidR="00D20196">
        <w:rPr>
          <w:sz w:val="24"/>
          <w:szCs w:val="24"/>
        </w:rPr>
        <w:t>.</w:t>
      </w:r>
      <w:r w:rsidR="00886299">
        <w:rPr>
          <w:sz w:val="24"/>
          <w:szCs w:val="24"/>
        </w:rPr>
        <w:t xml:space="preserve"> Literární postava babičky byla inspirována skutečnou babičkou </w:t>
      </w:r>
      <w:r w:rsidR="004F0279">
        <w:rPr>
          <w:sz w:val="24"/>
          <w:szCs w:val="24"/>
        </w:rPr>
        <w:t xml:space="preserve">Boženy </w:t>
      </w:r>
      <w:r w:rsidR="00886299">
        <w:rPr>
          <w:sz w:val="24"/>
          <w:szCs w:val="24"/>
        </w:rPr>
        <w:t>Němcové</w:t>
      </w:r>
      <w:r w:rsidR="004F0279">
        <w:rPr>
          <w:sz w:val="24"/>
          <w:szCs w:val="24"/>
        </w:rPr>
        <w:t>, celým jménem Marie Magdalena Novotná.</w:t>
      </w:r>
    </w:p>
    <w:p w14:paraId="7C3F284A" w14:textId="77777777" w:rsidR="00BA6F64" w:rsidRDefault="00BA6F64" w:rsidP="00913528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Dnes má kniha přibližně 350 vydání, byla přeložena do více než dvaceti jazyků, včetně lotyšštiny</w:t>
      </w:r>
      <w:r w:rsidR="009C7B10">
        <w:rPr>
          <w:sz w:val="24"/>
          <w:szCs w:val="24"/>
        </w:rPr>
        <w:t xml:space="preserve"> </w:t>
      </w:r>
      <w:commentRangeStart w:id="0"/>
      <w:r w:rsidR="009C7B10">
        <w:rPr>
          <w:sz w:val="24"/>
          <w:szCs w:val="24"/>
          <w:lang w:val="lt-LT"/>
        </w:rPr>
        <w:t>[]</w:t>
      </w:r>
      <w:commentRangeEnd w:id="0"/>
      <w:r w:rsidR="009C7B10">
        <w:rPr>
          <w:rStyle w:val="Odkaznakoment"/>
        </w:rPr>
        <w:commentReference w:id="0"/>
      </w:r>
      <w:r>
        <w:rPr>
          <w:sz w:val="24"/>
          <w:szCs w:val="24"/>
        </w:rPr>
        <w:t>. Několik významných umělců knihu ilustrovalo, avšak největší úspěch měla ilustrace Adolfa Kašpara. Povídka byla zfilmována a sloužila dokonce jako podklad pro operu.</w:t>
      </w:r>
      <w:r w:rsidR="009C7B10" w:rsidRPr="009C7B10">
        <w:rPr>
          <w:sz w:val="24"/>
          <w:szCs w:val="24"/>
          <w:highlight w:val="yellow"/>
        </w:rPr>
        <w:t xml:space="preserve"> ZDROJE?</w:t>
      </w:r>
    </w:p>
    <w:p w14:paraId="1DF98F47" w14:textId="77777777" w:rsidR="00D20196" w:rsidRDefault="00D20196" w:rsidP="00913528">
      <w:pPr>
        <w:ind w:firstLine="284"/>
        <w:jc w:val="both"/>
        <w:rPr>
          <w:sz w:val="24"/>
          <w:szCs w:val="24"/>
        </w:rPr>
      </w:pPr>
    </w:p>
    <w:p w14:paraId="09FA6A57" w14:textId="77777777" w:rsidR="00D20196" w:rsidRPr="00D20196" w:rsidRDefault="00D20196" w:rsidP="00D20196">
      <w:pPr>
        <w:jc w:val="both"/>
        <w:rPr>
          <w:b/>
          <w:bCs/>
          <w:sz w:val="24"/>
          <w:szCs w:val="24"/>
        </w:rPr>
      </w:pPr>
      <w:r w:rsidRPr="00D20196">
        <w:rPr>
          <w:b/>
          <w:bCs/>
          <w:sz w:val="24"/>
          <w:szCs w:val="24"/>
        </w:rPr>
        <w:t xml:space="preserve">Zámek </w:t>
      </w:r>
      <w:proofErr w:type="spellStart"/>
      <w:r w:rsidRPr="00D20196">
        <w:rPr>
          <w:b/>
          <w:bCs/>
          <w:sz w:val="24"/>
          <w:szCs w:val="24"/>
        </w:rPr>
        <w:t>Rund</w:t>
      </w:r>
      <w:r>
        <w:rPr>
          <w:b/>
          <w:bCs/>
          <w:sz w:val="24"/>
          <w:szCs w:val="24"/>
        </w:rPr>
        <w:t>á</w:t>
      </w:r>
      <w:r w:rsidRPr="00D20196">
        <w:rPr>
          <w:b/>
          <w:bCs/>
          <w:sz w:val="24"/>
          <w:szCs w:val="24"/>
        </w:rPr>
        <w:t>le</w:t>
      </w:r>
      <w:proofErr w:type="spellEnd"/>
    </w:p>
    <w:p w14:paraId="66CE5362" w14:textId="77777777" w:rsidR="00913528" w:rsidRDefault="00D20196" w:rsidP="00D2019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Barokní zámek poblíž městečka </w:t>
      </w:r>
      <w:proofErr w:type="spellStart"/>
      <w:r w:rsidR="00EF58ED">
        <w:rPr>
          <w:sz w:val="24"/>
          <w:szCs w:val="24"/>
        </w:rPr>
        <w:t>Bauska</w:t>
      </w:r>
      <w:proofErr w:type="spellEnd"/>
      <w:r w:rsidR="00EF58ED">
        <w:rPr>
          <w:sz w:val="24"/>
          <w:szCs w:val="24"/>
        </w:rPr>
        <w:t>, konkrétně v </w:t>
      </w:r>
      <w:proofErr w:type="spellStart"/>
      <w:r w:rsidR="00EF58ED">
        <w:rPr>
          <w:sz w:val="24"/>
          <w:szCs w:val="24"/>
        </w:rPr>
        <w:t>Pilsrundale</w:t>
      </w:r>
      <w:proofErr w:type="spellEnd"/>
      <w:r w:rsidR="00EF58ED">
        <w:rPr>
          <w:sz w:val="24"/>
          <w:szCs w:val="24"/>
        </w:rPr>
        <w:t xml:space="preserve"> v</w:t>
      </w:r>
      <w:r w:rsidR="00886299">
        <w:rPr>
          <w:sz w:val="24"/>
          <w:szCs w:val="24"/>
        </w:rPr>
        <w:t> </w:t>
      </w:r>
      <w:r w:rsidR="00EF58ED">
        <w:rPr>
          <w:sz w:val="24"/>
          <w:szCs w:val="24"/>
        </w:rPr>
        <w:t>Lotyšsku</w:t>
      </w:r>
      <w:r w:rsidR="00886299">
        <w:rPr>
          <w:sz w:val="24"/>
          <w:szCs w:val="24"/>
        </w:rPr>
        <w:t>. P</w:t>
      </w:r>
      <w:r w:rsidR="00EF58ED">
        <w:rPr>
          <w:sz w:val="24"/>
          <w:szCs w:val="24"/>
        </w:rPr>
        <w:t xml:space="preserve">ro jeho velikost a vzhled </w:t>
      </w:r>
      <w:r w:rsidR="00886299">
        <w:rPr>
          <w:sz w:val="24"/>
          <w:szCs w:val="24"/>
        </w:rPr>
        <w:t xml:space="preserve">je mu </w:t>
      </w:r>
      <w:r w:rsidR="00EF58ED">
        <w:rPr>
          <w:sz w:val="24"/>
          <w:szCs w:val="24"/>
        </w:rPr>
        <w:t>přezdíván</w:t>
      </w:r>
      <w:r w:rsidR="00886299">
        <w:rPr>
          <w:sz w:val="24"/>
          <w:szCs w:val="24"/>
        </w:rPr>
        <w:t>o</w:t>
      </w:r>
      <w:r w:rsidR="00EF58ED">
        <w:rPr>
          <w:sz w:val="24"/>
          <w:szCs w:val="24"/>
        </w:rPr>
        <w:t xml:space="preserve"> lotyšské Versailles</w:t>
      </w:r>
      <w:r w:rsidR="00A271DE">
        <w:rPr>
          <w:sz w:val="24"/>
          <w:szCs w:val="24"/>
        </w:rPr>
        <w:t xml:space="preserve"> a také j</w:t>
      </w:r>
      <w:r w:rsidR="00EF58ED">
        <w:rPr>
          <w:sz w:val="24"/>
          <w:szCs w:val="24"/>
        </w:rPr>
        <w:t>eho stavba byla inspirována tím</w:t>
      </w:r>
      <w:r w:rsidR="00A271DE">
        <w:rPr>
          <w:sz w:val="24"/>
          <w:szCs w:val="24"/>
        </w:rPr>
        <w:t xml:space="preserve"> původním,</w:t>
      </w:r>
      <w:r w:rsidR="00EF58ED">
        <w:rPr>
          <w:sz w:val="24"/>
          <w:szCs w:val="24"/>
        </w:rPr>
        <w:t xml:space="preserve"> francouzským Versailles. </w:t>
      </w:r>
      <w:r w:rsidR="00886299">
        <w:rPr>
          <w:sz w:val="24"/>
          <w:szCs w:val="24"/>
        </w:rPr>
        <w:t>V</w:t>
      </w:r>
      <w:r w:rsidR="00EF58ED">
        <w:rPr>
          <w:sz w:val="24"/>
          <w:szCs w:val="24"/>
        </w:rPr>
        <w:t xml:space="preserve">ýstavba </w:t>
      </w:r>
      <w:r w:rsidR="00886299">
        <w:rPr>
          <w:sz w:val="24"/>
          <w:szCs w:val="24"/>
        </w:rPr>
        <w:t xml:space="preserve">velkolepého zámku </w:t>
      </w:r>
      <w:r w:rsidR="00EF58ED">
        <w:rPr>
          <w:sz w:val="24"/>
          <w:szCs w:val="24"/>
        </w:rPr>
        <w:t>probíhala v letech 1735-17</w:t>
      </w:r>
      <w:r w:rsidR="00A271DE">
        <w:rPr>
          <w:sz w:val="24"/>
          <w:szCs w:val="24"/>
        </w:rPr>
        <w:t>40</w:t>
      </w:r>
      <w:r w:rsidR="00EF58ED">
        <w:rPr>
          <w:sz w:val="24"/>
          <w:szCs w:val="24"/>
        </w:rPr>
        <w:t xml:space="preserve"> a je považován za nejvýznamnější barokní stavbu ve všech pobaltských republikách. Nachází se zde neuvěřitelných 138 místností. </w:t>
      </w:r>
      <w:r w:rsidR="009C7B10" w:rsidRPr="009C7B10">
        <w:rPr>
          <w:sz w:val="24"/>
          <w:szCs w:val="24"/>
          <w:highlight w:val="yellow"/>
        </w:rPr>
        <w:t>ZDROJE?</w:t>
      </w:r>
    </w:p>
    <w:p w14:paraId="1461D742" w14:textId="77777777" w:rsidR="00A271DE" w:rsidRDefault="00EF58ED" w:rsidP="00A271D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Zámek </w:t>
      </w:r>
      <w:r w:rsidR="00431720">
        <w:rPr>
          <w:sz w:val="24"/>
          <w:szCs w:val="24"/>
        </w:rPr>
        <w:t xml:space="preserve">nechala postavit </w:t>
      </w:r>
      <w:r w:rsidR="00A271DE">
        <w:rPr>
          <w:sz w:val="24"/>
          <w:szCs w:val="24"/>
        </w:rPr>
        <w:t>rusk</w:t>
      </w:r>
      <w:r w:rsidR="00431720">
        <w:rPr>
          <w:sz w:val="24"/>
          <w:szCs w:val="24"/>
        </w:rPr>
        <w:t>á</w:t>
      </w:r>
      <w:r w:rsidR="00A271DE">
        <w:rPr>
          <w:sz w:val="24"/>
          <w:szCs w:val="24"/>
        </w:rPr>
        <w:t xml:space="preserve"> carevn</w:t>
      </w:r>
      <w:r w:rsidR="00431720">
        <w:rPr>
          <w:sz w:val="24"/>
          <w:szCs w:val="24"/>
        </w:rPr>
        <w:t>a</w:t>
      </w:r>
      <w:r w:rsidR="00A271DE">
        <w:rPr>
          <w:sz w:val="24"/>
          <w:szCs w:val="24"/>
        </w:rPr>
        <w:t xml:space="preserve"> Ann</w:t>
      </w:r>
      <w:r w:rsidR="00431720">
        <w:rPr>
          <w:sz w:val="24"/>
          <w:szCs w:val="24"/>
        </w:rPr>
        <w:t>a</w:t>
      </w:r>
      <w:r w:rsidR="00A271DE">
        <w:rPr>
          <w:sz w:val="24"/>
          <w:szCs w:val="24"/>
        </w:rPr>
        <w:t xml:space="preserve"> Ivanovn</w:t>
      </w:r>
      <w:r w:rsidR="00431720">
        <w:rPr>
          <w:sz w:val="24"/>
          <w:szCs w:val="24"/>
        </w:rPr>
        <w:t>a</w:t>
      </w:r>
      <w:r w:rsidR="00A271DE">
        <w:rPr>
          <w:sz w:val="24"/>
          <w:szCs w:val="24"/>
        </w:rPr>
        <w:t xml:space="preserve"> a měl sloužit jako letní sídlo </w:t>
      </w:r>
      <w:r w:rsidR="00805558">
        <w:rPr>
          <w:sz w:val="24"/>
          <w:szCs w:val="24"/>
        </w:rPr>
        <w:t>vévody</w:t>
      </w:r>
      <w:r>
        <w:rPr>
          <w:sz w:val="24"/>
          <w:szCs w:val="24"/>
        </w:rPr>
        <w:t xml:space="preserve"> </w:t>
      </w:r>
      <w:proofErr w:type="spellStart"/>
      <w:r w:rsidR="00805558">
        <w:rPr>
          <w:sz w:val="24"/>
          <w:szCs w:val="24"/>
        </w:rPr>
        <w:t>kuronského</w:t>
      </w:r>
      <w:proofErr w:type="spellEnd"/>
      <w:r w:rsidR="00805558">
        <w:rPr>
          <w:sz w:val="24"/>
          <w:szCs w:val="24"/>
        </w:rPr>
        <w:t xml:space="preserve"> a </w:t>
      </w:r>
      <w:proofErr w:type="spellStart"/>
      <w:r w:rsidR="00805558">
        <w:rPr>
          <w:sz w:val="24"/>
          <w:szCs w:val="24"/>
        </w:rPr>
        <w:t>zemgálského</w:t>
      </w:r>
      <w:proofErr w:type="spellEnd"/>
      <w:r w:rsidR="00431720">
        <w:rPr>
          <w:sz w:val="24"/>
          <w:szCs w:val="24"/>
        </w:rPr>
        <w:t>,</w:t>
      </w:r>
      <w:r w:rsidR="00805558">
        <w:rPr>
          <w:sz w:val="24"/>
          <w:szCs w:val="24"/>
        </w:rPr>
        <w:t xml:space="preserve"> </w:t>
      </w:r>
      <w:r>
        <w:rPr>
          <w:sz w:val="24"/>
          <w:szCs w:val="24"/>
        </w:rPr>
        <w:t>Ernst</w:t>
      </w:r>
      <w:r w:rsidR="00805558">
        <w:rPr>
          <w:sz w:val="24"/>
          <w:szCs w:val="24"/>
        </w:rPr>
        <w:t>a</w:t>
      </w:r>
      <w:r>
        <w:rPr>
          <w:sz w:val="24"/>
          <w:szCs w:val="24"/>
        </w:rPr>
        <w:t xml:space="preserve"> Johann</w:t>
      </w:r>
      <w:r w:rsidR="00805558">
        <w:rPr>
          <w:sz w:val="24"/>
          <w:szCs w:val="24"/>
        </w:rPr>
        <w:t>a</w:t>
      </w:r>
      <w:r>
        <w:rPr>
          <w:sz w:val="24"/>
          <w:szCs w:val="24"/>
        </w:rPr>
        <w:t xml:space="preserve"> von </w:t>
      </w:r>
      <w:proofErr w:type="spellStart"/>
      <w:r>
        <w:rPr>
          <w:sz w:val="24"/>
          <w:szCs w:val="24"/>
        </w:rPr>
        <w:t>Biron</w:t>
      </w:r>
      <w:r w:rsidR="00805558">
        <w:rPr>
          <w:sz w:val="24"/>
          <w:szCs w:val="24"/>
        </w:rPr>
        <w:t>a</w:t>
      </w:r>
      <w:proofErr w:type="spellEnd"/>
      <w:r w:rsidR="00A271DE">
        <w:rPr>
          <w:sz w:val="24"/>
          <w:szCs w:val="24"/>
        </w:rPr>
        <w:t>.</w:t>
      </w:r>
      <w:r w:rsidR="00805558">
        <w:rPr>
          <w:sz w:val="24"/>
          <w:szCs w:val="24"/>
        </w:rPr>
        <w:t xml:space="preserve"> </w:t>
      </w:r>
      <w:r w:rsidR="00A271DE">
        <w:rPr>
          <w:sz w:val="24"/>
          <w:szCs w:val="24"/>
        </w:rPr>
        <w:t>Po smrti carevny byl však vypovězen na Sibiř a zámek se do jeho vlastnictví dostal až o téměř 2</w:t>
      </w:r>
      <w:r w:rsidR="00FD178C">
        <w:rPr>
          <w:sz w:val="24"/>
          <w:szCs w:val="24"/>
        </w:rPr>
        <w:t>5</w:t>
      </w:r>
      <w:r w:rsidR="00A271DE">
        <w:rPr>
          <w:sz w:val="24"/>
          <w:szCs w:val="24"/>
        </w:rPr>
        <w:t xml:space="preserve"> let poté. Do roku 1768 zámek prošel několika dostavbami</w:t>
      </w:r>
      <w:r w:rsidR="00D85D71">
        <w:rPr>
          <w:sz w:val="24"/>
          <w:szCs w:val="24"/>
        </w:rPr>
        <w:t>,</w:t>
      </w:r>
      <w:r w:rsidR="00A271DE">
        <w:rPr>
          <w:sz w:val="24"/>
          <w:szCs w:val="24"/>
        </w:rPr>
        <w:t xml:space="preserve"> a především se dokončila vnitřní část zámku.</w:t>
      </w:r>
      <w:r w:rsidR="009C7B10" w:rsidRPr="009C7B10">
        <w:rPr>
          <w:sz w:val="24"/>
          <w:szCs w:val="24"/>
          <w:highlight w:val="yellow"/>
        </w:rPr>
        <w:t xml:space="preserve"> ZDROJE?</w:t>
      </w:r>
    </w:p>
    <w:p w14:paraId="088BADBC" w14:textId="77777777" w:rsidR="00A271DE" w:rsidRDefault="00A271DE" w:rsidP="00A271D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smrti Ernsta </w:t>
      </w:r>
      <w:proofErr w:type="spellStart"/>
      <w:r>
        <w:rPr>
          <w:sz w:val="24"/>
          <w:szCs w:val="24"/>
        </w:rPr>
        <w:t>Birona</w:t>
      </w:r>
      <w:proofErr w:type="spellEnd"/>
      <w:r>
        <w:rPr>
          <w:sz w:val="24"/>
          <w:szCs w:val="24"/>
        </w:rPr>
        <w:t xml:space="preserve"> byl zámek využíván jeho synem Petrem </w:t>
      </w:r>
      <w:proofErr w:type="spellStart"/>
      <w:r>
        <w:rPr>
          <w:sz w:val="24"/>
          <w:szCs w:val="24"/>
        </w:rPr>
        <w:t>Bironem</w:t>
      </w:r>
      <w:proofErr w:type="spellEnd"/>
      <w:r>
        <w:rPr>
          <w:sz w:val="24"/>
          <w:szCs w:val="24"/>
        </w:rPr>
        <w:t xml:space="preserve"> celých 23 let.</w:t>
      </w:r>
      <w:r w:rsidR="00FD178C">
        <w:rPr>
          <w:sz w:val="24"/>
          <w:szCs w:val="24"/>
        </w:rPr>
        <w:t xml:space="preserve"> Poté zámek věnovala carevna Kateřina Veliká Valeriji </w:t>
      </w:r>
      <w:proofErr w:type="spellStart"/>
      <w:r w:rsidR="00FD178C">
        <w:rPr>
          <w:sz w:val="24"/>
          <w:szCs w:val="24"/>
        </w:rPr>
        <w:t>Zubovovi</w:t>
      </w:r>
      <w:proofErr w:type="spellEnd"/>
      <w:r w:rsidR="00FD178C">
        <w:rPr>
          <w:sz w:val="24"/>
          <w:szCs w:val="24"/>
        </w:rPr>
        <w:t>, který byl carevnin milenec.</w:t>
      </w:r>
      <w:r w:rsidR="009C7B10" w:rsidRPr="009C7B10">
        <w:rPr>
          <w:sz w:val="24"/>
          <w:szCs w:val="24"/>
          <w:highlight w:val="yellow"/>
        </w:rPr>
        <w:t xml:space="preserve"> ZDROJE?</w:t>
      </w:r>
      <w:r w:rsidR="00D85D71">
        <w:rPr>
          <w:sz w:val="24"/>
          <w:szCs w:val="24"/>
        </w:rPr>
        <w:t xml:space="preserve"> </w:t>
      </w:r>
      <w:r w:rsidR="00FD178C">
        <w:rPr>
          <w:sz w:val="24"/>
          <w:szCs w:val="24"/>
        </w:rPr>
        <w:t xml:space="preserve">Do vlastnictví lotyšského státu přešel po první světové válce. Byly zde zřízeny byty a základní škola, později se do zámku přesunulo Lotyšské historické muzeum. </w:t>
      </w:r>
      <w:r w:rsidR="009C7B10" w:rsidRPr="009C7B10">
        <w:rPr>
          <w:sz w:val="24"/>
          <w:szCs w:val="24"/>
          <w:highlight w:val="yellow"/>
        </w:rPr>
        <w:t>ZDROJE?</w:t>
      </w:r>
    </w:p>
    <w:p w14:paraId="7194C5F5" w14:textId="77777777" w:rsidR="00FD178C" w:rsidRPr="00A271DE" w:rsidRDefault="00BA6F64" w:rsidP="00A271D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roce 1991 prošel zámek kompletní rekonstrukcí, jelikož byl po využití jako silo na obilí silně poškozen, </w:t>
      </w:r>
      <w:r w:rsidR="00D85D71">
        <w:rPr>
          <w:sz w:val="24"/>
          <w:szCs w:val="24"/>
        </w:rPr>
        <w:t>nejvíce</w:t>
      </w:r>
      <w:r>
        <w:rPr>
          <w:sz w:val="24"/>
          <w:szCs w:val="24"/>
        </w:rPr>
        <w:t xml:space="preserve"> jeho interiéry. V současnosti slouží příležitostně pro ubytování státních návštěv.</w:t>
      </w:r>
    </w:p>
    <w:p w14:paraId="737B3ED6" w14:textId="77777777" w:rsidR="00EF58ED" w:rsidRDefault="00EF58ED" w:rsidP="00EF58ED">
      <w:pPr>
        <w:jc w:val="both"/>
        <w:rPr>
          <w:sz w:val="24"/>
          <w:szCs w:val="24"/>
        </w:rPr>
      </w:pPr>
    </w:p>
    <w:p w14:paraId="5A269B3D" w14:textId="77777777" w:rsidR="00EF58ED" w:rsidRPr="00886299" w:rsidRDefault="00EF58ED" w:rsidP="00EF58ED">
      <w:pPr>
        <w:jc w:val="both"/>
        <w:rPr>
          <w:b/>
          <w:bCs/>
          <w:sz w:val="24"/>
          <w:szCs w:val="24"/>
        </w:rPr>
      </w:pPr>
      <w:r w:rsidRPr="00886299">
        <w:rPr>
          <w:b/>
          <w:bCs/>
          <w:sz w:val="24"/>
          <w:szCs w:val="24"/>
        </w:rPr>
        <w:lastRenderedPageBreak/>
        <w:t>Histo</w:t>
      </w:r>
      <w:r w:rsidR="00431720">
        <w:rPr>
          <w:b/>
          <w:bCs/>
          <w:sz w:val="24"/>
          <w:szCs w:val="24"/>
        </w:rPr>
        <w:t>rický kontext</w:t>
      </w:r>
    </w:p>
    <w:p w14:paraId="161E6AF9" w14:textId="11002491" w:rsidR="00EF58ED" w:rsidRDefault="00EF58ED" w:rsidP="0007305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Ohledně života Boženy Němcové</w:t>
      </w:r>
      <w:r w:rsidR="004F0279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jejího původu </w:t>
      </w:r>
      <w:commentRangeStart w:id="1"/>
      <w:r w:rsidR="00805558">
        <w:rPr>
          <w:sz w:val="24"/>
          <w:szCs w:val="24"/>
        </w:rPr>
        <w:t>je mrak tajemství</w:t>
      </w:r>
      <w:commentRangeEnd w:id="1"/>
      <w:r w:rsidR="009C7B10">
        <w:rPr>
          <w:rStyle w:val="Odkaznakoment"/>
        </w:rPr>
        <w:commentReference w:id="1"/>
      </w:r>
      <w:r w:rsidR="00805558">
        <w:rPr>
          <w:sz w:val="24"/>
          <w:szCs w:val="24"/>
        </w:rPr>
        <w:t xml:space="preserve">. </w:t>
      </w:r>
      <w:r w:rsidR="005404C2">
        <w:rPr>
          <w:sz w:val="24"/>
          <w:szCs w:val="24"/>
        </w:rPr>
        <w:t>Mnoho otázek však směřuje k jejímu narození a rodině, které se dnes už jen těžko objasní.</w:t>
      </w:r>
      <w:r w:rsidR="00E20E0A">
        <w:rPr>
          <w:sz w:val="24"/>
          <w:szCs w:val="24"/>
        </w:rPr>
        <w:t xml:space="preserve"> </w:t>
      </w:r>
      <w:r w:rsidR="00E82CEB">
        <w:rPr>
          <w:sz w:val="24"/>
          <w:szCs w:val="24"/>
        </w:rPr>
        <w:t>Uvádí se dvě teorie, které se</w:t>
      </w:r>
      <w:r w:rsidR="00E94AF5">
        <w:rPr>
          <w:sz w:val="24"/>
          <w:szCs w:val="24"/>
        </w:rPr>
        <w:t xml:space="preserve"> alespoň</w:t>
      </w:r>
      <w:r w:rsidR="00E82CEB">
        <w:rPr>
          <w:sz w:val="24"/>
          <w:szCs w:val="24"/>
        </w:rPr>
        <w:t xml:space="preserve"> snaží přiblížit její dětství. První teorie spekuluje o tom, že</w:t>
      </w:r>
      <w:r w:rsidR="00805558">
        <w:rPr>
          <w:sz w:val="24"/>
          <w:szCs w:val="24"/>
        </w:rPr>
        <w:t xml:space="preserve"> se</w:t>
      </w:r>
      <w:r w:rsidR="00E82CEB">
        <w:rPr>
          <w:sz w:val="24"/>
          <w:szCs w:val="24"/>
        </w:rPr>
        <w:t xml:space="preserve"> spisovatelka</w:t>
      </w:r>
      <w:r w:rsidR="00805558">
        <w:rPr>
          <w:sz w:val="24"/>
          <w:szCs w:val="24"/>
        </w:rPr>
        <w:t xml:space="preserve"> narodila Johann</w:t>
      </w:r>
      <w:r w:rsidR="005404C2">
        <w:rPr>
          <w:sz w:val="24"/>
          <w:szCs w:val="24"/>
        </w:rPr>
        <w:t>u</w:t>
      </w:r>
      <w:r w:rsidR="00805558">
        <w:rPr>
          <w:sz w:val="24"/>
          <w:szCs w:val="24"/>
        </w:rPr>
        <w:t xml:space="preserve"> </w:t>
      </w:r>
      <w:proofErr w:type="spellStart"/>
      <w:r w:rsidR="00805558">
        <w:rPr>
          <w:sz w:val="24"/>
          <w:szCs w:val="24"/>
        </w:rPr>
        <w:t>Pankl</w:t>
      </w:r>
      <w:r w:rsidR="005404C2">
        <w:rPr>
          <w:sz w:val="24"/>
          <w:szCs w:val="24"/>
        </w:rPr>
        <w:t>ovi</w:t>
      </w:r>
      <w:proofErr w:type="spellEnd"/>
      <w:r w:rsidR="00E82CEB">
        <w:rPr>
          <w:sz w:val="24"/>
          <w:szCs w:val="24"/>
        </w:rPr>
        <w:t xml:space="preserve">, který pracoval jako panský kočí </w:t>
      </w:r>
      <w:r w:rsidR="00805558">
        <w:rPr>
          <w:sz w:val="24"/>
          <w:szCs w:val="24"/>
        </w:rPr>
        <w:t>a české služ</w:t>
      </w:r>
      <w:r w:rsidR="005404C2">
        <w:rPr>
          <w:sz w:val="24"/>
          <w:szCs w:val="24"/>
        </w:rPr>
        <w:t>ce</w:t>
      </w:r>
      <w:r w:rsidR="00805558">
        <w:rPr>
          <w:sz w:val="24"/>
          <w:szCs w:val="24"/>
        </w:rPr>
        <w:t xml:space="preserve"> Terezi</w:t>
      </w:r>
      <w:r w:rsidR="005404C2">
        <w:rPr>
          <w:sz w:val="24"/>
          <w:szCs w:val="24"/>
        </w:rPr>
        <w:t>i</w:t>
      </w:r>
      <w:r w:rsidR="00805558">
        <w:rPr>
          <w:sz w:val="24"/>
          <w:szCs w:val="24"/>
        </w:rPr>
        <w:t xml:space="preserve"> Novotné</w:t>
      </w:r>
      <w:r w:rsidR="00D85D71">
        <w:rPr>
          <w:sz w:val="24"/>
          <w:szCs w:val="24"/>
        </w:rPr>
        <w:t>, později Panklové</w:t>
      </w:r>
      <w:r w:rsidR="00073057" w:rsidRPr="00073057">
        <w:rPr>
          <w:sz w:val="24"/>
          <w:szCs w:val="24"/>
          <w:highlight w:val="yellow"/>
        </w:rPr>
        <w:t xml:space="preserve"> </w:t>
      </w:r>
      <w:r w:rsidR="00073057" w:rsidRPr="009C7B10">
        <w:rPr>
          <w:sz w:val="24"/>
          <w:szCs w:val="24"/>
          <w:highlight w:val="yellow"/>
        </w:rPr>
        <w:t>ZDROJE?</w:t>
      </w:r>
      <w:r w:rsidR="00805558">
        <w:rPr>
          <w:sz w:val="24"/>
          <w:szCs w:val="24"/>
        </w:rPr>
        <w:t xml:space="preserve">. </w:t>
      </w:r>
      <w:r w:rsidR="00E82CEB">
        <w:rPr>
          <w:sz w:val="24"/>
          <w:szCs w:val="24"/>
        </w:rPr>
        <w:t xml:space="preserve">Podle nových studií </w:t>
      </w:r>
      <w:r w:rsidR="00E94AF5">
        <w:rPr>
          <w:sz w:val="24"/>
          <w:szCs w:val="24"/>
        </w:rPr>
        <w:t xml:space="preserve">autorů literatury faktu </w:t>
      </w:r>
      <w:r w:rsidR="00E82CEB">
        <w:rPr>
          <w:sz w:val="24"/>
          <w:szCs w:val="24"/>
        </w:rPr>
        <w:t>se ale uvádí také možnost</w:t>
      </w:r>
      <w:r w:rsidR="00805558">
        <w:rPr>
          <w:sz w:val="24"/>
          <w:szCs w:val="24"/>
        </w:rPr>
        <w:t>,</w:t>
      </w:r>
      <w:r w:rsidR="005922EE">
        <w:rPr>
          <w:sz w:val="24"/>
          <w:szCs w:val="24"/>
        </w:rPr>
        <w:t xml:space="preserve"> že</w:t>
      </w:r>
      <w:r w:rsidR="00E82CEB">
        <w:rPr>
          <w:sz w:val="24"/>
          <w:szCs w:val="24"/>
        </w:rPr>
        <w:t xml:space="preserve"> </w:t>
      </w:r>
      <w:r w:rsidR="00E94AF5">
        <w:rPr>
          <w:sz w:val="24"/>
          <w:szCs w:val="24"/>
        </w:rPr>
        <w:t xml:space="preserve">princezna </w:t>
      </w:r>
      <w:proofErr w:type="spellStart"/>
      <w:r w:rsidR="00E94AF5">
        <w:rPr>
          <w:sz w:val="24"/>
          <w:szCs w:val="24"/>
        </w:rPr>
        <w:t>kuronská</w:t>
      </w:r>
      <w:proofErr w:type="spellEnd"/>
      <w:r w:rsidR="00E94AF5">
        <w:rPr>
          <w:sz w:val="24"/>
          <w:szCs w:val="24"/>
        </w:rPr>
        <w:t xml:space="preserve"> </w:t>
      </w:r>
      <w:r w:rsidR="00E82CEB">
        <w:rPr>
          <w:sz w:val="24"/>
          <w:szCs w:val="24"/>
        </w:rPr>
        <w:t>Dorothea</w:t>
      </w:r>
      <w:r w:rsidR="005922EE">
        <w:rPr>
          <w:sz w:val="24"/>
          <w:szCs w:val="24"/>
        </w:rPr>
        <w:t xml:space="preserve"> </w:t>
      </w:r>
      <w:r w:rsidR="00E94AF5">
        <w:rPr>
          <w:sz w:val="24"/>
          <w:szCs w:val="24"/>
        </w:rPr>
        <w:t xml:space="preserve">von </w:t>
      </w:r>
      <w:proofErr w:type="spellStart"/>
      <w:r w:rsidR="00E94AF5">
        <w:rPr>
          <w:sz w:val="24"/>
          <w:szCs w:val="24"/>
        </w:rPr>
        <w:t>Biron</w:t>
      </w:r>
      <w:proofErr w:type="spellEnd"/>
      <w:r w:rsidR="00E94AF5">
        <w:rPr>
          <w:sz w:val="24"/>
          <w:szCs w:val="24"/>
        </w:rPr>
        <w:t xml:space="preserve">, nejmladší dcera Anny Charlotty Dorothey von Medem, </w:t>
      </w:r>
      <w:r w:rsidR="005922EE">
        <w:rPr>
          <w:sz w:val="24"/>
          <w:szCs w:val="24"/>
        </w:rPr>
        <w:t>porodila Boženu Němcovou mezi lety 181</w:t>
      </w:r>
      <w:r w:rsidR="00E47F0C">
        <w:rPr>
          <w:sz w:val="24"/>
          <w:szCs w:val="24"/>
        </w:rPr>
        <w:t>6</w:t>
      </w:r>
      <w:r w:rsidR="005922EE">
        <w:rPr>
          <w:sz w:val="24"/>
          <w:szCs w:val="24"/>
        </w:rPr>
        <w:t xml:space="preserve"> a 1818</w:t>
      </w:r>
      <w:r w:rsidR="00F12AAE">
        <w:rPr>
          <w:sz w:val="24"/>
          <w:szCs w:val="24"/>
        </w:rPr>
        <w:t xml:space="preserve"> a o</w:t>
      </w:r>
      <w:r w:rsidR="00E94AF5">
        <w:rPr>
          <w:sz w:val="24"/>
          <w:szCs w:val="24"/>
        </w:rPr>
        <w:t>tcem spisovatelky byl</w:t>
      </w:r>
      <w:r w:rsidR="008C2A35">
        <w:rPr>
          <w:sz w:val="24"/>
          <w:szCs w:val="24"/>
        </w:rPr>
        <w:t xml:space="preserve"> hrabě Karel Jan</w:t>
      </w:r>
      <w:r w:rsidR="00E94AF5">
        <w:rPr>
          <w:sz w:val="24"/>
          <w:szCs w:val="24"/>
        </w:rPr>
        <w:t xml:space="preserve"> </w:t>
      </w:r>
      <w:proofErr w:type="spellStart"/>
      <w:r w:rsidR="00E94AF5">
        <w:rPr>
          <w:sz w:val="24"/>
          <w:szCs w:val="24"/>
        </w:rPr>
        <w:t>Clam</w:t>
      </w:r>
      <w:proofErr w:type="spellEnd"/>
      <w:r w:rsidR="008C2A35">
        <w:rPr>
          <w:sz w:val="24"/>
          <w:szCs w:val="24"/>
        </w:rPr>
        <w:t>-</w:t>
      </w:r>
      <w:r w:rsidR="00E94AF5">
        <w:rPr>
          <w:sz w:val="24"/>
          <w:szCs w:val="24"/>
        </w:rPr>
        <w:t>Martinic</w:t>
      </w:r>
      <w:r w:rsidR="00073057" w:rsidRPr="00073057">
        <w:rPr>
          <w:sz w:val="24"/>
          <w:szCs w:val="24"/>
          <w:highlight w:val="yellow"/>
        </w:rPr>
        <w:t xml:space="preserve"> </w:t>
      </w:r>
      <w:r w:rsidR="00073057" w:rsidRPr="009C7B10">
        <w:rPr>
          <w:sz w:val="24"/>
          <w:szCs w:val="24"/>
          <w:highlight w:val="yellow"/>
        </w:rPr>
        <w:t>ZDROJE?</w:t>
      </w:r>
      <w:r w:rsidR="00E94AF5">
        <w:rPr>
          <w:sz w:val="24"/>
          <w:szCs w:val="24"/>
        </w:rPr>
        <w:t>.</w:t>
      </w:r>
      <w:r w:rsidR="00073057">
        <w:rPr>
          <w:sz w:val="24"/>
          <w:szCs w:val="24"/>
        </w:rPr>
        <w:t xml:space="preserve"> </w:t>
      </w:r>
      <w:r w:rsidR="00F12AAE">
        <w:rPr>
          <w:sz w:val="24"/>
          <w:szCs w:val="24"/>
        </w:rPr>
        <w:t xml:space="preserve">Hypotéza tedy svědčí o tom, že </w:t>
      </w:r>
      <w:r w:rsidR="00E94AF5">
        <w:rPr>
          <w:sz w:val="24"/>
          <w:szCs w:val="24"/>
        </w:rPr>
        <w:t xml:space="preserve">Johann </w:t>
      </w:r>
      <w:proofErr w:type="spellStart"/>
      <w:r w:rsidR="00E94AF5">
        <w:rPr>
          <w:sz w:val="24"/>
          <w:szCs w:val="24"/>
        </w:rPr>
        <w:t>Pankl</w:t>
      </w:r>
      <w:proofErr w:type="spellEnd"/>
      <w:r w:rsidR="00E94AF5">
        <w:rPr>
          <w:sz w:val="24"/>
          <w:szCs w:val="24"/>
        </w:rPr>
        <w:t xml:space="preserve"> a Terezie Novotná byli pouze její adoptivní rodiče. </w:t>
      </w:r>
      <w:r w:rsidR="005922EE">
        <w:rPr>
          <w:sz w:val="24"/>
          <w:szCs w:val="24"/>
        </w:rPr>
        <w:t xml:space="preserve">Ačkoliv byla Dorothea von Medem v té době v manželství s Petrem </w:t>
      </w:r>
      <w:proofErr w:type="spellStart"/>
      <w:r w:rsidR="005922EE">
        <w:rPr>
          <w:sz w:val="24"/>
          <w:szCs w:val="24"/>
        </w:rPr>
        <w:t>Bironem</w:t>
      </w:r>
      <w:proofErr w:type="spellEnd"/>
      <w:r w:rsidR="005922EE">
        <w:rPr>
          <w:sz w:val="24"/>
          <w:szCs w:val="24"/>
        </w:rPr>
        <w:t>, uvádí se,</w:t>
      </w:r>
      <w:r w:rsidR="00B21E6F">
        <w:rPr>
          <w:sz w:val="24"/>
          <w:szCs w:val="24"/>
        </w:rPr>
        <w:t xml:space="preserve"> </w:t>
      </w:r>
      <w:r w:rsidR="00F12AAE">
        <w:rPr>
          <w:sz w:val="24"/>
          <w:szCs w:val="24"/>
        </w:rPr>
        <w:t xml:space="preserve">že Petr nebyl </w:t>
      </w:r>
      <w:proofErr w:type="spellStart"/>
      <w:r w:rsidR="00F12AAE">
        <w:rPr>
          <w:sz w:val="24"/>
          <w:szCs w:val="24"/>
        </w:rPr>
        <w:t>Doroteiným</w:t>
      </w:r>
      <w:proofErr w:type="spellEnd"/>
      <w:r w:rsidR="00F12AAE">
        <w:rPr>
          <w:sz w:val="24"/>
          <w:szCs w:val="24"/>
        </w:rPr>
        <w:t xml:space="preserve"> biologickým otcem. Ten ji však přijal za svou legitimní dceru.</w:t>
      </w:r>
      <w:r w:rsidR="005922EE">
        <w:rPr>
          <w:sz w:val="24"/>
          <w:szCs w:val="24"/>
        </w:rPr>
        <w:t xml:space="preserve"> </w:t>
      </w:r>
      <w:r w:rsidR="00805558">
        <w:rPr>
          <w:sz w:val="24"/>
          <w:szCs w:val="24"/>
        </w:rPr>
        <w:t xml:space="preserve">Dorothea </w:t>
      </w:r>
      <w:r w:rsidR="005922EE">
        <w:rPr>
          <w:sz w:val="24"/>
          <w:szCs w:val="24"/>
        </w:rPr>
        <w:t xml:space="preserve">tedy </w:t>
      </w:r>
      <w:r w:rsidR="00E20E0A">
        <w:rPr>
          <w:sz w:val="24"/>
          <w:szCs w:val="24"/>
        </w:rPr>
        <w:t xml:space="preserve">pravděpodobně </w:t>
      </w:r>
      <w:r w:rsidR="005922EE">
        <w:rPr>
          <w:sz w:val="24"/>
          <w:szCs w:val="24"/>
        </w:rPr>
        <w:t xml:space="preserve">byla </w:t>
      </w:r>
      <w:r w:rsidR="00805558">
        <w:rPr>
          <w:sz w:val="24"/>
          <w:szCs w:val="24"/>
        </w:rPr>
        <w:t>nevlastní sestrou</w:t>
      </w:r>
      <w:r w:rsidR="006A42A2">
        <w:rPr>
          <w:sz w:val="24"/>
          <w:szCs w:val="24"/>
        </w:rPr>
        <w:t xml:space="preserve"> kněžny Kateřiny Vilemíny neboli Kateřiny Zaháňské, </w:t>
      </w:r>
      <w:r w:rsidR="006D5E23">
        <w:rPr>
          <w:sz w:val="24"/>
          <w:szCs w:val="24"/>
        </w:rPr>
        <w:t xml:space="preserve">nejstarší dcery </w:t>
      </w:r>
      <w:proofErr w:type="spellStart"/>
      <w:r w:rsidR="006D5E23">
        <w:rPr>
          <w:sz w:val="24"/>
          <w:szCs w:val="24"/>
        </w:rPr>
        <w:t>kuronského</w:t>
      </w:r>
      <w:proofErr w:type="spellEnd"/>
      <w:r w:rsidR="006D5E23">
        <w:rPr>
          <w:sz w:val="24"/>
          <w:szCs w:val="24"/>
        </w:rPr>
        <w:t xml:space="preserve"> vévody, který v té době</w:t>
      </w:r>
      <w:r w:rsidR="00F12AAE">
        <w:rPr>
          <w:sz w:val="24"/>
          <w:szCs w:val="24"/>
        </w:rPr>
        <w:t xml:space="preserve"> panoval</w:t>
      </w:r>
      <w:r w:rsidR="006D5E23">
        <w:rPr>
          <w:sz w:val="24"/>
          <w:szCs w:val="24"/>
        </w:rPr>
        <w:t xml:space="preserve"> právě</w:t>
      </w:r>
      <w:r w:rsidR="00F12AAE">
        <w:rPr>
          <w:sz w:val="24"/>
          <w:szCs w:val="24"/>
        </w:rPr>
        <w:t xml:space="preserve"> na</w:t>
      </w:r>
      <w:r w:rsidR="006D5E23">
        <w:rPr>
          <w:sz w:val="24"/>
          <w:szCs w:val="24"/>
        </w:rPr>
        <w:t xml:space="preserve"> lotyšské</w:t>
      </w:r>
      <w:r w:rsidR="00F12AAE">
        <w:rPr>
          <w:sz w:val="24"/>
          <w:szCs w:val="24"/>
        </w:rPr>
        <w:t>m</w:t>
      </w:r>
      <w:r w:rsidR="006D5E23">
        <w:rPr>
          <w:sz w:val="24"/>
          <w:szCs w:val="24"/>
        </w:rPr>
        <w:t xml:space="preserve"> Versailles, zámku </w:t>
      </w:r>
      <w:proofErr w:type="spellStart"/>
      <w:r w:rsidR="006D5E23">
        <w:rPr>
          <w:sz w:val="24"/>
          <w:szCs w:val="24"/>
        </w:rPr>
        <w:t>Rundále</w:t>
      </w:r>
      <w:proofErr w:type="spellEnd"/>
      <w:r w:rsidR="006D5E23">
        <w:rPr>
          <w:sz w:val="24"/>
          <w:szCs w:val="24"/>
        </w:rPr>
        <w:t xml:space="preserve">. Kněžnu Kateřinu Zaháňskou všichni znají </w:t>
      </w:r>
      <w:r w:rsidR="006A42A2">
        <w:rPr>
          <w:sz w:val="24"/>
          <w:szCs w:val="24"/>
        </w:rPr>
        <w:t>jako</w:t>
      </w:r>
      <w:r w:rsidR="00E20E0A">
        <w:rPr>
          <w:sz w:val="24"/>
          <w:szCs w:val="24"/>
        </w:rPr>
        <w:t xml:space="preserve"> literární postav</w:t>
      </w:r>
      <w:r w:rsidR="006D5E23">
        <w:rPr>
          <w:sz w:val="24"/>
          <w:szCs w:val="24"/>
        </w:rPr>
        <w:t>u</w:t>
      </w:r>
      <w:r w:rsidR="00E20E0A">
        <w:rPr>
          <w:sz w:val="24"/>
          <w:szCs w:val="24"/>
        </w:rPr>
        <w:t xml:space="preserve"> paní </w:t>
      </w:r>
      <w:r w:rsidR="006A42A2">
        <w:rPr>
          <w:sz w:val="24"/>
          <w:szCs w:val="24"/>
        </w:rPr>
        <w:t>kněžn</w:t>
      </w:r>
      <w:r w:rsidR="00E20E0A">
        <w:rPr>
          <w:sz w:val="24"/>
          <w:szCs w:val="24"/>
        </w:rPr>
        <w:t>y</w:t>
      </w:r>
      <w:r w:rsidR="006A42A2">
        <w:rPr>
          <w:sz w:val="24"/>
          <w:szCs w:val="24"/>
        </w:rPr>
        <w:t>, o které Božena Němcov</w:t>
      </w:r>
      <w:r w:rsidR="00073057">
        <w:rPr>
          <w:sz w:val="24"/>
          <w:szCs w:val="24"/>
        </w:rPr>
        <w:t>á psala ve své knize „Babička“.</w:t>
      </w:r>
      <w:r w:rsidR="00073057" w:rsidRPr="00073057">
        <w:rPr>
          <w:sz w:val="24"/>
          <w:szCs w:val="24"/>
          <w:highlight w:val="yellow"/>
        </w:rPr>
        <w:t xml:space="preserve"> </w:t>
      </w:r>
      <w:r w:rsidR="00073057" w:rsidRPr="009C7B10">
        <w:rPr>
          <w:sz w:val="24"/>
          <w:szCs w:val="24"/>
          <w:highlight w:val="yellow"/>
        </w:rPr>
        <w:t>ZDROJE?</w:t>
      </w:r>
    </w:p>
    <w:p w14:paraId="27FA96F1" w14:textId="4D87969B" w:rsidR="006D5E23" w:rsidRDefault="006D5E23" w:rsidP="005922E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obou teorií lze vyrozumět, že se o Němcovou v dětství starali </w:t>
      </w:r>
      <w:proofErr w:type="spellStart"/>
      <w:r>
        <w:rPr>
          <w:sz w:val="24"/>
          <w:szCs w:val="24"/>
        </w:rPr>
        <w:t>Panklovi</w:t>
      </w:r>
      <w:proofErr w:type="spellEnd"/>
      <w:r>
        <w:rPr>
          <w:sz w:val="24"/>
          <w:szCs w:val="24"/>
        </w:rPr>
        <w:t>, ačkoliv její biologické rodiče určit nelze.</w:t>
      </w:r>
      <w:r w:rsidR="00F12AAE">
        <w:rPr>
          <w:sz w:val="24"/>
          <w:szCs w:val="24"/>
        </w:rPr>
        <w:t xml:space="preserve"> O možnosti, že by Dorothea byla její biologickou matkou svědčí údajná vzhledová a do jisté míry také povahová podobnost. Z dostupných zdrojů také víme, že na panství Kateřiny Zaháňské v Ratibořicích </w:t>
      </w:r>
      <w:r w:rsidR="008C2A35">
        <w:rPr>
          <w:sz w:val="24"/>
          <w:szCs w:val="24"/>
        </w:rPr>
        <w:t xml:space="preserve">Němcová pod dívčím jménem Barbora Panklová vyrůstala. </w:t>
      </w:r>
      <w:r w:rsidR="00073057" w:rsidRPr="009C7B10">
        <w:rPr>
          <w:sz w:val="24"/>
          <w:szCs w:val="24"/>
          <w:highlight w:val="yellow"/>
        </w:rPr>
        <w:t>ZDROJE?</w:t>
      </w:r>
    </w:p>
    <w:p w14:paraId="537D7623" w14:textId="77777777" w:rsidR="00E47F0C" w:rsidRDefault="00E47F0C" w:rsidP="005922EE">
      <w:pPr>
        <w:ind w:firstLine="284"/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commentRangeStart w:id="2"/>
      <w:r>
        <w:rPr>
          <w:sz w:val="24"/>
          <w:szCs w:val="24"/>
        </w:rPr>
        <w:t>Autor knihy „</w:t>
      </w:r>
      <w:proofErr w:type="spellStart"/>
      <w:r>
        <w:rPr>
          <w:sz w:val="24"/>
          <w:szCs w:val="24"/>
        </w:rPr>
        <w:t>Talleyrand</w:t>
      </w:r>
      <w:proofErr w:type="spellEnd"/>
      <w:r>
        <w:rPr>
          <w:sz w:val="24"/>
          <w:szCs w:val="24"/>
        </w:rPr>
        <w:t xml:space="preserve">: Virtuose de </w:t>
      </w:r>
      <w:proofErr w:type="spellStart"/>
      <w:r>
        <w:rPr>
          <w:sz w:val="24"/>
          <w:szCs w:val="24"/>
        </w:rPr>
        <w:t>Macht</w:t>
      </w:r>
      <w:proofErr w:type="spellEnd"/>
      <w:r>
        <w:rPr>
          <w:sz w:val="24"/>
          <w:szCs w:val="24"/>
        </w:rPr>
        <w:t xml:space="preserve">“ Johannes </w:t>
      </w:r>
      <w:proofErr w:type="spellStart"/>
      <w:r>
        <w:rPr>
          <w:sz w:val="24"/>
          <w:szCs w:val="24"/>
        </w:rPr>
        <w:t>Willms</w:t>
      </w:r>
      <w:commentRangeEnd w:id="2"/>
      <w:proofErr w:type="spellEnd"/>
      <w:r w:rsidR="00073057">
        <w:rPr>
          <w:rStyle w:val="Odkaznakoment"/>
        </w:rPr>
        <w:commentReference w:id="2"/>
      </w:r>
      <w:r>
        <w:rPr>
          <w:sz w:val="24"/>
          <w:szCs w:val="24"/>
        </w:rPr>
        <w:t xml:space="preserve">, v části knihy popisuje, že se von </w:t>
      </w:r>
      <w:proofErr w:type="spellStart"/>
      <w:r>
        <w:rPr>
          <w:sz w:val="24"/>
          <w:szCs w:val="24"/>
        </w:rPr>
        <w:t>Bironové</w:t>
      </w:r>
      <w:proofErr w:type="spellEnd"/>
      <w:r>
        <w:rPr>
          <w:sz w:val="24"/>
          <w:szCs w:val="24"/>
        </w:rPr>
        <w:t xml:space="preserve"> narodila nemanželská dcera, poté co se v roce 1816 se svým milencem </w:t>
      </w:r>
      <w:proofErr w:type="spellStart"/>
      <w:r>
        <w:rPr>
          <w:sz w:val="24"/>
          <w:szCs w:val="24"/>
        </w:rPr>
        <w:t>Clam</w:t>
      </w:r>
      <w:proofErr w:type="spellEnd"/>
      <w:r>
        <w:rPr>
          <w:sz w:val="24"/>
          <w:szCs w:val="24"/>
        </w:rPr>
        <w:t>-Martinicem rozešli. Onen porod se měl odehrát v</w:t>
      </w:r>
      <w:r w:rsidR="00431720">
        <w:rPr>
          <w:sz w:val="24"/>
          <w:szCs w:val="24"/>
        </w:rPr>
        <w:t xml:space="preserve">e francouzských lázních, které navštívila se svým tchánem </w:t>
      </w:r>
      <w:r w:rsidR="00431720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– </w:t>
      </w:r>
      <w:r w:rsidR="00431720" w:rsidRPr="00431720">
        <w:rPr>
          <w:rFonts w:cstheme="minorHAnsi"/>
          <w:color w:val="222222"/>
          <w:sz w:val="24"/>
          <w:szCs w:val="24"/>
          <w:shd w:val="clear" w:color="auto" w:fill="FFFFFF"/>
        </w:rPr>
        <w:t xml:space="preserve">vévodou Charles de </w:t>
      </w:r>
      <w:proofErr w:type="spellStart"/>
      <w:r w:rsidR="00431720" w:rsidRPr="00431720">
        <w:rPr>
          <w:rFonts w:cstheme="minorHAnsi"/>
          <w:color w:val="222222"/>
          <w:sz w:val="24"/>
          <w:szCs w:val="24"/>
          <w:shd w:val="clear" w:color="auto" w:fill="FFFFFF"/>
        </w:rPr>
        <w:t>Talleyrand-Périgord</w:t>
      </w:r>
      <w:r w:rsidR="00431720">
        <w:rPr>
          <w:rFonts w:cstheme="minorHAnsi"/>
          <w:color w:val="222222"/>
          <w:sz w:val="24"/>
          <w:szCs w:val="24"/>
          <w:shd w:val="clear" w:color="auto" w:fill="FFFFFF"/>
        </w:rPr>
        <w:t>em</w:t>
      </w:r>
      <w:proofErr w:type="spellEnd"/>
      <w:r w:rsidR="00431720">
        <w:rPr>
          <w:rFonts w:cstheme="minorHAnsi"/>
          <w:color w:val="222222"/>
          <w:sz w:val="24"/>
          <w:szCs w:val="24"/>
          <w:shd w:val="clear" w:color="auto" w:fill="FFFFFF"/>
        </w:rPr>
        <w:t>. V knize se také zmiňuje o tom, že dceru nepřijala za svou vlastní a Božena Němcová byla později předána Panklovým do opatrovnictví. Ti byli služebníci již zmiňované Kateřiny Zaháňské na jejím Náchodském panství.</w:t>
      </w:r>
    </w:p>
    <w:p w14:paraId="0F2A0DB6" w14:textId="77777777" w:rsidR="00431720" w:rsidRDefault="00431720" w:rsidP="005922EE">
      <w:pPr>
        <w:ind w:firstLine="284"/>
        <w:jc w:val="both"/>
        <w:rPr>
          <w:sz w:val="24"/>
          <w:szCs w:val="24"/>
        </w:rPr>
      </w:pPr>
      <w:r>
        <w:rPr>
          <w:rFonts w:cstheme="minorHAnsi"/>
          <w:color w:val="222222"/>
          <w:sz w:val="24"/>
          <w:szCs w:val="24"/>
          <w:shd w:val="clear" w:color="auto" w:fill="FFFFFF"/>
        </w:rPr>
        <w:t>Ačkoliv této teorii přikládá váhu mnoho důkazů, žádná verze není jednoznačně prokázaná.</w:t>
      </w:r>
    </w:p>
    <w:p w14:paraId="5B5CAF4B" w14:textId="77777777" w:rsidR="0063414B" w:rsidRDefault="0063414B" w:rsidP="005922EE">
      <w:pPr>
        <w:ind w:firstLine="284"/>
        <w:jc w:val="both"/>
        <w:rPr>
          <w:sz w:val="24"/>
          <w:szCs w:val="24"/>
        </w:rPr>
      </w:pPr>
    </w:p>
    <w:p w14:paraId="0DBDC896" w14:textId="77777777" w:rsidR="00431720" w:rsidRDefault="00431720" w:rsidP="0043172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Zajímavosti </w:t>
      </w:r>
    </w:p>
    <w:p w14:paraId="44C4CB07" w14:textId="018DB4E7" w:rsidR="0063414B" w:rsidRDefault="00BA6F64" w:rsidP="0043172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už bylo zmíněno výše, povídka byla přeložena </w:t>
      </w:r>
      <w:r w:rsidR="0063414B">
        <w:rPr>
          <w:sz w:val="24"/>
          <w:szCs w:val="24"/>
        </w:rPr>
        <w:t xml:space="preserve">do vícero jazyků, ale také </w:t>
      </w:r>
      <w:r>
        <w:rPr>
          <w:sz w:val="24"/>
          <w:szCs w:val="24"/>
        </w:rPr>
        <w:t xml:space="preserve">do lotyšštiny. Tento překlad byl v rámci projektu na podporu bohemistiky v zahraničí, ve spolupráci </w:t>
      </w:r>
      <w:r w:rsidR="0063414B">
        <w:rPr>
          <w:sz w:val="24"/>
          <w:szCs w:val="24"/>
        </w:rPr>
        <w:t xml:space="preserve">s Lotyšskem, prezentován v lotyšské národní knihovně samotnou autorkou překladu Halinou </w:t>
      </w:r>
      <w:proofErr w:type="spellStart"/>
      <w:r w:rsidR="0063414B">
        <w:rPr>
          <w:sz w:val="24"/>
          <w:szCs w:val="24"/>
        </w:rPr>
        <w:t>Lapiňou</w:t>
      </w:r>
      <w:proofErr w:type="spellEnd"/>
      <w:r w:rsidR="0063414B">
        <w:rPr>
          <w:sz w:val="24"/>
          <w:szCs w:val="24"/>
        </w:rPr>
        <w:t xml:space="preserve"> v roce 2016. </w:t>
      </w:r>
      <w:r w:rsidR="00DA482C" w:rsidRPr="009C7B10">
        <w:rPr>
          <w:sz w:val="24"/>
          <w:szCs w:val="24"/>
          <w:highlight w:val="yellow"/>
        </w:rPr>
        <w:t>ZDROJE?</w:t>
      </w:r>
    </w:p>
    <w:p w14:paraId="4CADAFA6" w14:textId="3461B459" w:rsidR="0063414B" w:rsidRDefault="0063414B" w:rsidP="006341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zámku Ratibořice také </w:t>
      </w:r>
      <w:r w:rsidR="00E14423">
        <w:rPr>
          <w:sz w:val="24"/>
          <w:szCs w:val="24"/>
        </w:rPr>
        <w:t>tradičně probíhají „</w:t>
      </w:r>
      <w:proofErr w:type="spellStart"/>
      <w:r w:rsidR="00E14423">
        <w:rPr>
          <w:sz w:val="24"/>
          <w:szCs w:val="24"/>
        </w:rPr>
        <w:t>Kuronské</w:t>
      </w:r>
      <w:proofErr w:type="spellEnd"/>
      <w:r w:rsidR="00E14423">
        <w:rPr>
          <w:sz w:val="24"/>
          <w:szCs w:val="24"/>
        </w:rPr>
        <w:t xml:space="preserve"> slavnosti“. Tuto tradici zavedla už před více než 200 lety </w:t>
      </w:r>
      <w:r w:rsidR="00D85D71">
        <w:rPr>
          <w:sz w:val="24"/>
          <w:szCs w:val="24"/>
        </w:rPr>
        <w:t xml:space="preserve">sama </w:t>
      </w:r>
      <w:r w:rsidR="00E14423">
        <w:rPr>
          <w:sz w:val="24"/>
          <w:szCs w:val="24"/>
        </w:rPr>
        <w:t xml:space="preserve">rodina Petra </w:t>
      </w:r>
      <w:proofErr w:type="spellStart"/>
      <w:r w:rsidR="00E14423">
        <w:rPr>
          <w:sz w:val="24"/>
          <w:szCs w:val="24"/>
        </w:rPr>
        <w:t>Birona</w:t>
      </w:r>
      <w:proofErr w:type="spellEnd"/>
      <w:r w:rsidR="00E14423">
        <w:rPr>
          <w:sz w:val="24"/>
          <w:szCs w:val="24"/>
        </w:rPr>
        <w:t xml:space="preserve">. V roce 2011 zde také </w:t>
      </w:r>
      <w:r>
        <w:rPr>
          <w:sz w:val="24"/>
          <w:szCs w:val="24"/>
        </w:rPr>
        <w:t xml:space="preserve">probíhala výstava, s názvem „Zámek </w:t>
      </w:r>
      <w:proofErr w:type="spellStart"/>
      <w:r>
        <w:rPr>
          <w:sz w:val="24"/>
          <w:szCs w:val="24"/>
        </w:rPr>
        <w:t>Rundále</w:t>
      </w:r>
      <w:proofErr w:type="spellEnd"/>
      <w:r>
        <w:rPr>
          <w:sz w:val="24"/>
          <w:szCs w:val="24"/>
        </w:rPr>
        <w:t xml:space="preserve"> – Lotyšské Versailles“</w:t>
      </w:r>
      <w:r w:rsidR="00E14423">
        <w:rPr>
          <w:sz w:val="24"/>
          <w:szCs w:val="24"/>
        </w:rPr>
        <w:t xml:space="preserve">, která </w:t>
      </w:r>
      <w:r>
        <w:rPr>
          <w:sz w:val="24"/>
          <w:szCs w:val="24"/>
        </w:rPr>
        <w:t xml:space="preserve">připomínala dobu, kdy na zámku panoval </w:t>
      </w:r>
      <w:commentRangeStart w:id="3"/>
      <w:r>
        <w:rPr>
          <w:sz w:val="24"/>
          <w:szCs w:val="24"/>
        </w:rPr>
        <w:t xml:space="preserve">rod </w:t>
      </w:r>
      <w:proofErr w:type="spellStart"/>
      <w:r>
        <w:rPr>
          <w:sz w:val="24"/>
          <w:szCs w:val="24"/>
        </w:rPr>
        <w:t>Kuronů</w:t>
      </w:r>
      <w:commentRangeEnd w:id="3"/>
      <w:proofErr w:type="spellEnd"/>
      <w:r w:rsidR="00DA482C">
        <w:rPr>
          <w:rStyle w:val="Odkaznakoment"/>
        </w:rPr>
        <w:commentReference w:id="3"/>
      </w:r>
      <w:r>
        <w:rPr>
          <w:sz w:val="24"/>
          <w:szCs w:val="24"/>
        </w:rPr>
        <w:t xml:space="preserve">. </w:t>
      </w:r>
      <w:r w:rsidR="00DA482C" w:rsidRPr="009C7B10">
        <w:rPr>
          <w:sz w:val="24"/>
          <w:szCs w:val="24"/>
          <w:highlight w:val="yellow"/>
        </w:rPr>
        <w:t>ZDROJE?</w:t>
      </w:r>
    </w:p>
    <w:p w14:paraId="3E38408E" w14:textId="77777777" w:rsidR="00D85D71" w:rsidRDefault="00D85D71" w:rsidP="0063414B">
      <w:pPr>
        <w:jc w:val="both"/>
        <w:rPr>
          <w:sz w:val="24"/>
          <w:szCs w:val="24"/>
        </w:rPr>
      </w:pPr>
    </w:p>
    <w:p w14:paraId="0F116BD8" w14:textId="77777777" w:rsidR="00D85D71" w:rsidRDefault="00D85D71" w:rsidP="0063414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(Zdroje: Wikipedie, www.pobalti.net, www.mzv.cz, Babička – Božena Němcová)</w:t>
      </w:r>
    </w:p>
    <w:p w14:paraId="7CD98FFA" w14:textId="77777777" w:rsidR="009516AF" w:rsidRDefault="009516AF" w:rsidP="0063414B">
      <w:pPr>
        <w:jc w:val="both"/>
        <w:rPr>
          <w:sz w:val="24"/>
          <w:szCs w:val="24"/>
        </w:rPr>
      </w:pPr>
    </w:p>
    <w:p w14:paraId="41755BDD" w14:textId="6BB4BC79" w:rsidR="009516AF" w:rsidRPr="009C2DCE" w:rsidRDefault="009516AF" w:rsidP="0063414B">
      <w:pPr>
        <w:jc w:val="both"/>
        <w:rPr>
          <w:sz w:val="24"/>
          <w:szCs w:val="24"/>
          <w:highlight w:val="yellow"/>
        </w:rPr>
      </w:pPr>
      <w:r w:rsidRPr="009C2DCE">
        <w:rPr>
          <w:sz w:val="24"/>
          <w:szCs w:val="24"/>
          <w:highlight w:val="yellow"/>
        </w:rPr>
        <w:t xml:space="preserve">KOMENTÁŘ: Wikipedie je nevyhovující zdroj. Kvůli němu </w:t>
      </w:r>
      <w:r w:rsidRPr="009C2DCE">
        <w:rPr>
          <w:sz w:val="24"/>
          <w:szCs w:val="24"/>
          <w:highlight w:val="yellow"/>
          <w:u w:val="single"/>
        </w:rPr>
        <w:t>nelze referát uznat jako celek</w:t>
      </w:r>
      <w:r w:rsidRPr="009C2DCE">
        <w:rPr>
          <w:sz w:val="24"/>
          <w:szCs w:val="24"/>
          <w:highlight w:val="yellow"/>
        </w:rPr>
        <w:t>, zadání tedy není splněno.</w:t>
      </w:r>
    </w:p>
    <w:p w14:paraId="4E51F272" w14:textId="6D96486B" w:rsidR="009516AF" w:rsidRPr="00141774" w:rsidRDefault="009516AF" w:rsidP="009516AF">
      <w:pPr>
        <w:jc w:val="both"/>
        <w:rPr>
          <w:sz w:val="24"/>
          <w:szCs w:val="24"/>
        </w:rPr>
      </w:pPr>
      <w:r w:rsidRPr="009C2DCE">
        <w:rPr>
          <w:sz w:val="24"/>
          <w:szCs w:val="24"/>
          <w:highlight w:val="yellow"/>
        </w:rPr>
        <w:t xml:space="preserve">O Němcové, Ratibořicích a </w:t>
      </w:r>
      <w:proofErr w:type="spellStart"/>
      <w:r w:rsidRPr="009C2DCE">
        <w:rPr>
          <w:sz w:val="24"/>
          <w:szCs w:val="24"/>
          <w:highlight w:val="yellow"/>
        </w:rPr>
        <w:t>Kuronsku</w:t>
      </w:r>
      <w:proofErr w:type="spellEnd"/>
      <w:r w:rsidRPr="009C2DCE">
        <w:rPr>
          <w:sz w:val="24"/>
          <w:szCs w:val="24"/>
          <w:highlight w:val="yellow"/>
        </w:rPr>
        <w:t xml:space="preserve"> píše česká badatelka Helena Sobková (Tajemství Barunky Němcové; Kateřin</w:t>
      </w:r>
      <w:r w:rsidR="009C2DCE">
        <w:rPr>
          <w:sz w:val="24"/>
          <w:szCs w:val="24"/>
          <w:highlight w:val="yellow"/>
        </w:rPr>
        <w:t xml:space="preserve">a Zaháňská; Dorothea Vévodkyně </w:t>
      </w:r>
      <w:proofErr w:type="spellStart"/>
      <w:r w:rsidR="009C2DCE">
        <w:rPr>
          <w:sz w:val="24"/>
          <w:szCs w:val="24"/>
          <w:highlight w:val="yellow"/>
        </w:rPr>
        <w:t>k</w:t>
      </w:r>
      <w:r w:rsidRPr="009C2DCE">
        <w:rPr>
          <w:sz w:val="24"/>
          <w:szCs w:val="24"/>
          <w:highlight w:val="yellow"/>
        </w:rPr>
        <w:t>uronská</w:t>
      </w:r>
      <w:proofErr w:type="spellEnd"/>
      <w:r w:rsidRPr="009C2DCE">
        <w:rPr>
          <w:sz w:val="24"/>
          <w:szCs w:val="24"/>
          <w:highlight w:val="yellow"/>
        </w:rPr>
        <w:t>). Tam byste se dočetla, že žádné přespřílišné tajemství se s původem Němcové nepojí a pramenná základná dost jasně ukazuje, že nebyla šlechtického původu.</w:t>
      </w:r>
      <w:bookmarkStart w:id="4" w:name="_GoBack"/>
      <w:bookmarkEnd w:id="4"/>
    </w:p>
    <w:sectPr w:rsidR="009516AF" w:rsidRPr="00141774" w:rsidSect="00141774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Vaidas Šeferis" w:date="2019-12-13T08:56:00Z" w:initials="VŠ">
    <w:p w14:paraId="30F60342" w14:textId="77777777" w:rsidR="009C7B10" w:rsidRPr="0004733E" w:rsidRDefault="009C7B10">
      <w:pPr>
        <w:pStyle w:val="Textkomente"/>
      </w:pPr>
      <w:r>
        <w:rPr>
          <w:rStyle w:val="Odkaznakoment"/>
        </w:rPr>
        <w:annotationRef/>
      </w:r>
      <w:r w:rsidR="00E47FF4">
        <w:rPr>
          <w:noProof/>
        </w:rPr>
        <w:t>Měl by tady být odkaz na toto vydání.</w:t>
      </w:r>
    </w:p>
  </w:comment>
  <w:comment w:id="1" w:author="Vaidas Šeferis" w:date="2019-12-13T08:58:00Z" w:initials="VŠ">
    <w:p w14:paraId="68E7D6E9" w14:textId="77777777" w:rsidR="009C7B10" w:rsidRDefault="009C7B10">
      <w:pPr>
        <w:pStyle w:val="Textkomente"/>
      </w:pPr>
      <w:r>
        <w:rPr>
          <w:rStyle w:val="Odkaznakoment"/>
        </w:rPr>
        <w:annotationRef/>
      </w:r>
      <w:r w:rsidR="00E47FF4">
        <w:rPr>
          <w:noProof/>
        </w:rPr>
        <w:t>Neodborný obrat.</w:t>
      </w:r>
    </w:p>
  </w:comment>
  <w:comment w:id="2" w:author="Vaidas Šeferis" w:date="2019-12-13T09:01:00Z" w:initials="VŠ">
    <w:p w14:paraId="65A9A088" w14:textId="5E5313F0" w:rsidR="00073057" w:rsidRDefault="00073057">
      <w:pPr>
        <w:pStyle w:val="Textkomente"/>
      </w:pPr>
      <w:r>
        <w:rPr>
          <w:rStyle w:val="Odkaznakoment"/>
        </w:rPr>
        <w:annotationRef/>
      </w:r>
      <w:r w:rsidR="00E47FF4">
        <w:rPr>
          <w:noProof/>
        </w:rPr>
        <w:t>Chybí exaktní bibliografický odkaz na knihu + přesný stránkový údaj citátu.</w:t>
      </w:r>
    </w:p>
  </w:comment>
  <w:comment w:id="3" w:author="Vaidas Šeferis" w:date="2019-12-13T09:02:00Z" w:initials="VŠ">
    <w:p w14:paraId="2350772D" w14:textId="60F8CB35" w:rsidR="00DA482C" w:rsidRDefault="00DA482C">
      <w:pPr>
        <w:pStyle w:val="Textkomente"/>
      </w:pPr>
      <w:r>
        <w:rPr>
          <w:rStyle w:val="Odkaznakoment"/>
        </w:rPr>
        <w:annotationRef/>
      </w:r>
      <w:r w:rsidR="00E47FF4">
        <w:rPr>
          <w:noProof/>
        </w:rPr>
        <w:t>To není příjmení. Lepší by bylo "Kurosnkých vévodů" nebo tak nějak.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F60342" w15:done="0"/>
  <w15:commentEx w15:paraId="68E7D6E9" w15:done="0"/>
  <w15:commentEx w15:paraId="65A9A088" w15:done="0"/>
  <w15:commentEx w15:paraId="2350772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F36ED" w14:textId="77777777" w:rsidR="005E3F92" w:rsidRDefault="005E3F92" w:rsidP="00141774">
      <w:pPr>
        <w:spacing w:after="0" w:line="240" w:lineRule="auto"/>
      </w:pPr>
      <w:r>
        <w:separator/>
      </w:r>
    </w:p>
  </w:endnote>
  <w:endnote w:type="continuationSeparator" w:id="0">
    <w:p w14:paraId="0E9F6AEE" w14:textId="77777777" w:rsidR="005E3F92" w:rsidRDefault="005E3F92" w:rsidP="0014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F25CD" w14:textId="77777777" w:rsidR="005E3F92" w:rsidRDefault="005E3F92" w:rsidP="00141774">
      <w:pPr>
        <w:spacing w:after="0" w:line="240" w:lineRule="auto"/>
      </w:pPr>
      <w:r>
        <w:separator/>
      </w:r>
    </w:p>
  </w:footnote>
  <w:footnote w:type="continuationSeparator" w:id="0">
    <w:p w14:paraId="3F1A44EB" w14:textId="77777777" w:rsidR="005E3F92" w:rsidRDefault="005E3F92" w:rsidP="0014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1B3E1" w14:textId="77777777" w:rsidR="00141774" w:rsidRDefault="00141774">
    <w:pPr>
      <w:pStyle w:val="Zhlav"/>
    </w:pPr>
    <w:r>
      <w:t xml:space="preserve">Babička a lotyšské Versailles </w:t>
    </w:r>
    <w:r>
      <w:tab/>
    </w:r>
    <w:r>
      <w:tab/>
      <w:t xml:space="preserve">Lucie </w:t>
    </w:r>
    <w:proofErr w:type="spellStart"/>
    <w:r>
      <w:t>Lejčková</w:t>
    </w:r>
    <w:proofErr w:type="spellEnd"/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idas Šeferis">
    <w15:presenceInfo w15:providerId="Windows Live" w15:userId="74b2fd1f05bdcb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74"/>
    <w:rsid w:val="00073057"/>
    <w:rsid w:val="0010675C"/>
    <w:rsid w:val="00141774"/>
    <w:rsid w:val="002817EA"/>
    <w:rsid w:val="00431720"/>
    <w:rsid w:val="004F0279"/>
    <w:rsid w:val="00534C76"/>
    <w:rsid w:val="005404C2"/>
    <w:rsid w:val="005922EE"/>
    <w:rsid w:val="005E3F92"/>
    <w:rsid w:val="0063414B"/>
    <w:rsid w:val="00684F27"/>
    <w:rsid w:val="006A42A2"/>
    <w:rsid w:val="006D5E23"/>
    <w:rsid w:val="00741D50"/>
    <w:rsid w:val="00746CAF"/>
    <w:rsid w:val="00805558"/>
    <w:rsid w:val="00865758"/>
    <w:rsid w:val="00886299"/>
    <w:rsid w:val="008C2A35"/>
    <w:rsid w:val="008D2CE0"/>
    <w:rsid w:val="00913528"/>
    <w:rsid w:val="009516AF"/>
    <w:rsid w:val="009C2DCE"/>
    <w:rsid w:val="009C7B10"/>
    <w:rsid w:val="00A271DE"/>
    <w:rsid w:val="00B21E6F"/>
    <w:rsid w:val="00BA6F64"/>
    <w:rsid w:val="00C11C59"/>
    <w:rsid w:val="00D20196"/>
    <w:rsid w:val="00D85D71"/>
    <w:rsid w:val="00DA482C"/>
    <w:rsid w:val="00E14423"/>
    <w:rsid w:val="00E20E0A"/>
    <w:rsid w:val="00E47F0C"/>
    <w:rsid w:val="00E47FF4"/>
    <w:rsid w:val="00E82CEB"/>
    <w:rsid w:val="00E94AF5"/>
    <w:rsid w:val="00EF58ED"/>
    <w:rsid w:val="00F12AAE"/>
    <w:rsid w:val="00FD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D22F"/>
  <w15:chartTrackingRefBased/>
  <w15:docId w15:val="{5B24E921-0311-49B1-9132-B2A070DB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1774"/>
  </w:style>
  <w:style w:type="paragraph" w:styleId="Zpat">
    <w:name w:val="footer"/>
    <w:basedOn w:val="Normln"/>
    <w:link w:val="ZpatChar"/>
    <w:uiPriority w:val="99"/>
    <w:unhideWhenUsed/>
    <w:rsid w:val="0014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1774"/>
  </w:style>
  <w:style w:type="character" w:styleId="Hypertextovodkaz">
    <w:name w:val="Hyperlink"/>
    <w:basedOn w:val="Standardnpsmoodstavce"/>
    <w:uiPriority w:val="99"/>
    <w:unhideWhenUsed/>
    <w:rsid w:val="00D85D7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85D7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C7B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7B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7B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7B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7B1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C7B1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7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7B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Lejčková</dc:creator>
  <cp:keywords/>
  <dc:description/>
  <cp:lastModifiedBy>Vaidas Šeferis</cp:lastModifiedBy>
  <cp:revision>8</cp:revision>
  <dcterms:created xsi:type="dcterms:W3CDTF">2019-11-27T14:45:00Z</dcterms:created>
  <dcterms:modified xsi:type="dcterms:W3CDTF">2019-12-13T08:21:00Z</dcterms:modified>
</cp:coreProperties>
</file>