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671E6" w14:textId="77777777" w:rsidR="00B2489E" w:rsidRPr="006129F0" w:rsidRDefault="00B2489E" w:rsidP="006129F0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6129F0">
        <w:rPr>
          <w:rFonts w:ascii="Times New Roman" w:hAnsi="Times New Roman" w:cs="Times New Roman"/>
          <w:b/>
          <w:sz w:val="28"/>
          <w:szCs w:val="24"/>
        </w:rPr>
        <w:t>Jazykové a národnostní složení Estonska: vývoj a současný stav</w:t>
      </w:r>
    </w:p>
    <w:p w14:paraId="046C6AC3" w14:textId="77777777" w:rsidR="00033DCC" w:rsidRPr="006129F0" w:rsidRDefault="00033DCC" w:rsidP="006129F0">
      <w:pPr>
        <w:pStyle w:val="Odstavecseseznamem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E486506" w14:textId="77777777" w:rsidR="007C7363" w:rsidRPr="008A0BE7" w:rsidRDefault="00033DCC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 xml:space="preserve">Estonsko je přímořský stát patřící mezi nejsevernější země kolem Baltského moře. Sousedí s Ruskem a Lotyšskem a přes Finský záliv </w:t>
      </w:r>
      <w:del w:id="0" w:author="Jan-Marek Šík" w:date="2019-12-20T10:35:00Z">
        <w:r w:rsidRPr="006129F0" w:rsidDel="00633155">
          <w:rPr>
            <w:rFonts w:ascii="Times New Roman" w:hAnsi="Times New Roman" w:cs="Times New Roman"/>
            <w:sz w:val="24"/>
            <w:szCs w:val="24"/>
          </w:rPr>
          <w:delText>je oddělen</w:delText>
        </w:r>
        <w:r w:rsidR="009F63C6" w:rsidRPr="006129F0" w:rsidDel="00633155">
          <w:rPr>
            <w:rFonts w:ascii="Times New Roman" w:hAnsi="Times New Roman" w:cs="Times New Roman"/>
            <w:sz w:val="24"/>
            <w:szCs w:val="24"/>
          </w:rPr>
          <w:delText>o</w:delText>
        </w:r>
        <w:r w:rsidRPr="006129F0" w:rsidDel="0063315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129F0">
        <w:rPr>
          <w:rFonts w:ascii="Times New Roman" w:hAnsi="Times New Roman" w:cs="Times New Roman"/>
          <w:sz w:val="24"/>
          <w:szCs w:val="24"/>
        </w:rPr>
        <w:t xml:space="preserve">s Finskem. Aktuální počet </w:t>
      </w:r>
      <w:commentRangeStart w:id="1"/>
      <w:r w:rsidRPr="006129F0">
        <w:rPr>
          <w:rFonts w:ascii="Times New Roman" w:hAnsi="Times New Roman" w:cs="Times New Roman"/>
          <w:sz w:val="24"/>
          <w:szCs w:val="24"/>
        </w:rPr>
        <w:t>obyvatel</w:t>
      </w:r>
      <w:commentRangeEnd w:id="1"/>
      <w:r w:rsidR="00633155">
        <w:rPr>
          <w:rStyle w:val="Odkaznakoment"/>
        </w:rPr>
        <w:commentReference w:id="1"/>
      </w:r>
      <w:r w:rsidRPr="006129F0">
        <w:rPr>
          <w:rFonts w:ascii="Times New Roman" w:hAnsi="Times New Roman" w:cs="Times New Roman"/>
          <w:sz w:val="24"/>
          <w:szCs w:val="24"/>
        </w:rPr>
        <w:t xml:space="preserve"> v Estonsku čítá 1 </w:t>
      </w:r>
      <w:r w:rsidR="008132B7" w:rsidRPr="006129F0">
        <w:rPr>
          <w:rFonts w:ascii="Times New Roman" w:hAnsi="Times New Roman" w:cs="Times New Roman"/>
          <w:sz w:val="24"/>
          <w:szCs w:val="24"/>
        </w:rPr>
        <w:t>325</w:t>
      </w:r>
      <w:r w:rsidRPr="006129F0">
        <w:rPr>
          <w:rFonts w:ascii="Times New Roman" w:hAnsi="Times New Roman" w:cs="Times New Roman"/>
          <w:sz w:val="24"/>
          <w:szCs w:val="24"/>
        </w:rPr>
        <w:t xml:space="preserve"> 574 </w:t>
      </w:r>
      <w:r w:rsidR="001B3D42" w:rsidRPr="006129F0">
        <w:rPr>
          <w:rFonts w:ascii="Times New Roman" w:hAnsi="Times New Roman" w:cs="Times New Roman"/>
          <w:sz w:val="24"/>
          <w:szCs w:val="24"/>
        </w:rPr>
        <w:t>obyvatel</w:t>
      </w:r>
      <w:r w:rsidRPr="006129F0">
        <w:rPr>
          <w:rFonts w:ascii="Times New Roman" w:hAnsi="Times New Roman" w:cs="Times New Roman"/>
          <w:sz w:val="24"/>
          <w:szCs w:val="24"/>
        </w:rPr>
        <w:t>. D</w:t>
      </w:r>
      <w:r w:rsidR="002D4BF1" w:rsidRPr="006129F0">
        <w:rPr>
          <w:rFonts w:ascii="Times New Roman" w:hAnsi="Times New Roman" w:cs="Times New Roman"/>
          <w:sz w:val="24"/>
          <w:szCs w:val="24"/>
        </w:rPr>
        <w:t>íky své poloze a historické</w:t>
      </w:r>
      <w:r w:rsidR="006129F0">
        <w:rPr>
          <w:rFonts w:ascii="Times New Roman" w:hAnsi="Times New Roman" w:cs="Times New Roman"/>
          <w:sz w:val="24"/>
          <w:szCs w:val="24"/>
        </w:rPr>
        <w:t>mu vývoji země lze očekávat odlišné</w:t>
      </w:r>
      <w:r w:rsidR="002D4BF1" w:rsidRPr="006129F0">
        <w:rPr>
          <w:rFonts w:ascii="Times New Roman" w:hAnsi="Times New Roman" w:cs="Times New Roman"/>
          <w:sz w:val="24"/>
          <w:szCs w:val="24"/>
        </w:rPr>
        <w:t xml:space="preserve"> menšinové </w:t>
      </w:r>
      <w:commentRangeStart w:id="2"/>
      <w:r w:rsidR="002D4BF1" w:rsidRPr="006129F0">
        <w:rPr>
          <w:rFonts w:ascii="Times New Roman" w:hAnsi="Times New Roman" w:cs="Times New Roman"/>
          <w:sz w:val="24"/>
          <w:szCs w:val="24"/>
        </w:rPr>
        <w:t>zastoupení</w:t>
      </w:r>
      <w:commentRangeEnd w:id="2"/>
      <w:r w:rsidR="00633155">
        <w:rPr>
          <w:rStyle w:val="Odkaznakoment"/>
        </w:rPr>
        <w:commentReference w:id="2"/>
      </w:r>
      <w:r w:rsidR="002D4BF1" w:rsidRPr="006129F0">
        <w:rPr>
          <w:rFonts w:ascii="Times New Roman" w:hAnsi="Times New Roman" w:cs="Times New Roman"/>
          <w:sz w:val="24"/>
          <w:szCs w:val="24"/>
        </w:rPr>
        <w:t xml:space="preserve"> než v jiných evropských státech, </w:t>
      </w:r>
      <w:proofErr w:type="spellStart"/>
      <w:r w:rsidR="002D4BF1" w:rsidRPr="006129F0">
        <w:rPr>
          <w:rFonts w:ascii="Times New Roman" w:hAnsi="Times New Roman" w:cs="Times New Roman"/>
          <w:sz w:val="24"/>
          <w:szCs w:val="24"/>
        </w:rPr>
        <w:t>zejména</w:t>
      </w:r>
      <w:del w:id="3" w:author="Jan-Marek Šík" w:date="2019-12-20T10:36:00Z">
        <w:r w:rsidR="002D4BF1" w:rsidRPr="006129F0" w:rsidDel="0063315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6129F0" w:rsidDel="00633155">
          <w:rPr>
            <w:rFonts w:ascii="Times New Roman" w:hAnsi="Times New Roman" w:cs="Times New Roman"/>
            <w:sz w:val="24"/>
            <w:szCs w:val="24"/>
          </w:rPr>
          <w:delText xml:space="preserve">tak </w:delText>
        </w:r>
      </w:del>
      <w:r w:rsidR="002D4BF1" w:rsidRPr="006129F0">
        <w:rPr>
          <w:rFonts w:ascii="Times New Roman" w:hAnsi="Times New Roman" w:cs="Times New Roman"/>
          <w:sz w:val="24"/>
          <w:szCs w:val="24"/>
        </w:rPr>
        <w:t>v</w:t>
      </w:r>
      <w:proofErr w:type="spellEnd"/>
      <w:r w:rsidR="002D4BF1" w:rsidRPr="006129F0">
        <w:rPr>
          <w:rFonts w:ascii="Times New Roman" w:hAnsi="Times New Roman" w:cs="Times New Roman"/>
          <w:sz w:val="24"/>
          <w:szCs w:val="24"/>
        </w:rPr>
        <w:t> západních částech Evropy,</w:t>
      </w:r>
      <w:r w:rsidR="009F63C6" w:rsidRPr="006129F0">
        <w:rPr>
          <w:rFonts w:ascii="Times New Roman" w:hAnsi="Times New Roman" w:cs="Times New Roman"/>
          <w:sz w:val="24"/>
          <w:szCs w:val="24"/>
        </w:rPr>
        <w:t xml:space="preserve"> kde je rozdílná </w:t>
      </w:r>
      <w:r w:rsidR="00257FCB" w:rsidRPr="006129F0">
        <w:rPr>
          <w:rFonts w:ascii="Times New Roman" w:hAnsi="Times New Roman" w:cs="Times New Roman"/>
          <w:sz w:val="24"/>
          <w:szCs w:val="24"/>
        </w:rPr>
        <w:t>historická a</w:t>
      </w:r>
      <w:r w:rsidR="00325451">
        <w:rPr>
          <w:rFonts w:ascii="Times New Roman" w:hAnsi="Times New Roman" w:cs="Times New Roman"/>
          <w:sz w:val="24"/>
          <w:szCs w:val="24"/>
        </w:rPr>
        <w:t> </w:t>
      </w:r>
      <w:del w:id="4" w:author="Jan-Marek Šík" w:date="2019-12-20T10:36:00Z">
        <w:r w:rsidR="00257FCB" w:rsidRPr="006129F0" w:rsidDel="0063315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257FCB" w:rsidRPr="006129F0">
        <w:rPr>
          <w:rFonts w:ascii="Times New Roman" w:hAnsi="Times New Roman" w:cs="Times New Roman"/>
          <w:sz w:val="24"/>
          <w:szCs w:val="24"/>
        </w:rPr>
        <w:t>ekonomická</w:t>
      </w:r>
      <w:r w:rsidR="009F63C6" w:rsidRPr="006129F0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5"/>
      <w:r w:rsidR="009F63C6" w:rsidRPr="006129F0">
        <w:rPr>
          <w:rFonts w:ascii="Times New Roman" w:hAnsi="Times New Roman" w:cs="Times New Roman"/>
          <w:sz w:val="24"/>
          <w:szCs w:val="24"/>
        </w:rPr>
        <w:t>situace</w:t>
      </w:r>
      <w:commentRangeEnd w:id="5"/>
      <w:r w:rsidR="00633155">
        <w:rPr>
          <w:rStyle w:val="Odkaznakoment"/>
        </w:rPr>
        <w:commentReference w:id="5"/>
      </w:r>
      <w:r w:rsidR="009F63C6" w:rsidRPr="006129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587B22" w14:textId="77777777" w:rsidR="001B3D42" w:rsidRPr="008A0BE7" w:rsidRDefault="009F63C6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 xml:space="preserve">Po rozpadu </w:t>
      </w:r>
      <w:proofErr w:type="spellStart"/>
      <w:r w:rsidRPr="006129F0">
        <w:rPr>
          <w:rFonts w:ascii="Times New Roman" w:hAnsi="Times New Roman" w:cs="Times New Roman"/>
          <w:sz w:val="24"/>
          <w:szCs w:val="24"/>
        </w:rPr>
        <w:t>Livonské</w:t>
      </w:r>
      <w:proofErr w:type="spellEnd"/>
      <w:r w:rsidRPr="006129F0">
        <w:rPr>
          <w:rFonts w:ascii="Times New Roman" w:hAnsi="Times New Roman" w:cs="Times New Roman"/>
          <w:sz w:val="24"/>
          <w:szCs w:val="24"/>
        </w:rPr>
        <w:t xml:space="preserve"> konfederace se stalo Estonsko součástí Švédské říše a po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ozbrojených konfliktech nastalo</w:t>
      </w:r>
      <w:r w:rsidRPr="006129F0">
        <w:rPr>
          <w:rFonts w:ascii="Times New Roman" w:hAnsi="Times New Roman" w:cs="Times New Roman"/>
          <w:sz w:val="24"/>
          <w:szCs w:val="24"/>
        </w:rPr>
        <w:t xml:space="preserve"> v Estonsku období hladomoru, které vyhubilo zhruba 1/</w:t>
      </w:r>
      <w:commentRangeStart w:id="6"/>
      <w:r w:rsidRPr="006129F0">
        <w:rPr>
          <w:rFonts w:ascii="Times New Roman" w:hAnsi="Times New Roman" w:cs="Times New Roman"/>
          <w:sz w:val="24"/>
          <w:szCs w:val="24"/>
        </w:rPr>
        <w:t>5</w:t>
      </w:r>
      <w:commentRangeEnd w:id="6"/>
      <w:r w:rsidR="00633155">
        <w:rPr>
          <w:rStyle w:val="Odkaznakoment"/>
        </w:rPr>
        <w:commentReference w:id="6"/>
      </w:r>
      <w:r w:rsidRPr="006129F0">
        <w:rPr>
          <w:rFonts w:ascii="Times New Roman" w:hAnsi="Times New Roman" w:cs="Times New Roman"/>
          <w:sz w:val="24"/>
          <w:szCs w:val="24"/>
        </w:rPr>
        <w:t xml:space="preserve"> estonské populace</w:t>
      </w:r>
      <w:r w:rsidR="006C4673" w:rsidRPr="006129F0">
        <w:rPr>
          <w:rFonts w:ascii="Times New Roman" w:hAnsi="Times New Roman" w:cs="Times New Roman"/>
          <w:sz w:val="24"/>
          <w:szCs w:val="24"/>
        </w:rPr>
        <w:t>. Ná</w:t>
      </w:r>
      <w:r w:rsidR="008132B7" w:rsidRPr="006129F0">
        <w:rPr>
          <w:rFonts w:ascii="Times New Roman" w:hAnsi="Times New Roman" w:cs="Times New Roman"/>
          <w:sz w:val="24"/>
          <w:szCs w:val="24"/>
        </w:rPr>
        <w:t>sledně se po</w:t>
      </w:r>
      <w:r w:rsidR="006C4673" w:rsidRPr="006129F0">
        <w:rPr>
          <w:rFonts w:ascii="Times New Roman" w:hAnsi="Times New Roman" w:cs="Times New Roman"/>
          <w:sz w:val="24"/>
          <w:szCs w:val="24"/>
        </w:rPr>
        <w:t> roce 1721 Estonsko stalo</w:t>
      </w:r>
      <w:r w:rsidR="008132B7" w:rsidRPr="006129F0">
        <w:rPr>
          <w:rFonts w:ascii="Times New Roman" w:hAnsi="Times New Roman" w:cs="Times New Roman"/>
          <w:sz w:val="24"/>
          <w:szCs w:val="24"/>
        </w:rPr>
        <w:t xml:space="preserve"> s občasnými přestávkami</w:t>
      </w:r>
      <w:r w:rsidR="006C4673" w:rsidRPr="006129F0">
        <w:rPr>
          <w:rFonts w:ascii="Times New Roman" w:hAnsi="Times New Roman" w:cs="Times New Roman"/>
          <w:sz w:val="24"/>
          <w:szCs w:val="24"/>
        </w:rPr>
        <w:t xml:space="preserve"> součástí </w:t>
      </w:r>
      <w:r w:rsidR="008132B7" w:rsidRPr="006129F0">
        <w:rPr>
          <w:rFonts w:ascii="Times New Roman" w:hAnsi="Times New Roman" w:cs="Times New Roman"/>
          <w:sz w:val="24"/>
          <w:szCs w:val="24"/>
        </w:rPr>
        <w:t>Ruska</w:t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. Během druhé světové války bylo Estonsko </w:t>
      </w:r>
      <w:commentRangeStart w:id="7"/>
      <w:r w:rsidR="008E4D78" w:rsidRPr="006129F0">
        <w:rPr>
          <w:rFonts w:ascii="Times New Roman" w:hAnsi="Times New Roman" w:cs="Times New Roman"/>
          <w:sz w:val="24"/>
          <w:szCs w:val="24"/>
        </w:rPr>
        <w:t>nezávislé</w:t>
      </w:r>
      <w:commentRangeEnd w:id="7"/>
      <w:r w:rsidR="00633155">
        <w:rPr>
          <w:rStyle w:val="Odkaznakoment"/>
        </w:rPr>
        <w:commentReference w:id="7"/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 a</w:t>
      </w:r>
      <w:del w:id="8" w:author="Jan-Marek Šík" w:date="2019-12-20T10:38:00Z">
        <w:r w:rsidR="008E4D78" w:rsidRPr="006129F0" w:rsidDel="00633155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129F0">
        <w:rPr>
          <w:rFonts w:ascii="Times New Roman" w:hAnsi="Times New Roman" w:cs="Times New Roman"/>
          <w:sz w:val="24"/>
          <w:szCs w:val="24"/>
        </w:rPr>
        <w:t> </w:t>
      </w:r>
      <w:r w:rsidR="008E4D78" w:rsidRPr="006129F0">
        <w:rPr>
          <w:rFonts w:ascii="Times New Roman" w:hAnsi="Times New Roman" w:cs="Times New Roman"/>
          <w:sz w:val="24"/>
          <w:szCs w:val="24"/>
        </w:rPr>
        <w:t>Hitler rozhodl o vystěhování Baltských Němců pryč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z Estonska. Baltští Němci byli </w:t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obyvatelé bývalého </w:t>
      </w:r>
      <w:proofErr w:type="spellStart"/>
      <w:r w:rsidR="008E4D78" w:rsidRPr="006129F0">
        <w:rPr>
          <w:rFonts w:ascii="Times New Roman" w:hAnsi="Times New Roman" w:cs="Times New Roman"/>
          <w:sz w:val="24"/>
          <w:szCs w:val="24"/>
        </w:rPr>
        <w:t>Livonska</w:t>
      </w:r>
      <w:proofErr w:type="spellEnd"/>
      <w:r w:rsidR="008E4D78" w:rsidRPr="006129F0">
        <w:rPr>
          <w:rFonts w:ascii="Times New Roman" w:hAnsi="Times New Roman" w:cs="Times New Roman"/>
          <w:sz w:val="24"/>
          <w:szCs w:val="24"/>
        </w:rPr>
        <w:t xml:space="preserve">, které zaujímalo </w:t>
      </w:r>
      <w:r w:rsidR="00257FCB" w:rsidRPr="006129F0">
        <w:rPr>
          <w:rFonts w:ascii="Times New Roman" w:hAnsi="Times New Roman" w:cs="Times New Roman"/>
          <w:sz w:val="24"/>
          <w:szCs w:val="24"/>
        </w:rPr>
        <w:t>východní pobřeží Baltského moře, toto rozhodnutí mělo za příčinu vystěhování několika tisíců obyvatel Estonska.</w:t>
      </w:r>
      <w:r w:rsidR="006129F0">
        <w:rPr>
          <w:rFonts w:ascii="Times New Roman" w:hAnsi="Times New Roman" w:cs="Times New Roman"/>
          <w:sz w:val="24"/>
          <w:szCs w:val="24"/>
        </w:rPr>
        <w:t xml:space="preserve"> V Estonsku žila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 také mezi léty 1918 až 1940 </w:t>
      </w:r>
      <w:commentRangeStart w:id="9"/>
      <w:r w:rsidR="00A8466F" w:rsidRPr="006129F0">
        <w:rPr>
          <w:rFonts w:ascii="Times New Roman" w:hAnsi="Times New Roman" w:cs="Times New Roman"/>
          <w:sz w:val="24"/>
          <w:szCs w:val="24"/>
        </w:rPr>
        <w:t>početná</w:t>
      </w:r>
      <w:commentRangeEnd w:id="9"/>
      <w:r w:rsidR="004C4C3D">
        <w:rPr>
          <w:rStyle w:val="Odkaznakoment"/>
        </w:rPr>
        <w:commentReference w:id="9"/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 židovská komunita.</w:t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 Od roku 1940 bylo Estonsko okupováno Rusy a stalo se tak součástí Sovětského </w:t>
      </w:r>
      <w:commentRangeStart w:id="10"/>
      <w:r w:rsidR="008E4D78" w:rsidRPr="006129F0">
        <w:rPr>
          <w:rFonts w:ascii="Times New Roman" w:hAnsi="Times New Roman" w:cs="Times New Roman"/>
          <w:sz w:val="24"/>
          <w:szCs w:val="24"/>
        </w:rPr>
        <w:t>svazu</w:t>
      </w:r>
      <w:commentRangeEnd w:id="10"/>
      <w:r w:rsidR="00796BB8">
        <w:rPr>
          <w:rStyle w:val="Odkaznakoment"/>
        </w:rPr>
        <w:commentReference w:id="10"/>
      </w:r>
      <w:r w:rsidR="008E4D78" w:rsidRPr="006129F0">
        <w:rPr>
          <w:rFonts w:ascii="Times New Roman" w:hAnsi="Times New Roman" w:cs="Times New Roman"/>
          <w:sz w:val="24"/>
          <w:szCs w:val="24"/>
        </w:rPr>
        <w:t xml:space="preserve">. </w:t>
      </w:r>
      <w:r w:rsidR="008132B7" w:rsidRPr="006129F0">
        <w:rPr>
          <w:rFonts w:ascii="Times New Roman" w:hAnsi="Times New Roman" w:cs="Times New Roman"/>
          <w:sz w:val="24"/>
          <w:szCs w:val="24"/>
        </w:rPr>
        <w:t xml:space="preserve">Po rozpadu Sovětského svazu obnovilo Estonsko v roce 1991 svoji nezávislost a následně se v roce 2004 spolu s dalšími evropskými </w:t>
      </w:r>
      <w:commentRangeStart w:id="11"/>
      <w:r w:rsidR="008132B7" w:rsidRPr="006129F0">
        <w:rPr>
          <w:rFonts w:ascii="Times New Roman" w:hAnsi="Times New Roman" w:cs="Times New Roman"/>
          <w:sz w:val="24"/>
          <w:szCs w:val="24"/>
        </w:rPr>
        <w:t>zeměmi</w:t>
      </w:r>
      <w:commentRangeEnd w:id="11"/>
      <w:r w:rsidR="00796BB8">
        <w:rPr>
          <w:rStyle w:val="Odkaznakoment"/>
        </w:rPr>
        <w:commentReference w:id="11"/>
      </w:r>
      <w:r w:rsidR="008132B7" w:rsidRPr="006129F0">
        <w:rPr>
          <w:rFonts w:ascii="Times New Roman" w:hAnsi="Times New Roman" w:cs="Times New Roman"/>
          <w:sz w:val="24"/>
          <w:szCs w:val="24"/>
        </w:rPr>
        <w:t xml:space="preserve"> stalo členy Evropské unie. Tyto historické milníky ovlivnily demografický vývoj Estonska. </w:t>
      </w:r>
    </w:p>
    <w:p w14:paraId="3F78AD08" w14:textId="40217741" w:rsidR="00B64C46" w:rsidRPr="008A0BE7" w:rsidRDefault="001B3D42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Důsledek soužití téměř dvou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set let pod vlivem Ruska mělo</w:t>
      </w:r>
      <w:r w:rsidRPr="006129F0">
        <w:rPr>
          <w:rFonts w:ascii="Times New Roman" w:hAnsi="Times New Roman" w:cs="Times New Roman"/>
          <w:sz w:val="24"/>
          <w:szCs w:val="24"/>
        </w:rPr>
        <w:t xml:space="preserve"> veliký vliv na tamní obyvatelstvo, docházelo k masivní rusifikaci země, </w:t>
      </w:r>
      <w:del w:id="12" w:author="Jan-Marek Šík" w:date="2019-12-20T10:49:00Z">
        <w:r w:rsidRPr="006129F0" w:rsidDel="00796BB8">
          <w:rPr>
            <w:rFonts w:ascii="Times New Roman" w:hAnsi="Times New Roman" w:cs="Times New Roman"/>
            <w:sz w:val="24"/>
            <w:szCs w:val="24"/>
          </w:rPr>
          <w:delText xml:space="preserve">docházelo </w:delText>
        </w:r>
      </w:del>
      <w:r w:rsidRPr="006129F0">
        <w:rPr>
          <w:rFonts w:ascii="Times New Roman" w:hAnsi="Times New Roman" w:cs="Times New Roman"/>
          <w:sz w:val="24"/>
          <w:szCs w:val="24"/>
        </w:rPr>
        <w:t xml:space="preserve">k migraci obyvatelstva ze Sovětského svazu. 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Mezi lety 1940 a 1990 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vzrůstala 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demografická křivka 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a 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počet imigrujících </w:t>
      </w:r>
      <w:commentRangeStart w:id="13"/>
      <w:r w:rsidR="00A8466F" w:rsidRPr="006129F0">
        <w:rPr>
          <w:rFonts w:ascii="Times New Roman" w:hAnsi="Times New Roman" w:cs="Times New Roman"/>
          <w:sz w:val="24"/>
          <w:szCs w:val="24"/>
        </w:rPr>
        <w:t>Rusů</w:t>
      </w:r>
      <w:commentRangeEnd w:id="13"/>
      <w:r w:rsidR="00796BB8">
        <w:rPr>
          <w:rStyle w:val="Odkaznakoment"/>
        </w:rPr>
        <w:commentReference w:id="13"/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 se odhaduje na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200</w:t>
      </w:r>
      <w:r w:rsidR="00A8466F" w:rsidRPr="006129F0">
        <w:rPr>
          <w:rFonts w:ascii="Times New Roman" w:hAnsi="Times New Roman" w:cs="Times New Roman"/>
          <w:sz w:val="24"/>
          <w:szCs w:val="24"/>
        </w:rPr>
        <w:t> 000. P</w:t>
      </w:r>
      <w:r w:rsidRPr="006129F0">
        <w:rPr>
          <w:rFonts w:ascii="Times New Roman" w:hAnsi="Times New Roman" w:cs="Times New Roman"/>
          <w:sz w:val="24"/>
          <w:szCs w:val="24"/>
        </w:rPr>
        <w:t>o vyhlášení</w:t>
      </w:r>
      <w:r w:rsidR="00257FCB" w:rsidRPr="006129F0">
        <w:rPr>
          <w:rFonts w:ascii="Times New Roman" w:hAnsi="Times New Roman" w:cs="Times New Roman"/>
          <w:sz w:val="24"/>
          <w:szCs w:val="24"/>
        </w:rPr>
        <w:t xml:space="preserve"> estonské</w:t>
      </w:r>
      <w:r w:rsidRPr="006129F0">
        <w:rPr>
          <w:rFonts w:ascii="Times New Roman" w:hAnsi="Times New Roman" w:cs="Times New Roman"/>
          <w:sz w:val="24"/>
          <w:szCs w:val="24"/>
        </w:rPr>
        <w:t xml:space="preserve"> samostatnosti však </w:t>
      </w:r>
      <w:r w:rsidR="00B64C46" w:rsidRPr="006129F0">
        <w:rPr>
          <w:rFonts w:ascii="Times New Roman" w:hAnsi="Times New Roman" w:cs="Times New Roman"/>
          <w:sz w:val="24"/>
          <w:szCs w:val="24"/>
        </w:rPr>
        <w:t xml:space="preserve">došlo k poklesu obyvatel o 13%. </w:t>
      </w:r>
      <w:r w:rsidR="00A8466F" w:rsidRPr="006129F0">
        <w:rPr>
          <w:rFonts w:ascii="Times New Roman" w:hAnsi="Times New Roman" w:cs="Times New Roman"/>
          <w:sz w:val="24"/>
          <w:szCs w:val="24"/>
        </w:rPr>
        <w:t>Emigrovali především etničtí Rusové, Ukrajinci a</w:t>
      </w:r>
      <w:r w:rsidR="00325451">
        <w:rPr>
          <w:rFonts w:ascii="Times New Roman" w:hAnsi="Times New Roman" w:cs="Times New Roman"/>
          <w:sz w:val="24"/>
          <w:szCs w:val="24"/>
        </w:rPr>
        <w:t> 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 Bělorusové. V současné době má Estonsko problém s faktorem </w:t>
      </w:r>
      <w:commentRangeStart w:id="14"/>
      <w:r w:rsidR="00A8466F" w:rsidRPr="006129F0">
        <w:rPr>
          <w:rFonts w:ascii="Times New Roman" w:hAnsi="Times New Roman" w:cs="Times New Roman"/>
          <w:sz w:val="24"/>
          <w:szCs w:val="24"/>
        </w:rPr>
        <w:t>imigrace</w:t>
      </w:r>
      <w:commentRangeEnd w:id="14"/>
      <w:r w:rsidR="00796BB8">
        <w:rPr>
          <w:rStyle w:val="Odkaznakoment"/>
        </w:rPr>
        <w:commentReference w:id="14"/>
      </w:r>
      <w:r w:rsidR="00A8466F" w:rsidRPr="006129F0">
        <w:rPr>
          <w:rFonts w:ascii="Times New Roman" w:hAnsi="Times New Roman" w:cs="Times New Roman"/>
          <w:sz w:val="24"/>
          <w:szCs w:val="24"/>
        </w:rPr>
        <w:t>, neboť počet emigrujících Estonců převyšuje počet přistěhovalců. Snížení demografické křivky však také</w:t>
      </w:r>
      <w:r w:rsidR="00B64C46" w:rsidRPr="006129F0">
        <w:rPr>
          <w:rFonts w:ascii="Times New Roman" w:hAnsi="Times New Roman" w:cs="Times New Roman"/>
          <w:sz w:val="24"/>
          <w:szCs w:val="24"/>
        </w:rPr>
        <w:t xml:space="preserve"> poukazuje na problém vysoké úmrtnosti, kterou se ale daří postupně snižovat.</w:t>
      </w:r>
    </w:p>
    <w:p w14:paraId="1392D20B" w14:textId="1495D17A" w:rsidR="00B64C46" w:rsidRPr="008A0BE7" w:rsidRDefault="00B64C46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Národnostní složení Estonska nen</w:t>
      </w:r>
      <w:r w:rsidR="0054690F" w:rsidRPr="006129F0">
        <w:rPr>
          <w:rFonts w:ascii="Times New Roman" w:hAnsi="Times New Roman" w:cs="Times New Roman"/>
          <w:sz w:val="24"/>
          <w:szCs w:val="24"/>
        </w:rPr>
        <w:t>í příliš pestré, vyskytují se zde</w:t>
      </w:r>
      <w:r w:rsidRPr="006129F0">
        <w:rPr>
          <w:rFonts w:ascii="Times New Roman" w:hAnsi="Times New Roman" w:cs="Times New Roman"/>
          <w:sz w:val="24"/>
          <w:szCs w:val="24"/>
        </w:rPr>
        <w:t xml:space="preserve"> z</w:t>
      </w:r>
      <w:r w:rsidR="00A8466F" w:rsidRPr="006129F0">
        <w:rPr>
          <w:rFonts w:ascii="Times New Roman" w:hAnsi="Times New Roman" w:cs="Times New Roman"/>
          <w:sz w:val="24"/>
          <w:szCs w:val="24"/>
        </w:rPr>
        <w:t>ejména východoevropští migranti, etnickou různorodostí se však řadí na 97. místo z 239 zemí.</w:t>
      </w:r>
      <w:r w:rsidRPr="006129F0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15"/>
      <w:r w:rsidRPr="006129F0">
        <w:rPr>
          <w:rFonts w:ascii="Times New Roman" w:hAnsi="Times New Roman" w:cs="Times New Roman"/>
          <w:sz w:val="24"/>
          <w:szCs w:val="24"/>
        </w:rPr>
        <w:t>Největší</w:t>
      </w:r>
      <w:commentRangeEnd w:id="15"/>
      <w:r w:rsidR="00796BB8">
        <w:rPr>
          <w:rStyle w:val="Odkaznakoment"/>
        </w:rPr>
        <w:commentReference w:id="15"/>
      </w:r>
      <w:r w:rsidRPr="006129F0">
        <w:rPr>
          <w:rFonts w:ascii="Times New Roman" w:hAnsi="Times New Roman" w:cs="Times New Roman"/>
          <w:sz w:val="24"/>
          <w:szCs w:val="24"/>
        </w:rPr>
        <w:t xml:space="preserve"> procentuální zastoupení obyvatel Estonska tvoří Estonci,</w:t>
      </w:r>
      <w:r w:rsidR="001F41BE" w:rsidRPr="006129F0">
        <w:rPr>
          <w:rFonts w:ascii="Times New Roman" w:hAnsi="Times New Roman" w:cs="Times New Roman"/>
          <w:sz w:val="24"/>
          <w:szCs w:val="24"/>
        </w:rPr>
        <w:t xml:space="preserve"> kteří zastupují 69</w:t>
      </w:r>
      <w:r w:rsidR="0054690F" w:rsidRPr="006129F0">
        <w:rPr>
          <w:rFonts w:ascii="Times New Roman" w:hAnsi="Times New Roman" w:cs="Times New Roman"/>
          <w:sz w:val="24"/>
          <w:szCs w:val="24"/>
        </w:rPr>
        <w:t xml:space="preserve">% obyvatel, dále asi 25% tvoří </w:t>
      </w:r>
      <w:r w:rsidR="006129F0">
        <w:rPr>
          <w:rFonts w:ascii="Times New Roman" w:hAnsi="Times New Roman" w:cs="Times New Roman"/>
          <w:sz w:val="24"/>
          <w:szCs w:val="24"/>
        </w:rPr>
        <w:t>Rusové, 2% Ukrajinci, 1% Finové a</w:t>
      </w:r>
      <w:r w:rsidR="0054690F" w:rsidRPr="006129F0">
        <w:rPr>
          <w:rFonts w:ascii="Times New Roman" w:hAnsi="Times New Roman" w:cs="Times New Roman"/>
          <w:sz w:val="24"/>
          <w:szCs w:val="24"/>
        </w:rPr>
        <w:t xml:space="preserve"> 1% Bělorusové. Migranti z ostatních </w:t>
      </w:r>
      <w:r w:rsidR="001F41BE" w:rsidRPr="006129F0">
        <w:rPr>
          <w:rFonts w:ascii="Times New Roman" w:hAnsi="Times New Roman" w:cs="Times New Roman"/>
          <w:sz w:val="24"/>
          <w:szCs w:val="24"/>
        </w:rPr>
        <w:t>zemí světa tvoří zhruba 2</w:t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% estonské populace. Oblasti s největším výskytem etnických Estonců jsou </w:t>
      </w:r>
      <w:del w:id="16" w:author="Jan-Marek Šík" w:date="2019-12-20T10:52:00Z">
        <w:r w:rsidR="00A8466F" w:rsidRPr="006129F0" w:rsidDel="00796BB8">
          <w:rPr>
            <w:rFonts w:ascii="Times New Roman" w:hAnsi="Times New Roman" w:cs="Times New Roman"/>
            <w:sz w:val="24"/>
            <w:szCs w:val="24"/>
          </w:rPr>
          <w:delText xml:space="preserve">okresy </w:delText>
        </w:r>
      </w:del>
      <w:ins w:id="17" w:author="Jan-Marek Šík" w:date="2019-12-20T10:52:00Z">
        <w:r w:rsidR="00796BB8">
          <w:rPr>
            <w:rFonts w:ascii="Times New Roman" w:hAnsi="Times New Roman" w:cs="Times New Roman"/>
            <w:sz w:val="24"/>
            <w:szCs w:val="24"/>
          </w:rPr>
          <w:t>kraje</w:t>
        </w:r>
        <w:r w:rsidR="00796BB8" w:rsidRPr="006129F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proofErr w:type="spellStart"/>
      <w:r w:rsidR="00A8466F" w:rsidRPr="006129F0">
        <w:rPr>
          <w:rFonts w:ascii="Times New Roman" w:hAnsi="Times New Roman" w:cs="Times New Roman"/>
          <w:sz w:val="24"/>
          <w:szCs w:val="24"/>
        </w:rPr>
        <w:t>Hiiu</w:t>
      </w:r>
      <w:proofErr w:type="spellEnd"/>
      <w:r w:rsidR="00A8466F" w:rsidRPr="006129F0">
        <w:rPr>
          <w:rFonts w:ascii="Times New Roman" w:hAnsi="Times New Roman" w:cs="Times New Roman"/>
          <w:sz w:val="24"/>
          <w:szCs w:val="24"/>
        </w:rPr>
        <w:t xml:space="preserve"> (98,4%), </w:t>
      </w:r>
      <w:proofErr w:type="spellStart"/>
      <w:r w:rsidR="00A8466F" w:rsidRPr="006129F0">
        <w:rPr>
          <w:rFonts w:ascii="Times New Roman" w:hAnsi="Times New Roman" w:cs="Times New Roman"/>
          <w:sz w:val="24"/>
          <w:szCs w:val="24"/>
        </w:rPr>
        <w:t>Saare</w:t>
      </w:r>
      <w:proofErr w:type="spellEnd"/>
      <w:r w:rsidR="00A8466F" w:rsidRPr="006129F0">
        <w:rPr>
          <w:rFonts w:ascii="Times New Roman" w:hAnsi="Times New Roman" w:cs="Times New Roman"/>
          <w:sz w:val="24"/>
          <w:szCs w:val="24"/>
        </w:rPr>
        <w:t xml:space="preserve"> (98,3%). V hlavním městě tvoří </w:t>
      </w:r>
      <w:r w:rsidR="00A8466F" w:rsidRPr="006129F0">
        <w:rPr>
          <w:rFonts w:ascii="Times New Roman" w:hAnsi="Times New Roman" w:cs="Times New Roman"/>
          <w:sz w:val="24"/>
          <w:szCs w:val="24"/>
        </w:rPr>
        <w:lastRenderedPageBreak/>
        <w:t>Estonci téměř 55% a hlavní město osídluje 19,</w:t>
      </w:r>
      <w:commentRangeStart w:id="18"/>
      <w:r w:rsidR="00A8466F" w:rsidRPr="006129F0">
        <w:rPr>
          <w:rFonts w:ascii="Times New Roman" w:hAnsi="Times New Roman" w:cs="Times New Roman"/>
          <w:sz w:val="24"/>
          <w:szCs w:val="24"/>
        </w:rPr>
        <w:t>7</w:t>
      </w:r>
      <w:commentRangeEnd w:id="18"/>
      <w:r w:rsidR="00796BB8">
        <w:rPr>
          <w:rStyle w:val="Odkaznakoment"/>
        </w:rPr>
        <w:commentReference w:id="18"/>
      </w:r>
      <w:r w:rsidR="00A8466F" w:rsidRPr="006129F0">
        <w:rPr>
          <w:rFonts w:ascii="Times New Roman" w:hAnsi="Times New Roman" w:cs="Times New Roman"/>
          <w:sz w:val="24"/>
          <w:szCs w:val="24"/>
        </w:rPr>
        <w:t xml:space="preserve">% </w:t>
      </w:r>
      <w:r w:rsidR="006129F0">
        <w:rPr>
          <w:rFonts w:ascii="Times New Roman" w:hAnsi="Times New Roman" w:cs="Times New Roman"/>
          <w:sz w:val="24"/>
          <w:szCs w:val="24"/>
        </w:rPr>
        <w:t xml:space="preserve">celkového počtu lidí žijících v Estonsku. </w:t>
      </w:r>
    </w:p>
    <w:p w14:paraId="0290A413" w14:textId="77777777" w:rsidR="00B2489E" w:rsidRPr="008A0BE7" w:rsidRDefault="001F41BE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Úřední jazyk je pouze estonština. I přes vysoký výskyt Rusů nebyla ruština zařazena mezi úřední jazyky a v nejbližší době se k</w:t>
      </w:r>
      <w:r w:rsidR="006129F0">
        <w:rPr>
          <w:rFonts w:ascii="Times New Roman" w:hAnsi="Times New Roman" w:cs="Times New Roman"/>
          <w:sz w:val="24"/>
          <w:szCs w:val="24"/>
        </w:rPr>
        <w:t xml:space="preserve"> tomuto kroku ani neschyluje. </w:t>
      </w:r>
      <w:r w:rsidR="00B2489E" w:rsidRPr="006129F0">
        <w:rPr>
          <w:rFonts w:ascii="Times New Roman" w:hAnsi="Times New Roman" w:cs="Times New Roman"/>
          <w:sz w:val="24"/>
          <w:szCs w:val="24"/>
        </w:rPr>
        <w:t>Ruština je však v uli</w:t>
      </w:r>
      <w:r w:rsidR="006129F0">
        <w:rPr>
          <w:rFonts w:ascii="Times New Roman" w:hAnsi="Times New Roman" w:cs="Times New Roman"/>
          <w:sz w:val="24"/>
          <w:szCs w:val="24"/>
        </w:rPr>
        <w:t>cích měst slyšet poměrně často. V </w:t>
      </w:r>
      <w:r w:rsidR="00B2489E" w:rsidRPr="006129F0">
        <w:rPr>
          <w:rFonts w:ascii="Times New Roman" w:hAnsi="Times New Roman" w:cs="Times New Roman"/>
          <w:sz w:val="24"/>
          <w:szCs w:val="24"/>
        </w:rPr>
        <w:t>dobách</w:t>
      </w:r>
      <w:r w:rsidR="006129F0">
        <w:rPr>
          <w:rFonts w:ascii="Times New Roman" w:hAnsi="Times New Roman" w:cs="Times New Roman"/>
          <w:sz w:val="24"/>
          <w:szCs w:val="24"/>
        </w:rPr>
        <w:t>,</w:t>
      </w:r>
      <w:r w:rsidR="00B2489E" w:rsidRPr="006129F0">
        <w:rPr>
          <w:rFonts w:ascii="Times New Roman" w:hAnsi="Times New Roman" w:cs="Times New Roman"/>
          <w:sz w:val="24"/>
          <w:szCs w:val="24"/>
        </w:rPr>
        <w:t xml:space="preserve"> kdy patřili Estonci k SSSR, byl ruský jazyk povinný na vš</w:t>
      </w:r>
      <w:r w:rsidR="000D12BD">
        <w:rPr>
          <w:rFonts w:ascii="Times New Roman" w:hAnsi="Times New Roman" w:cs="Times New Roman"/>
          <w:sz w:val="24"/>
          <w:szCs w:val="24"/>
        </w:rPr>
        <w:t>ech školách,</w:t>
      </w:r>
      <w:r w:rsidR="006129F0">
        <w:rPr>
          <w:rFonts w:ascii="Times New Roman" w:hAnsi="Times New Roman" w:cs="Times New Roman"/>
          <w:sz w:val="24"/>
          <w:szCs w:val="24"/>
        </w:rPr>
        <w:t xml:space="preserve"> Sověti se snažili ruský jazyk </w:t>
      </w:r>
      <w:r w:rsidR="00B2489E" w:rsidRPr="006129F0">
        <w:rPr>
          <w:rFonts w:ascii="Times New Roman" w:hAnsi="Times New Roman" w:cs="Times New Roman"/>
          <w:sz w:val="24"/>
          <w:szCs w:val="24"/>
        </w:rPr>
        <w:t>p</w:t>
      </w:r>
      <w:r w:rsidR="006129F0">
        <w:rPr>
          <w:rFonts w:ascii="Times New Roman" w:hAnsi="Times New Roman" w:cs="Times New Roman"/>
          <w:sz w:val="24"/>
          <w:szCs w:val="24"/>
        </w:rPr>
        <w:t>rotlačovat na úkor estonštiny</w:t>
      </w:r>
      <w:r w:rsidR="00B2489E" w:rsidRPr="006129F0">
        <w:rPr>
          <w:rFonts w:ascii="Times New Roman" w:hAnsi="Times New Roman" w:cs="Times New Roman"/>
          <w:sz w:val="24"/>
          <w:szCs w:val="24"/>
        </w:rPr>
        <w:t xml:space="preserve">. Vliv </w:t>
      </w:r>
      <w:r w:rsidR="006129F0">
        <w:rPr>
          <w:rFonts w:ascii="Times New Roman" w:hAnsi="Times New Roman" w:cs="Times New Roman"/>
          <w:sz w:val="24"/>
          <w:szCs w:val="24"/>
        </w:rPr>
        <w:t xml:space="preserve">jazykového užití </w:t>
      </w:r>
      <w:r w:rsidR="00B2489E" w:rsidRPr="006129F0">
        <w:rPr>
          <w:rFonts w:ascii="Times New Roman" w:hAnsi="Times New Roman" w:cs="Times New Roman"/>
          <w:sz w:val="24"/>
          <w:szCs w:val="24"/>
        </w:rPr>
        <w:t xml:space="preserve">má i těsná blízkost hranic s Ruskem. </w:t>
      </w:r>
    </w:p>
    <w:p w14:paraId="01F32999" w14:textId="08D06C97" w:rsidR="001B3D42" w:rsidRPr="008A0BE7" w:rsidRDefault="00B2489E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V Estonsku a Lotyšsku byl však také zaveden pojem „neobčan“ (non-</w:t>
      </w:r>
      <w:proofErr w:type="spellStart"/>
      <w:r w:rsidRPr="006129F0">
        <w:rPr>
          <w:rFonts w:ascii="Times New Roman" w:hAnsi="Times New Roman" w:cs="Times New Roman"/>
          <w:sz w:val="24"/>
          <w:szCs w:val="24"/>
        </w:rPr>
        <w:t>citiz</w:t>
      </w:r>
      <w:r w:rsidR="008707F6" w:rsidRPr="006129F0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8707F6" w:rsidRPr="006129F0">
        <w:rPr>
          <w:rFonts w:ascii="Times New Roman" w:hAnsi="Times New Roman" w:cs="Times New Roman"/>
          <w:sz w:val="24"/>
          <w:szCs w:val="24"/>
        </w:rPr>
        <w:t>), jedná se o</w:t>
      </w:r>
      <w:r w:rsidR="00961108" w:rsidRPr="006129F0">
        <w:rPr>
          <w:rFonts w:ascii="Times New Roman" w:hAnsi="Times New Roman" w:cs="Times New Roman"/>
          <w:sz w:val="24"/>
          <w:szCs w:val="24"/>
        </w:rPr>
        <w:t> </w:t>
      </w:r>
      <w:r w:rsidR="008707F6" w:rsidRPr="006129F0">
        <w:rPr>
          <w:rFonts w:ascii="Times New Roman" w:hAnsi="Times New Roman" w:cs="Times New Roman"/>
          <w:sz w:val="24"/>
          <w:szCs w:val="24"/>
        </w:rPr>
        <w:t xml:space="preserve"> termín kdy osoby</w:t>
      </w:r>
      <w:r w:rsidRPr="006129F0">
        <w:rPr>
          <w:rFonts w:ascii="Times New Roman" w:hAnsi="Times New Roman" w:cs="Times New Roman"/>
          <w:sz w:val="24"/>
          <w:szCs w:val="24"/>
        </w:rPr>
        <w:t xml:space="preserve">, nemá žádné právo ani povolení pobývat na daném </w:t>
      </w:r>
      <w:commentRangeStart w:id="19"/>
      <w:r w:rsidRPr="006129F0">
        <w:rPr>
          <w:rFonts w:ascii="Times New Roman" w:hAnsi="Times New Roman" w:cs="Times New Roman"/>
          <w:sz w:val="24"/>
          <w:szCs w:val="24"/>
        </w:rPr>
        <w:t>území</w:t>
      </w:r>
      <w:commentRangeEnd w:id="19"/>
      <w:r w:rsidR="00193F4E">
        <w:rPr>
          <w:rStyle w:val="Odkaznakoment"/>
        </w:rPr>
        <w:commentReference w:id="19"/>
      </w:r>
      <w:r w:rsidRPr="006129F0">
        <w:rPr>
          <w:rFonts w:ascii="Times New Roman" w:hAnsi="Times New Roman" w:cs="Times New Roman"/>
          <w:sz w:val="24"/>
          <w:szCs w:val="24"/>
        </w:rPr>
        <w:t xml:space="preserve">. V Estonsku se tento termín týká téměř 340 000 Rusů. Tento problém porušuje zákony Evropské unie, které říkají, že státy vstupující do EU musí mít jasně právně upraveny vztahy se </w:t>
      </w:r>
      <w:r w:rsidR="001C3C3B" w:rsidRPr="006129F0">
        <w:rPr>
          <w:rFonts w:ascii="Times New Roman" w:hAnsi="Times New Roman" w:cs="Times New Roman"/>
          <w:sz w:val="24"/>
          <w:szCs w:val="24"/>
        </w:rPr>
        <w:t xml:space="preserve">svými sousedy, což v případě Lotyšska a Estonska chybí. Estonští Rusové se brání, nicméně pro získání </w:t>
      </w:r>
      <w:ins w:id="20" w:author="Jan-Marek Šík" w:date="2019-12-20T10:56:00Z">
        <w:r w:rsidR="00193F4E">
          <w:rPr>
            <w:rFonts w:ascii="Times New Roman" w:hAnsi="Times New Roman" w:cs="Times New Roman"/>
            <w:sz w:val="24"/>
            <w:szCs w:val="24"/>
          </w:rPr>
          <w:t>e</w:t>
        </w:r>
      </w:ins>
      <w:del w:id="21" w:author="Jan-Marek Šík" w:date="2019-12-20T10:56:00Z">
        <w:r w:rsidR="001C3C3B" w:rsidRPr="006129F0" w:rsidDel="00193F4E">
          <w:rPr>
            <w:rFonts w:ascii="Times New Roman" w:hAnsi="Times New Roman" w:cs="Times New Roman"/>
            <w:sz w:val="24"/>
            <w:szCs w:val="24"/>
          </w:rPr>
          <w:delText>E</w:delText>
        </w:r>
      </w:del>
      <w:r w:rsidR="001C3C3B" w:rsidRPr="006129F0">
        <w:rPr>
          <w:rFonts w:ascii="Times New Roman" w:hAnsi="Times New Roman" w:cs="Times New Roman"/>
          <w:sz w:val="24"/>
          <w:szCs w:val="24"/>
        </w:rPr>
        <w:t xml:space="preserve">stonského občanství je třeba mimo jiné složit zkoušku z estonského jazyka. </w:t>
      </w:r>
    </w:p>
    <w:p w14:paraId="688F8B01" w14:textId="04E4465A" w:rsidR="001B3D42" w:rsidRPr="008A0BE7" w:rsidRDefault="001C3C3B" w:rsidP="008A0BE7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 xml:space="preserve">Ačkoli je estonský jazyk </w:t>
      </w:r>
      <w:commentRangeStart w:id="22"/>
      <w:r w:rsidRPr="006129F0">
        <w:rPr>
          <w:rFonts w:ascii="Times New Roman" w:hAnsi="Times New Roman" w:cs="Times New Roman"/>
          <w:sz w:val="24"/>
          <w:szCs w:val="24"/>
        </w:rPr>
        <w:t>součástí</w:t>
      </w:r>
      <w:commentRangeEnd w:id="22"/>
      <w:r w:rsidR="00B734D9">
        <w:rPr>
          <w:rStyle w:val="Odkaznakoment"/>
        </w:rPr>
        <w:commentReference w:id="22"/>
      </w:r>
      <w:r w:rsidRPr="006129F0">
        <w:rPr>
          <w:rFonts w:ascii="Times New Roman" w:hAnsi="Times New Roman" w:cs="Times New Roman"/>
          <w:sz w:val="24"/>
          <w:szCs w:val="24"/>
        </w:rPr>
        <w:t xml:space="preserve"> ugrofinských jazyků, vlivem historie docházelo k významnému ovlivnění němčinou, začaly vznikat i místní dialekty baltské němčiny. Mnoho estonských slov má tedy ně</w:t>
      </w:r>
      <w:r w:rsidR="00547D09" w:rsidRPr="006129F0">
        <w:rPr>
          <w:rFonts w:ascii="Times New Roman" w:hAnsi="Times New Roman" w:cs="Times New Roman"/>
          <w:sz w:val="24"/>
          <w:szCs w:val="24"/>
        </w:rPr>
        <w:t>mecký původ</w:t>
      </w:r>
      <w:r w:rsidR="008707F6" w:rsidRPr="006129F0">
        <w:rPr>
          <w:rFonts w:ascii="Times New Roman" w:hAnsi="Times New Roman" w:cs="Times New Roman"/>
          <w:sz w:val="24"/>
          <w:szCs w:val="24"/>
        </w:rPr>
        <w:t>.</w:t>
      </w:r>
      <w:r w:rsidR="006B1CC1" w:rsidRPr="006129F0">
        <w:rPr>
          <w:rFonts w:ascii="Times New Roman" w:hAnsi="Times New Roman" w:cs="Times New Roman"/>
          <w:sz w:val="24"/>
          <w:szCs w:val="24"/>
        </w:rPr>
        <w:t xml:space="preserve"> Současná spisovná estonština je založena převážně na nářečích severní estonštiny</w:t>
      </w:r>
      <w:r w:rsidR="008707F6" w:rsidRPr="006129F0">
        <w:rPr>
          <w:rFonts w:ascii="Times New Roman" w:hAnsi="Times New Roman" w:cs="Times New Roman"/>
          <w:sz w:val="24"/>
          <w:szCs w:val="24"/>
        </w:rPr>
        <w:t xml:space="preserve">, která </w:t>
      </w:r>
      <w:del w:id="23" w:author="Jan-Marek Šík" w:date="2019-12-20T10:58:00Z">
        <w:r w:rsidR="008707F6" w:rsidRPr="006129F0" w:rsidDel="00B734D9">
          <w:rPr>
            <w:rFonts w:ascii="Times New Roman" w:hAnsi="Times New Roman" w:cs="Times New Roman"/>
            <w:sz w:val="24"/>
            <w:szCs w:val="24"/>
          </w:rPr>
          <w:delText xml:space="preserve">následně </w:delText>
        </w:r>
      </w:del>
      <w:r w:rsidR="008707F6" w:rsidRPr="006129F0">
        <w:rPr>
          <w:rFonts w:ascii="Times New Roman" w:hAnsi="Times New Roman" w:cs="Times New Roman"/>
          <w:sz w:val="24"/>
          <w:szCs w:val="24"/>
        </w:rPr>
        <w:t>dala základ k ukotvení spisovné estonštiny. Druhým</w:t>
      </w:r>
      <w:r w:rsidR="006B1CC1" w:rsidRPr="006129F0">
        <w:rPr>
          <w:rFonts w:ascii="Times New Roman" w:hAnsi="Times New Roman" w:cs="Times New Roman"/>
          <w:sz w:val="24"/>
          <w:szCs w:val="24"/>
        </w:rPr>
        <w:t xml:space="preserve"> jazykem, kterým se na území dnešního Estonska mluvilo, byla jižní </w:t>
      </w:r>
      <w:commentRangeStart w:id="24"/>
      <w:r w:rsidR="006B1CC1" w:rsidRPr="006129F0">
        <w:rPr>
          <w:rFonts w:ascii="Times New Roman" w:hAnsi="Times New Roman" w:cs="Times New Roman"/>
          <w:sz w:val="24"/>
          <w:szCs w:val="24"/>
        </w:rPr>
        <w:t>estonština</w:t>
      </w:r>
      <w:commentRangeEnd w:id="24"/>
      <w:r w:rsidR="00B734D9">
        <w:rPr>
          <w:rStyle w:val="Odkaznakoment"/>
        </w:rPr>
        <w:commentReference w:id="24"/>
      </w:r>
      <w:r w:rsidR="006B1CC1" w:rsidRPr="006129F0">
        <w:rPr>
          <w:rFonts w:ascii="Times New Roman" w:hAnsi="Times New Roman" w:cs="Times New Roman"/>
          <w:sz w:val="24"/>
          <w:szCs w:val="24"/>
        </w:rPr>
        <w:t>.</w:t>
      </w:r>
      <w:r w:rsidR="008707F6" w:rsidRPr="006129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D48D95" w14:textId="77777777" w:rsidR="00D2102F" w:rsidRDefault="006B1CC1" w:rsidP="006129F0">
      <w:pPr>
        <w:pStyle w:val="Odstavecseseznamem"/>
        <w:spacing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129F0">
        <w:rPr>
          <w:rFonts w:ascii="Times New Roman" w:hAnsi="Times New Roman" w:cs="Times New Roman"/>
          <w:sz w:val="24"/>
          <w:szCs w:val="24"/>
        </w:rPr>
        <w:t>Prognóza</w:t>
      </w:r>
      <w:r w:rsidR="00384E8A">
        <w:rPr>
          <w:rFonts w:ascii="Times New Roman" w:hAnsi="Times New Roman" w:cs="Times New Roman"/>
          <w:sz w:val="24"/>
          <w:szCs w:val="24"/>
        </w:rPr>
        <w:t xml:space="preserve"> etnického</w:t>
      </w:r>
      <w:r w:rsidRPr="006129F0">
        <w:rPr>
          <w:rFonts w:ascii="Times New Roman" w:hAnsi="Times New Roman" w:cs="Times New Roman"/>
          <w:sz w:val="24"/>
          <w:szCs w:val="24"/>
        </w:rPr>
        <w:t xml:space="preserve"> složení obyvatelstva v Estonsku není příliš příznivá, Estonsko na sobě bude muset hodně pracovat, rozvíjet svoji ekonomiku a konečně se také vymanit z ruského vlivu, který je v tamních krajích ještě hodně </w:t>
      </w:r>
      <w:commentRangeStart w:id="26"/>
      <w:r w:rsidRPr="006129F0">
        <w:rPr>
          <w:rFonts w:ascii="Times New Roman" w:hAnsi="Times New Roman" w:cs="Times New Roman"/>
          <w:sz w:val="24"/>
          <w:szCs w:val="24"/>
        </w:rPr>
        <w:t>cítit</w:t>
      </w:r>
      <w:commentRangeEnd w:id="26"/>
      <w:r w:rsidR="00B734D9">
        <w:rPr>
          <w:rStyle w:val="Odkaznakoment"/>
        </w:rPr>
        <w:commentReference w:id="26"/>
      </w:r>
      <w:r w:rsidRPr="006129F0">
        <w:rPr>
          <w:rFonts w:ascii="Times New Roman" w:hAnsi="Times New Roman" w:cs="Times New Roman"/>
          <w:sz w:val="24"/>
          <w:szCs w:val="24"/>
        </w:rPr>
        <w:t xml:space="preserve">. Od roku </w:t>
      </w:r>
      <w:commentRangeStart w:id="27"/>
      <w:r w:rsidRPr="006129F0">
        <w:rPr>
          <w:rFonts w:ascii="Times New Roman" w:hAnsi="Times New Roman" w:cs="Times New Roman"/>
          <w:sz w:val="24"/>
          <w:szCs w:val="24"/>
        </w:rPr>
        <w:t>2015</w:t>
      </w:r>
      <w:commentRangeEnd w:id="27"/>
      <w:r w:rsidR="00B734D9">
        <w:rPr>
          <w:rStyle w:val="Odkaznakoment"/>
        </w:rPr>
        <w:commentReference w:id="27"/>
      </w:r>
      <w:r w:rsidRPr="006129F0">
        <w:rPr>
          <w:rFonts w:ascii="Times New Roman" w:hAnsi="Times New Roman" w:cs="Times New Roman"/>
          <w:sz w:val="24"/>
          <w:szCs w:val="24"/>
        </w:rPr>
        <w:t xml:space="preserve"> docházelo v Evropě k masivní migraci, nicméně Estonsko tento trend nepociťovalo, neb</w:t>
      </w:r>
      <w:r w:rsidR="00384E8A">
        <w:rPr>
          <w:rFonts w:ascii="Times New Roman" w:hAnsi="Times New Roman" w:cs="Times New Roman"/>
          <w:sz w:val="24"/>
          <w:szCs w:val="24"/>
        </w:rPr>
        <w:t>oť pro ekonomické imigranty byl tento stát</w:t>
      </w:r>
      <w:r w:rsidRPr="006129F0">
        <w:rPr>
          <w:rFonts w:ascii="Times New Roman" w:hAnsi="Times New Roman" w:cs="Times New Roman"/>
          <w:sz w:val="24"/>
          <w:szCs w:val="24"/>
        </w:rPr>
        <w:t xml:space="preserve"> příliš </w:t>
      </w:r>
      <w:commentRangeStart w:id="28"/>
      <w:r w:rsidRPr="006129F0">
        <w:rPr>
          <w:rFonts w:ascii="Times New Roman" w:hAnsi="Times New Roman" w:cs="Times New Roman"/>
          <w:sz w:val="24"/>
          <w:szCs w:val="24"/>
        </w:rPr>
        <w:t>lukrativní</w:t>
      </w:r>
      <w:commentRangeEnd w:id="28"/>
      <w:r w:rsidR="00B734D9">
        <w:rPr>
          <w:rStyle w:val="Odkaznakoment"/>
        </w:rPr>
        <w:commentReference w:id="28"/>
      </w:r>
      <w:r w:rsidRPr="006129F0">
        <w:rPr>
          <w:rFonts w:ascii="Times New Roman" w:hAnsi="Times New Roman" w:cs="Times New Roman"/>
          <w:sz w:val="24"/>
          <w:szCs w:val="24"/>
        </w:rPr>
        <w:t xml:space="preserve">. Dochází spíše k emigraci obyvatel, která převyšuje imigrační křivku. </w:t>
      </w:r>
      <w:r w:rsidR="00D2102F" w:rsidRPr="006129F0">
        <w:rPr>
          <w:rFonts w:ascii="Times New Roman" w:hAnsi="Times New Roman" w:cs="Times New Roman"/>
          <w:sz w:val="24"/>
          <w:szCs w:val="24"/>
        </w:rPr>
        <w:t>Odhady pro rok 2050 předpokládají snížení celkového počtu obyvatel na 1 158</w:t>
      </w:r>
      <w:r w:rsidR="003E2F82">
        <w:rPr>
          <w:rFonts w:ascii="Times New Roman" w:hAnsi="Times New Roman" w:cs="Times New Roman"/>
          <w:sz w:val="24"/>
          <w:szCs w:val="24"/>
        </w:rPr>
        <w:t> </w:t>
      </w:r>
      <w:commentRangeStart w:id="29"/>
      <w:r w:rsidR="00D2102F" w:rsidRPr="006129F0">
        <w:rPr>
          <w:rFonts w:ascii="Times New Roman" w:hAnsi="Times New Roman" w:cs="Times New Roman"/>
          <w:sz w:val="24"/>
          <w:szCs w:val="24"/>
        </w:rPr>
        <w:t>000</w:t>
      </w:r>
      <w:commentRangeEnd w:id="29"/>
      <w:r w:rsidR="00D11774">
        <w:rPr>
          <w:rStyle w:val="Odkaznakoment"/>
        </w:rPr>
        <w:commentReference w:id="29"/>
      </w:r>
      <w:r w:rsidR="00D2102F" w:rsidRPr="006129F0">
        <w:rPr>
          <w:rFonts w:ascii="Times New Roman" w:hAnsi="Times New Roman" w:cs="Times New Roman"/>
          <w:sz w:val="24"/>
          <w:szCs w:val="24"/>
        </w:rPr>
        <w:t>.</w:t>
      </w:r>
    </w:p>
    <w:p w14:paraId="264878BA" w14:textId="77777777" w:rsidR="00D2102F" w:rsidRPr="003E2F82" w:rsidRDefault="00D2102F">
      <w:pPr>
        <w:rPr>
          <w:rFonts w:ascii="Times New Roman" w:hAnsi="Times New Roman" w:cs="Times New Roman"/>
          <w:sz w:val="24"/>
          <w:szCs w:val="24"/>
        </w:rPr>
      </w:pPr>
    </w:p>
    <w:p w14:paraId="454C4B1E" w14:textId="77777777" w:rsidR="00226512" w:rsidRPr="003E2F82" w:rsidRDefault="003E2F82">
      <w:pPr>
        <w:rPr>
          <w:rFonts w:ascii="Times New Roman" w:hAnsi="Times New Roman" w:cs="Times New Roman"/>
          <w:b/>
          <w:sz w:val="28"/>
          <w:szCs w:val="28"/>
        </w:rPr>
      </w:pPr>
      <w:commentRangeStart w:id="30"/>
      <w:r w:rsidRPr="003E2F82">
        <w:rPr>
          <w:rFonts w:ascii="Times New Roman" w:hAnsi="Times New Roman" w:cs="Times New Roman"/>
          <w:b/>
          <w:sz w:val="28"/>
          <w:szCs w:val="28"/>
        </w:rPr>
        <w:t>Zdroje</w:t>
      </w:r>
      <w:commentRangeEnd w:id="30"/>
      <w:r w:rsidR="00D11774">
        <w:rPr>
          <w:rStyle w:val="Odkaznakoment"/>
        </w:rPr>
        <w:commentReference w:id="30"/>
      </w:r>
      <w:r w:rsidRPr="003E2F8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1AEA85AF" w14:textId="77777777" w:rsidR="003E2F82" w:rsidRPr="003E2F82" w:rsidRDefault="003E2F82" w:rsidP="003E2F82">
      <w:pPr>
        <w:pStyle w:val="Citt1"/>
      </w:pPr>
      <w:proofErr w:type="spellStart"/>
      <w:r w:rsidRPr="003E2F82">
        <w:t>Estonia</w:t>
      </w:r>
      <w:proofErr w:type="spellEnd"/>
      <w:r w:rsidRPr="003E2F82">
        <w:t xml:space="preserve"> </w:t>
      </w:r>
      <w:proofErr w:type="spellStart"/>
      <w:r w:rsidRPr="003E2F82">
        <w:t>Population</w:t>
      </w:r>
      <w:proofErr w:type="spellEnd"/>
      <w:r w:rsidRPr="003E2F82">
        <w:t xml:space="preserve"> (2019) - </w:t>
      </w:r>
      <w:proofErr w:type="spellStart"/>
      <w:r w:rsidRPr="003E2F82">
        <w:t>Worldometers</w:t>
      </w:r>
      <w:proofErr w:type="spellEnd"/>
      <w:r w:rsidRPr="003E2F82">
        <w:t xml:space="preserve">. </w:t>
      </w:r>
      <w:proofErr w:type="spellStart"/>
      <w:r w:rsidRPr="003E2F82">
        <w:rPr>
          <w:i/>
          <w:iCs/>
        </w:rPr>
        <w:t>Worldometers</w:t>
      </w:r>
      <w:proofErr w:type="spellEnd"/>
      <w:r w:rsidRPr="003E2F82">
        <w:rPr>
          <w:i/>
          <w:iCs/>
        </w:rPr>
        <w:t xml:space="preserve"> - </w:t>
      </w:r>
      <w:proofErr w:type="spellStart"/>
      <w:r w:rsidRPr="003E2F82">
        <w:rPr>
          <w:i/>
          <w:iCs/>
        </w:rPr>
        <w:t>real</w:t>
      </w:r>
      <w:proofErr w:type="spellEnd"/>
      <w:r w:rsidRPr="003E2F82">
        <w:rPr>
          <w:i/>
          <w:iCs/>
        </w:rPr>
        <w:t xml:space="preserve"> </w:t>
      </w:r>
      <w:proofErr w:type="spellStart"/>
      <w:r w:rsidRPr="003E2F82">
        <w:rPr>
          <w:i/>
          <w:iCs/>
        </w:rPr>
        <w:t>time</w:t>
      </w:r>
      <w:proofErr w:type="spellEnd"/>
      <w:r w:rsidRPr="003E2F82">
        <w:rPr>
          <w:i/>
          <w:iCs/>
        </w:rPr>
        <w:t xml:space="preserve"> </w:t>
      </w:r>
      <w:proofErr w:type="spellStart"/>
      <w:r w:rsidRPr="003E2F82">
        <w:rPr>
          <w:i/>
          <w:iCs/>
        </w:rPr>
        <w:t>world</w:t>
      </w:r>
      <w:proofErr w:type="spellEnd"/>
      <w:r w:rsidRPr="003E2F82">
        <w:rPr>
          <w:i/>
          <w:iCs/>
        </w:rPr>
        <w:t xml:space="preserve"> </w:t>
      </w:r>
      <w:proofErr w:type="spellStart"/>
      <w:r w:rsidRPr="003E2F82">
        <w:rPr>
          <w:i/>
          <w:iCs/>
        </w:rPr>
        <w:t>statistics</w:t>
      </w:r>
      <w:proofErr w:type="spellEnd"/>
      <w:r w:rsidRPr="003E2F82">
        <w:t xml:space="preserve"> [online]. © Copyright Worldometers.info [cit. 7. 11. 2019]. Dostupné z: </w:t>
      </w:r>
      <w:hyperlink r:id="rId7" w:history="1">
        <w:r w:rsidRPr="003E2F82">
          <w:rPr>
            <w:rStyle w:val="Hypertextovodkaz"/>
          </w:rPr>
          <w:t>https://www.worldometers.info/world-population/estonia-population/</w:t>
        </w:r>
      </w:hyperlink>
    </w:p>
    <w:p w14:paraId="32173E80" w14:textId="77777777" w:rsidR="003E2F82" w:rsidRPr="003E2F82" w:rsidRDefault="003E2F82" w:rsidP="003E2F82">
      <w:pPr>
        <w:pStyle w:val="Citt1"/>
      </w:pPr>
      <w:r w:rsidRPr="003E2F82">
        <w:lastRenderedPageBreak/>
        <w:t xml:space="preserve">Estonsko - Populace. </w:t>
      </w:r>
      <w:r w:rsidRPr="003E2F82">
        <w:rPr>
          <w:i/>
          <w:iCs/>
        </w:rPr>
        <w:t>Počet obyvatelstva jednotných zemí a měst po celém světě</w:t>
      </w:r>
      <w:r w:rsidRPr="003E2F82">
        <w:t xml:space="preserve"> [online]. © 2015 </w:t>
      </w:r>
      <w:proofErr w:type="spellStart"/>
      <w:r w:rsidRPr="003E2F82">
        <w:t>population.city</w:t>
      </w:r>
      <w:proofErr w:type="spellEnd"/>
      <w:r w:rsidRPr="003E2F82">
        <w:t xml:space="preserve"> [cit. 7. 11. 2019]. Dostupné z: </w:t>
      </w:r>
      <w:hyperlink r:id="rId8" w:history="1">
        <w:r w:rsidRPr="003E2F82">
          <w:rPr>
            <w:rStyle w:val="Hypertextovodkaz"/>
          </w:rPr>
          <w:t>http://populace.population.city/estonsko/</w:t>
        </w:r>
      </w:hyperlink>
    </w:p>
    <w:p w14:paraId="40C5899E" w14:textId="77777777" w:rsidR="00226512" w:rsidRPr="003E2F82" w:rsidRDefault="00226512" w:rsidP="00226512">
      <w:pPr>
        <w:rPr>
          <w:rFonts w:ascii="Times New Roman" w:hAnsi="Times New Roman" w:cs="Times New Roman"/>
          <w:sz w:val="24"/>
          <w:szCs w:val="24"/>
        </w:rPr>
      </w:pPr>
      <w:r w:rsidRPr="003E2F82">
        <w:rPr>
          <w:rFonts w:ascii="Times New Roman" w:hAnsi="Times New Roman" w:cs="Times New Roman"/>
          <w:sz w:val="24"/>
          <w:szCs w:val="24"/>
        </w:rPr>
        <w:t xml:space="preserve">Estonský statistický úřad [online]. </w:t>
      </w:r>
      <w:r w:rsidRPr="003E2F82">
        <w:rPr>
          <w:rFonts w:ascii="Times New Roman" w:hAnsi="Times New Roman" w:cs="Times New Roman"/>
          <w:color w:val="000000"/>
          <w:sz w:val="24"/>
          <w:szCs w:val="24"/>
        </w:rPr>
        <w:t xml:space="preserve">©2019 [cit. 2. 11. 2019]. Dostupné z: </w:t>
      </w:r>
      <w:commentRangeStart w:id="31"/>
      <w:r w:rsidR="0080024D">
        <w:fldChar w:fldCharType="begin"/>
      </w:r>
      <w:r w:rsidR="0080024D">
        <w:instrText xml:space="preserve"> HYPERLINK "https://www.stat.ee/population" </w:instrText>
      </w:r>
      <w:r w:rsidR="0080024D">
        <w:fldChar w:fldCharType="separate"/>
      </w:r>
      <w:r w:rsidRPr="003E2F82">
        <w:rPr>
          <w:rStyle w:val="Hypertextovodkaz"/>
          <w:rFonts w:ascii="Times New Roman" w:hAnsi="Times New Roman" w:cs="Times New Roman"/>
          <w:sz w:val="24"/>
          <w:szCs w:val="24"/>
        </w:rPr>
        <w:t>https://www.stat.ee/population</w:t>
      </w:r>
      <w:r w:rsidR="0080024D">
        <w:rPr>
          <w:rStyle w:val="Hypertextovodkaz"/>
          <w:rFonts w:ascii="Times New Roman" w:hAnsi="Times New Roman" w:cs="Times New Roman"/>
          <w:sz w:val="24"/>
          <w:szCs w:val="24"/>
        </w:rPr>
        <w:fldChar w:fldCharType="end"/>
      </w:r>
      <w:commentRangeEnd w:id="31"/>
      <w:r w:rsidR="00D11774">
        <w:rPr>
          <w:rStyle w:val="Odkaznakoment"/>
        </w:rPr>
        <w:commentReference w:id="31"/>
      </w:r>
    </w:p>
    <w:p w14:paraId="753D596C" w14:textId="77777777" w:rsidR="00226512" w:rsidRPr="003E2F82" w:rsidRDefault="003E2F82" w:rsidP="0022651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E2F82">
        <w:rPr>
          <w:rFonts w:ascii="Times New Roman" w:hAnsi="Times New Roman" w:cs="Times New Roman"/>
          <w:sz w:val="24"/>
          <w:szCs w:val="24"/>
        </w:rPr>
        <w:t>Population</w:t>
      </w:r>
      <w:proofErr w:type="spellEnd"/>
      <w:r w:rsidRPr="003E2F8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E2F82"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 w:rsidRPr="003E2F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2F82">
        <w:rPr>
          <w:rFonts w:ascii="Times New Roman" w:hAnsi="Times New Roman" w:cs="Times New Roman"/>
          <w:sz w:val="24"/>
          <w:szCs w:val="24"/>
        </w:rPr>
        <w:t>Estonia</w:t>
      </w:r>
      <w:proofErr w:type="spellEnd"/>
      <w:r w:rsidRPr="003E2F8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E2F82">
        <w:rPr>
          <w:rFonts w:ascii="Times New Roman" w:hAnsi="Times New Roman" w:cs="Times New Roman"/>
          <w:i/>
          <w:iCs/>
          <w:sz w:val="24"/>
          <w:szCs w:val="24"/>
        </w:rPr>
        <w:t>Avaleht</w:t>
      </w:r>
      <w:proofErr w:type="spellEnd"/>
      <w:r w:rsidRPr="003E2F82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3E2F82">
        <w:rPr>
          <w:rFonts w:ascii="Times New Roman" w:hAnsi="Times New Roman" w:cs="Times New Roman"/>
          <w:i/>
          <w:iCs/>
          <w:sz w:val="24"/>
          <w:szCs w:val="24"/>
        </w:rPr>
        <w:t>Eesti</w:t>
      </w:r>
      <w:proofErr w:type="spellEnd"/>
      <w:r w:rsidRPr="003E2F82">
        <w:rPr>
          <w:rFonts w:ascii="Times New Roman" w:hAnsi="Times New Roman" w:cs="Times New Roman"/>
          <w:i/>
          <w:iCs/>
          <w:sz w:val="24"/>
          <w:szCs w:val="24"/>
        </w:rPr>
        <w:t xml:space="preserve"> Statistika</w:t>
      </w:r>
      <w:r w:rsidRPr="003E2F82">
        <w:rPr>
          <w:rFonts w:ascii="Times New Roman" w:hAnsi="Times New Roman" w:cs="Times New Roman"/>
          <w:sz w:val="24"/>
          <w:szCs w:val="24"/>
        </w:rPr>
        <w:t xml:space="preserve"> [online]. </w:t>
      </w:r>
      <w:r w:rsidRPr="003E2F82">
        <w:rPr>
          <w:rFonts w:ascii="Times New Roman" w:hAnsi="Times New Roman" w:cs="Times New Roman"/>
          <w:color w:val="000000"/>
          <w:sz w:val="24"/>
          <w:szCs w:val="24"/>
        </w:rPr>
        <w:t>©2019 [cit. 2. 11. 2019].</w:t>
      </w:r>
      <w:r w:rsidRPr="003E2F82">
        <w:rPr>
          <w:rFonts w:ascii="Times New Roman" w:hAnsi="Times New Roman" w:cs="Times New Roman"/>
          <w:sz w:val="24"/>
          <w:szCs w:val="24"/>
        </w:rPr>
        <w:t xml:space="preserve"> Dostupné z: </w:t>
      </w:r>
      <w:hyperlink r:id="rId9" w:history="1">
        <w:r w:rsidRPr="003E2F8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https://www.stat.ee/population</w:t>
        </w:r>
      </w:hyperlink>
    </w:p>
    <w:p w14:paraId="4D9C7B12" w14:textId="77777777" w:rsidR="00226512" w:rsidRPr="003E2F82" w:rsidRDefault="003E2F82">
      <w:pPr>
        <w:rPr>
          <w:rFonts w:ascii="Times New Roman" w:hAnsi="Times New Roman" w:cs="Times New Roman"/>
          <w:sz w:val="24"/>
          <w:szCs w:val="24"/>
        </w:rPr>
      </w:pPr>
      <w:r w:rsidRPr="003E2F82">
        <w:rPr>
          <w:rFonts w:ascii="Times New Roman" w:hAnsi="Times New Roman" w:cs="Times New Roman"/>
          <w:sz w:val="24"/>
          <w:szCs w:val="24"/>
        </w:rPr>
        <w:t xml:space="preserve">Estonsko: Základní charakteristika teritoria, ekonomický přehled | BusinessInfo.cz. </w:t>
      </w:r>
      <w:r w:rsidRPr="003E2F82">
        <w:rPr>
          <w:rFonts w:ascii="Times New Roman" w:hAnsi="Times New Roman" w:cs="Times New Roman"/>
          <w:i/>
          <w:iCs/>
          <w:sz w:val="24"/>
          <w:szCs w:val="24"/>
        </w:rPr>
        <w:t>BusinessInfo.cz - Oficiální portál pro podnikání a export</w:t>
      </w:r>
      <w:r w:rsidRPr="003E2F82">
        <w:rPr>
          <w:rFonts w:ascii="Times New Roman" w:hAnsi="Times New Roman" w:cs="Times New Roman"/>
          <w:sz w:val="24"/>
          <w:szCs w:val="24"/>
        </w:rPr>
        <w:t xml:space="preserve"> [online]. © Zastupitelský úřad ČR v Tallinnu [cit. 7. 11. 2019]. Dostupné z: </w:t>
      </w:r>
      <w:hyperlink r:id="rId10" w:history="1">
        <w:r w:rsidRPr="003E2F82">
          <w:rPr>
            <w:rStyle w:val="Hypertextovodkaz"/>
            <w:rFonts w:ascii="Times New Roman" w:hAnsi="Times New Roman" w:cs="Times New Roman"/>
            <w:sz w:val="24"/>
            <w:szCs w:val="24"/>
          </w:rPr>
          <w:t>https://www.businessinfo.cz/cs/clanky/estonsko-zakladni-charakteristika-teritoria-18002.html</w:t>
        </w:r>
      </w:hyperlink>
    </w:p>
    <w:p w14:paraId="072A3EAE" w14:textId="77777777" w:rsidR="003E2F82" w:rsidRPr="003E2F82" w:rsidRDefault="003E2F82" w:rsidP="003E2F82">
      <w:pPr>
        <w:pStyle w:val="Citt1"/>
      </w:pPr>
      <w:r w:rsidRPr="003E2F82">
        <w:t xml:space="preserve">Vývoj počtu obyvatel a emigrace aktivního obyvatelstva v Pobaltí a Chorvatsku | Vláda ČR. </w:t>
      </w:r>
      <w:r w:rsidRPr="003E2F82">
        <w:rPr>
          <w:i/>
          <w:iCs/>
        </w:rPr>
        <w:t>Úvodní stránka | Vláda ČR</w:t>
      </w:r>
      <w:r w:rsidRPr="003E2F82">
        <w:t xml:space="preserve"> [online].</w:t>
      </w:r>
      <w:r w:rsidRPr="003E2F82">
        <w:rPr>
          <w:color w:val="000000"/>
        </w:rPr>
        <w:t xml:space="preserve"> ©2019 [cit. 2. 11. 2019].</w:t>
      </w:r>
      <w:r w:rsidRPr="003E2F82">
        <w:t xml:space="preserve"> Dostupné z: </w:t>
      </w:r>
      <w:hyperlink r:id="rId11" w:history="1">
        <w:r w:rsidRPr="003E2F82">
          <w:rPr>
            <w:rStyle w:val="Hypertextovodkaz"/>
          </w:rPr>
          <w:t>https://www.vlada.cz/cz/media-centrum/dulezite-dokumenty/vyvoj-poctu-obyvatel-a-emigrace-aktivniho-obyvatelstva-v-pobalti-a-chorvatsku-165505/</w:t>
        </w:r>
      </w:hyperlink>
    </w:p>
    <w:p w14:paraId="7AB34437" w14:textId="77777777" w:rsidR="003E2F82" w:rsidRPr="003E2F82" w:rsidRDefault="003E2F82">
      <w:pPr>
        <w:rPr>
          <w:rFonts w:ascii="Times New Roman" w:hAnsi="Times New Roman" w:cs="Times New Roman"/>
          <w:sz w:val="24"/>
          <w:szCs w:val="24"/>
        </w:rPr>
      </w:pPr>
    </w:p>
    <w:sectPr w:rsidR="003E2F82" w:rsidRPr="003E2F82" w:rsidSect="007C7363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an-Marek Šík" w:date="2019-12-20T10:36:00Z" w:initials="JŠ">
    <w:p w14:paraId="0674F57F" w14:textId="77777777" w:rsidR="00633155" w:rsidRDefault="00633155">
      <w:pPr>
        <w:pStyle w:val="Textkomente"/>
      </w:pPr>
      <w:r>
        <w:rPr>
          <w:rStyle w:val="Odkaznakoment"/>
        </w:rPr>
        <w:annotationRef/>
      </w:r>
      <w:r>
        <w:t>žije</w:t>
      </w:r>
    </w:p>
  </w:comment>
  <w:comment w:id="2" w:author="Jan-Marek Šík" w:date="2019-12-20T10:36:00Z" w:initials="JŠ">
    <w:p w14:paraId="4FFAB3FF" w14:textId="77777777" w:rsidR="00633155" w:rsidRDefault="00633155">
      <w:pPr>
        <w:pStyle w:val="Textkomente"/>
      </w:pPr>
      <w:r>
        <w:rPr>
          <w:rStyle w:val="Odkaznakoment"/>
        </w:rPr>
        <w:annotationRef/>
      </w:r>
      <w:r>
        <w:t>národnostní složení</w:t>
      </w:r>
    </w:p>
  </w:comment>
  <w:comment w:id="5" w:author="Jan-Marek Šík" w:date="2019-12-20T10:37:00Z" w:initials="JŠ">
    <w:p w14:paraId="5FD81394" w14:textId="77777777" w:rsidR="00633155" w:rsidRDefault="00633155">
      <w:pPr>
        <w:pStyle w:val="Textkomente"/>
      </w:pPr>
      <w:r>
        <w:rPr>
          <w:rStyle w:val="Odkaznakoment"/>
        </w:rPr>
        <w:annotationRef/>
      </w:r>
      <w:r>
        <w:t>To už de facto říkáte na začátku věty.</w:t>
      </w:r>
    </w:p>
  </w:comment>
  <w:comment w:id="6" w:author="Jan-Marek Šík" w:date="2019-12-20T10:37:00Z" w:initials="JŠ">
    <w:p w14:paraId="7F73FBB7" w14:textId="77777777" w:rsidR="00633155" w:rsidRDefault="00633155">
      <w:pPr>
        <w:pStyle w:val="Textkomente"/>
      </w:pPr>
      <w:r>
        <w:rPr>
          <w:rStyle w:val="Odkaznakoment"/>
        </w:rPr>
        <w:annotationRef/>
      </w:r>
      <w:r>
        <w:t>slovy</w:t>
      </w:r>
    </w:p>
  </w:comment>
  <w:comment w:id="7" w:author="Jan-Marek Šík" w:date="2019-12-20T10:39:00Z" w:initials="JŠ">
    <w:p w14:paraId="1F8C8B5A" w14:textId="51DAEAF7" w:rsidR="00633155" w:rsidRDefault="00633155">
      <w:pPr>
        <w:pStyle w:val="Textkomente"/>
      </w:pPr>
      <w:r>
        <w:rPr>
          <w:rStyle w:val="Odkaznakoment"/>
        </w:rPr>
        <w:annotationRef/>
      </w:r>
      <w:r>
        <w:t>zdroj? Od srpna 1940 bylo součástí Sovětského svazu, od července 1941 okupováno Němci, od ledna 1944 Rusy atd.</w:t>
      </w:r>
      <w:r w:rsidR="004C4C3D">
        <w:t>, jak o tom píšete dál.</w:t>
      </w:r>
    </w:p>
  </w:comment>
  <w:comment w:id="9" w:author="Jan-Marek Šík" w:date="2019-12-20T10:44:00Z" w:initials="JŠ">
    <w:p w14:paraId="75FA89CD" w14:textId="3B3570B4" w:rsidR="004C4C3D" w:rsidRDefault="004C4C3D">
      <w:pPr>
        <w:pStyle w:val="Textkomente"/>
      </w:pPr>
      <w:r>
        <w:rPr>
          <w:rStyle w:val="Odkaznakoment"/>
        </w:rPr>
        <w:annotationRef/>
      </w:r>
      <w:r>
        <w:t>Zdroj?</w:t>
      </w:r>
      <w:r w:rsidR="00796BB8">
        <w:t xml:space="preserve"> Počty Židů na konci tohoto období se počítají na jednotky tisíc a během války jich Němci zabili cca 1000.</w:t>
      </w:r>
    </w:p>
  </w:comment>
  <w:comment w:id="10" w:author="Jan-Marek Šík" w:date="2019-12-20T10:48:00Z" w:initials="JŠ">
    <w:p w14:paraId="0C317CB7" w14:textId="6A13BB89" w:rsidR="00796BB8" w:rsidRDefault="00796BB8">
      <w:pPr>
        <w:pStyle w:val="Textkomente"/>
      </w:pPr>
      <w:r>
        <w:rPr>
          <w:rStyle w:val="Odkaznakoment"/>
        </w:rPr>
        <w:annotationRef/>
      </w:r>
      <w:r>
        <w:t>Nepřesné, vizte výše.</w:t>
      </w:r>
    </w:p>
  </w:comment>
  <w:comment w:id="11" w:author="Jan-Marek Šík" w:date="2019-12-20T10:48:00Z" w:initials="JŠ">
    <w:p w14:paraId="120E758D" w14:textId="1181EB02" w:rsidR="00796BB8" w:rsidRDefault="00796BB8">
      <w:pPr>
        <w:pStyle w:val="Textkomente"/>
      </w:pPr>
      <w:r>
        <w:rPr>
          <w:rStyle w:val="Odkaznakoment"/>
        </w:rPr>
        <w:annotationRef/>
      </w:r>
      <w:r>
        <w:t>nepřesné</w:t>
      </w:r>
    </w:p>
  </w:comment>
  <w:comment w:id="13" w:author="Jan-Marek Šík" w:date="2019-12-20T10:49:00Z" w:initials="JŠ">
    <w:p w14:paraId="5EE8D60C" w14:textId="18D99074" w:rsidR="00796BB8" w:rsidRDefault="00796BB8">
      <w:pPr>
        <w:pStyle w:val="Textkomente"/>
      </w:pPr>
      <w:r>
        <w:rPr>
          <w:rStyle w:val="Odkaznakoment"/>
        </w:rPr>
        <w:annotationRef/>
      </w:r>
      <w:r>
        <w:t>co to znamená?</w:t>
      </w:r>
    </w:p>
  </w:comment>
  <w:comment w:id="14" w:author="Jan-Marek Šík" w:date="2019-12-20T10:50:00Z" w:initials="JŠ">
    <w:p w14:paraId="6D8775F3" w14:textId="087EBF0C" w:rsidR="00796BB8" w:rsidRDefault="00796BB8">
      <w:pPr>
        <w:pStyle w:val="Textkomente"/>
      </w:pPr>
      <w:r>
        <w:rPr>
          <w:rStyle w:val="Odkaznakoment"/>
        </w:rPr>
        <w:annotationRef/>
      </w:r>
      <w:r>
        <w:t>S emigrací</w:t>
      </w:r>
    </w:p>
  </w:comment>
  <w:comment w:id="15" w:author="Jan-Marek Šík" w:date="2019-12-20T10:51:00Z" w:initials="JŠ">
    <w:p w14:paraId="0173DDE5" w14:textId="08D1476D" w:rsidR="00796BB8" w:rsidRDefault="00796BB8">
      <w:pPr>
        <w:pStyle w:val="Textkomente"/>
      </w:pPr>
      <w:r>
        <w:rPr>
          <w:rStyle w:val="Odkaznakoment"/>
        </w:rPr>
        <w:annotationRef/>
      </w:r>
      <w:r>
        <w:t>Zdroj?</w:t>
      </w:r>
    </w:p>
  </w:comment>
  <w:comment w:id="18" w:author="Jan-Marek Šík" w:date="2019-12-20T10:53:00Z" w:initials="JŠ">
    <w:p w14:paraId="0D4CDB79" w14:textId="52FD37E5" w:rsidR="00796BB8" w:rsidRDefault="00796BB8">
      <w:pPr>
        <w:pStyle w:val="Textkomente"/>
      </w:pPr>
      <w:r>
        <w:rPr>
          <w:rStyle w:val="Odkaznakoment"/>
        </w:rPr>
        <w:annotationRef/>
      </w:r>
      <w:r>
        <w:t>Zdroj? Tallinn má k 2019 cca 435 000 obyvatel, země 1 325 000 (</w:t>
      </w:r>
      <w:r w:rsidRPr="00796BB8">
        <w:t>https://www.stat.ee/pressiteade-2019-053</w:t>
      </w:r>
      <w:r>
        <w:t>)</w:t>
      </w:r>
    </w:p>
  </w:comment>
  <w:comment w:id="19" w:author="Jan-Marek Šík" w:date="2019-12-20T10:56:00Z" w:initials="JŠ">
    <w:p w14:paraId="4B5223CF" w14:textId="095B2613" w:rsidR="00193F4E" w:rsidRDefault="00193F4E">
      <w:pPr>
        <w:pStyle w:val="Textkomente"/>
      </w:pPr>
      <w:r>
        <w:rPr>
          <w:rStyle w:val="Odkaznakoment"/>
        </w:rPr>
        <w:annotationRef/>
      </w:r>
      <w:r>
        <w:t>Věta nedrží pohromadě</w:t>
      </w:r>
    </w:p>
  </w:comment>
  <w:comment w:id="22" w:author="Jan-Marek Šík" w:date="2019-12-20T10:57:00Z" w:initials="JŠ">
    <w:p w14:paraId="16D534B5" w14:textId="09FE8941" w:rsidR="00B734D9" w:rsidRDefault="00B734D9">
      <w:pPr>
        <w:pStyle w:val="Textkomente"/>
      </w:pPr>
      <w:r>
        <w:rPr>
          <w:rStyle w:val="Odkaznakoment"/>
        </w:rPr>
        <w:annotationRef/>
      </w:r>
      <w:r>
        <w:t>Jedním z…</w:t>
      </w:r>
    </w:p>
  </w:comment>
  <w:comment w:id="24" w:author="Jan-Marek Šík" w:date="2019-12-20T10:58:00Z" w:initials="JŠ">
    <w:p w14:paraId="446BA5F7" w14:textId="461AF881" w:rsidR="00B734D9" w:rsidRDefault="00B734D9">
      <w:pPr>
        <w:pStyle w:val="Textkomente"/>
      </w:pPr>
      <w:r>
        <w:rPr>
          <w:rStyle w:val="Odkaznakoment"/>
        </w:rPr>
        <w:annotationRef/>
      </w:r>
      <w:r>
        <w:t>Spíš n</w:t>
      </w:r>
      <w:r w:rsidR="0080024D">
        <w:t>ež jazyk je to skupina dialektů + chtělo by to rozvést</w:t>
      </w:r>
      <w:bookmarkStart w:id="25" w:name="_GoBack"/>
      <w:bookmarkEnd w:id="25"/>
    </w:p>
  </w:comment>
  <w:comment w:id="26" w:author="Jan-Marek Šík" w:date="2019-12-20T11:01:00Z" w:initials="JŠ">
    <w:p w14:paraId="7B3152F0" w14:textId="41C9E9BE" w:rsidR="00B734D9" w:rsidRDefault="00B734D9">
      <w:pPr>
        <w:pStyle w:val="Textkomente"/>
      </w:pPr>
      <w:r>
        <w:rPr>
          <w:rStyle w:val="Odkaznakoment"/>
        </w:rPr>
        <w:annotationRef/>
      </w:r>
      <w:r>
        <w:t>styl</w:t>
      </w:r>
    </w:p>
  </w:comment>
  <w:comment w:id="27" w:author="Jan-Marek Šík" w:date="2019-12-20T11:02:00Z" w:initials="JŠ">
    <w:p w14:paraId="0D89F4E0" w14:textId="22D3A8E1" w:rsidR="00B734D9" w:rsidRDefault="00B734D9">
      <w:pPr>
        <w:pStyle w:val="Textkomente"/>
      </w:pPr>
      <w:r>
        <w:rPr>
          <w:rStyle w:val="Odkaznakoment"/>
        </w:rPr>
        <w:annotationRef/>
      </w:r>
      <w:r>
        <w:t xml:space="preserve">Spíš než o tzv. uprchlické krizi by bylo v souvislosti s Estonskem dobré mluvit o krizi z let </w:t>
      </w:r>
      <w:r w:rsidR="00D11774">
        <w:t>2007-2009.</w:t>
      </w:r>
    </w:p>
  </w:comment>
  <w:comment w:id="28" w:author="Jan-Marek Šík" w:date="2019-12-20T11:02:00Z" w:initials="JŠ">
    <w:p w14:paraId="2F26FA5B" w14:textId="32554D79" w:rsidR="00B734D9" w:rsidRDefault="00B734D9">
      <w:pPr>
        <w:pStyle w:val="Textkomente"/>
      </w:pPr>
      <w:r>
        <w:rPr>
          <w:rStyle w:val="Odkaznakoment"/>
        </w:rPr>
        <w:annotationRef/>
      </w:r>
      <w:r>
        <w:t>špatně zvolené slovo</w:t>
      </w:r>
    </w:p>
  </w:comment>
  <w:comment w:id="29" w:author="Jan-Marek Šík" w:date="2019-12-20T11:03:00Z" w:initials="JŠ">
    <w:p w14:paraId="2D0288F2" w14:textId="3DFE157C" w:rsidR="00D11774" w:rsidRDefault="00D11774">
      <w:pPr>
        <w:pStyle w:val="Textkomente"/>
      </w:pPr>
      <w:r>
        <w:rPr>
          <w:rStyle w:val="Odkaznakoment"/>
        </w:rPr>
        <w:annotationRef/>
      </w:r>
      <w:r>
        <w:t>zdroj</w:t>
      </w:r>
    </w:p>
  </w:comment>
  <w:comment w:id="30" w:author="Jan-Marek Šík" w:date="2019-12-20T11:06:00Z" w:initials="JŠ">
    <w:p w14:paraId="673F3FCC" w14:textId="14E81BB1" w:rsidR="00D11774" w:rsidRDefault="00D11774">
      <w:pPr>
        <w:pStyle w:val="Textkomente"/>
      </w:pPr>
      <w:r>
        <w:rPr>
          <w:rStyle w:val="Odkaznakoment"/>
        </w:rPr>
        <w:annotationRef/>
      </w:r>
      <w:r>
        <w:t>dobré pro statistiky (mění se), ale ne pro historickou část práce</w:t>
      </w:r>
    </w:p>
  </w:comment>
  <w:comment w:id="31" w:author="Jan-Marek Šík" w:date="2019-12-20T11:05:00Z" w:initials="JŠ">
    <w:p w14:paraId="451236D1" w14:textId="1FD8FDAC" w:rsidR="00D11774" w:rsidRDefault="00D11774">
      <w:pPr>
        <w:pStyle w:val="Textkomente"/>
      </w:pPr>
      <w:r>
        <w:rPr>
          <w:rStyle w:val="Odkaznakoment"/>
        </w:rPr>
        <w:annotationRef/>
      </w:r>
      <w:r>
        <w:t>nepřesný odkaz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74F57F" w15:done="0"/>
  <w15:commentEx w15:paraId="4FFAB3FF" w15:done="0"/>
  <w15:commentEx w15:paraId="5FD81394" w15:done="0"/>
  <w15:commentEx w15:paraId="7F73FBB7" w15:done="0"/>
  <w15:commentEx w15:paraId="1F8C8B5A" w15:done="0"/>
  <w15:commentEx w15:paraId="75FA89CD" w15:done="0"/>
  <w15:commentEx w15:paraId="0C317CB7" w15:done="0"/>
  <w15:commentEx w15:paraId="120E758D" w15:done="0"/>
  <w15:commentEx w15:paraId="5EE8D60C" w15:done="0"/>
  <w15:commentEx w15:paraId="6D8775F3" w15:done="0"/>
  <w15:commentEx w15:paraId="0173DDE5" w15:done="0"/>
  <w15:commentEx w15:paraId="0D4CDB79" w15:done="0"/>
  <w15:commentEx w15:paraId="4B5223CF" w15:done="0"/>
  <w15:commentEx w15:paraId="16D534B5" w15:done="0"/>
  <w15:commentEx w15:paraId="446BA5F7" w15:done="0"/>
  <w15:commentEx w15:paraId="7B3152F0" w15:done="0"/>
  <w15:commentEx w15:paraId="0D89F4E0" w15:done="0"/>
  <w15:commentEx w15:paraId="2F26FA5B" w15:done="0"/>
  <w15:commentEx w15:paraId="2D0288F2" w15:done="0"/>
  <w15:commentEx w15:paraId="673F3FCC" w15:done="0"/>
  <w15:commentEx w15:paraId="451236D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00663"/>
    <w:multiLevelType w:val="hybridMultilevel"/>
    <w:tmpl w:val="B34A9A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-Marek Šík">
    <w15:presenceInfo w15:providerId="None" w15:userId="Jan-Marek Ší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5A"/>
    <w:rsid w:val="00033DCC"/>
    <w:rsid w:val="000D12BD"/>
    <w:rsid w:val="00193F4E"/>
    <w:rsid w:val="001B3D42"/>
    <w:rsid w:val="001C3C3B"/>
    <w:rsid w:val="001F41BE"/>
    <w:rsid w:val="00226512"/>
    <w:rsid w:val="00257FCB"/>
    <w:rsid w:val="002D4BF1"/>
    <w:rsid w:val="00325451"/>
    <w:rsid w:val="003472D1"/>
    <w:rsid w:val="00375CA5"/>
    <w:rsid w:val="00384E8A"/>
    <w:rsid w:val="003E2F82"/>
    <w:rsid w:val="004C4C3D"/>
    <w:rsid w:val="0054690F"/>
    <w:rsid w:val="00547D09"/>
    <w:rsid w:val="005675A0"/>
    <w:rsid w:val="00590100"/>
    <w:rsid w:val="005A5561"/>
    <w:rsid w:val="006129F0"/>
    <w:rsid w:val="00633155"/>
    <w:rsid w:val="006B1CC1"/>
    <w:rsid w:val="006C4673"/>
    <w:rsid w:val="0071285A"/>
    <w:rsid w:val="00796BB8"/>
    <w:rsid w:val="007B6600"/>
    <w:rsid w:val="007C7363"/>
    <w:rsid w:val="0080024D"/>
    <w:rsid w:val="008132B7"/>
    <w:rsid w:val="008707F6"/>
    <w:rsid w:val="008A0BE7"/>
    <w:rsid w:val="008E4D78"/>
    <w:rsid w:val="00961108"/>
    <w:rsid w:val="00992E73"/>
    <w:rsid w:val="009F63C6"/>
    <w:rsid w:val="00A3223D"/>
    <w:rsid w:val="00A8466F"/>
    <w:rsid w:val="00B2489E"/>
    <w:rsid w:val="00B530E8"/>
    <w:rsid w:val="00B64C46"/>
    <w:rsid w:val="00B734D9"/>
    <w:rsid w:val="00C926CD"/>
    <w:rsid w:val="00CB60C4"/>
    <w:rsid w:val="00D11774"/>
    <w:rsid w:val="00D2102F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41BB4"/>
  <w15:docId w15:val="{54A14C08-D7A2-4D64-9D00-B00D0157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223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132B7"/>
    <w:rPr>
      <w:color w:val="0000FF"/>
      <w:u w:val="single"/>
    </w:rPr>
  </w:style>
  <w:style w:type="character" w:customStyle="1" w:styleId="reference-text">
    <w:name w:val="reference-text"/>
    <w:basedOn w:val="Standardnpsmoodstavce"/>
    <w:rsid w:val="008132B7"/>
  </w:style>
  <w:style w:type="paragraph" w:styleId="Normlnweb">
    <w:name w:val="Normal (Web)"/>
    <w:basedOn w:val="Normln"/>
    <w:uiPriority w:val="99"/>
    <w:semiHidden/>
    <w:unhideWhenUsed/>
    <w:rsid w:val="00813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26512"/>
    <w:rPr>
      <w:color w:val="800080" w:themeColor="followedHyperlink"/>
      <w:u w:val="single"/>
    </w:rPr>
  </w:style>
  <w:style w:type="paragraph" w:customStyle="1" w:styleId="Citt1">
    <w:name w:val="Citát1"/>
    <w:basedOn w:val="Normln"/>
    <w:rsid w:val="003E2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331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1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1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1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15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3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31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pulace.population.city/estonsko/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worldometers.info/world-population/estonia-populatio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s://www.vlada.cz/cz/media-centrum/dulezite-dokumenty/vyvoj-poctu-obyvatel-a-emigrace-aktivniho-obyvatelstva-v-pobalti-a-chorvatsku-165505/" TargetMode="External"/><Relationship Id="rId5" Type="http://schemas.openxmlformats.org/officeDocument/2006/relationships/comments" Target="comments.xml"/><Relationship Id="rId10" Type="http://schemas.openxmlformats.org/officeDocument/2006/relationships/hyperlink" Target="https://www.businessinfo.cz/cs/clanky/estonsko-zakladni-charakteristika-teritoria-1800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at.ee/popul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Jan-Marek Šík</cp:lastModifiedBy>
  <cp:revision>8</cp:revision>
  <dcterms:created xsi:type="dcterms:W3CDTF">2019-12-20T09:35:00Z</dcterms:created>
  <dcterms:modified xsi:type="dcterms:W3CDTF">2019-12-20T10:07:00Z</dcterms:modified>
</cp:coreProperties>
</file>