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7F1E68" w:rsidRDefault="007F1E68">
      <w:pPr>
        <w:rPr>
          <w:b/>
          <w:sz w:val="28"/>
          <w:szCs w:val="28"/>
        </w:rPr>
      </w:pPr>
      <w:r w:rsidRPr="007F1E68">
        <w:rPr>
          <w:b/>
          <w:sz w:val="28"/>
          <w:szCs w:val="28"/>
        </w:rPr>
        <w:t>IMPERATIVO DIRETTO</w:t>
      </w:r>
      <w:r w:rsidR="0078753B">
        <w:rPr>
          <w:b/>
          <w:sz w:val="28"/>
          <w:szCs w:val="28"/>
        </w:rPr>
        <w:t xml:space="preserve"> (TU-NOI-VOI)</w:t>
      </w:r>
      <w:r w:rsidRPr="007F1E68">
        <w:rPr>
          <w:b/>
          <w:sz w:val="28"/>
          <w:szCs w:val="28"/>
        </w:rPr>
        <w:t xml:space="preserve"> E PRONOMI</w:t>
      </w:r>
      <w:r>
        <w:rPr>
          <w:b/>
          <w:sz w:val="28"/>
          <w:szCs w:val="28"/>
        </w:rPr>
        <w:t xml:space="preserve"> </w:t>
      </w:r>
      <w:r w:rsidR="0078753B">
        <w:rPr>
          <w:b/>
          <w:sz w:val="28"/>
          <w:szCs w:val="28"/>
        </w:rPr>
        <w:t>(diretti e indiretti)</w:t>
      </w:r>
    </w:p>
    <w:p w:rsidR="00A9233A" w:rsidRDefault="00A9233A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454545"/>
          <w:sz w:val="22"/>
          <w:szCs w:val="22"/>
          <w:lang w:val="it-IT"/>
        </w:rPr>
        <w:t>FORMA AFFERMATIVA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454545"/>
          <w:sz w:val="22"/>
          <w:szCs w:val="22"/>
          <w:lang w:val="it-IT"/>
        </w:rPr>
        <w:t>D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i solito i pronomi personali complemento si trovano prima del verbo (non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lo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 voglio,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 xml:space="preserve">le 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piace molto), ma in alcuni casi, come </w:t>
      </w:r>
      <w:r w:rsidRPr="0078753B">
        <w:rPr>
          <w:rStyle w:val="Siln"/>
          <w:rFonts w:asciiTheme="minorHAnsi" w:hAnsiTheme="minorHAnsi" w:cstheme="minorHAnsi"/>
          <w:color w:val="0000FF"/>
          <w:sz w:val="22"/>
          <w:szCs w:val="22"/>
          <w:lang w:val="it-IT"/>
        </w:rPr>
        <w:t>con l’imperativo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, </w:t>
      </w:r>
      <w:r w:rsidRPr="0078753B">
        <w:rPr>
          <w:rStyle w:val="Siln"/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sono posti dopo il verbo e si uniscono ad esso formando un’unica parola</w:t>
      </w:r>
      <w:r w:rsidRPr="0078753B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.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>
        <w:rPr>
          <w:rFonts w:asciiTheme="minorHAnsi" w:hAnsiTheme="minorHAnsi" w:cstheme="minorHAnsi"/>
          <w:color w:val="454545"/>
          <w:sz w:val="22"/>
          <w:szCs w:val="22"/>
          <w:lang w:val="it-IT"/>
        </w:rPr>
        <w:t>A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lcuni esempi: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Parla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a me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  → Parla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mi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Marta, compra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il giornale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  → Compra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lo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Mamma, prendi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la borsa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  → Prendi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la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Luca, finisci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 xml:space="preserve"> i compiti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 → Finisci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li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Ragazzi, mangiamo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le fragole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  → Mangiamo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le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Sara, mostrami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il tuo disegno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  → Mostrame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lo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Prendete un po’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 xml:space="preserve"> di dolce!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  → Prendete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ne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È possibile trovare una frase con </w:t>
      </w:r>
      <w:r w:rsidRPr="0078753B">
        <w:rPr>
          <w:rStyle w:val="Siln"/>
          <w:rFonts w:asciiTheme="minorHAnsi" w:hAnsiTheme="minorHAnsi" w:cstheme="minorHAnsi"/>
          <w:color w:val="0000FF"/>
          <w:sz w:val="22"/>
          <w:szCs w:val="22"/>
          <w:lang w:val="it-IT"/>
        </w:rPr>
        <w:t xml:space="preserve">un pronome </w:t>
      </w:r>
      <w:r>
        <w:rPr>
          <w:rStyle w:val="Siln"/>
          <w:rFonts w:asciiTheme="minorHAnsi" w:hAnsiTheme="minorHAnsi" w:cstheme="minorHAnsi"/>
          <w:color w:val="0000FF"/>
          <w:sz w:val="22"/>
          <w:szCs w:val="22"/>
          <w:lang w:val="it-IT"/>
        </w:rPr>
        <w:t xml:space="preserve">indiretto e un pronome </w:t>
      </w:r>
      <w:r w:rsidRPr="0078753B">
        <w:rPr>
          <w:rStyle w:val="Siln"/>
          <w:rFonts w:asciiTheme="minorHAnsi" w:hAnsiTheme="minorHAnsi" w:cstheme="minorHAnsi"/>
          <w:color w:val="0000FF"/>
          <w:sz w:val="22"/>
          <w:szCs w:val="22"/>
          <w:lang w:val="it-IT"/>
        </w:rPr>
        <w:t>diretto,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 anche in questo caso i pronomi sono posti dopo il verbo all’imperativo, prima il pronome indiretto e poi quello diretto, come nei </w:t>
      </w:r>
      <w:r w:rsidRPr="0078753B">
        <w:rPr>
          <w:rFonts w:asciiTheme="minorHAnsi" w:hAnsiTheme="minorHAnsi" w:cstheme="minorHAnsi"/>
          <w:color w:val="454545"/>
          <w:sz w:val="22"/>
          <w:szCs w:val="22"/>
          <w:u w:val="single"/>
          <w:lang w:val="it-IT"/>
        </w:rPr>
        <w:t>pronomi combinati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: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Natalia, dà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il quaderno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 a tuo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 xml:space="preserve"> fratello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  → Da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glielo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Ragazze, dite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a Marco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la verità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  → Dite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gliela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Pr="0078753B" w:rsidRDefault="0078753B" w:rsidP="0078753B">
      <w:pPr>
        <w:pStyle w:val="Normlnweb"/>
        <w:shd w:val="clear" w:color="auto" w:fill="FFFFFF"/>
        <w:rPr>
          <w:rFonts w:asciiTheme="minorHAnsi" w:hAnsiTheme="minorHAnsi" w:cstheme="minorHAnsi"/>
          <w:color w:val="454545"/>
          <w:sz w:val="22"/>
          <w:szCs w:val="22"/>
          <w:lang w:val="it-IT"/>
        </w:rPr>
      </w:pP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Parla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a me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 xml:space="preserve"> dei tuoi 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problemi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  → Parla</w:t>
      </w:r>
      <w:r w:rsidRPr="0078753B">
        <w:rPr>
          <w:rStyle w:val="Siln"/>
          <w:rFonts w:asciiTheme="minorHAnsi" w:hAnsiTheme="minorHAnsi" w:cstheme="minorHAnsi"/>
          <w:color w:val="800080"/>
          <w:sz w:val="22"/>
          <w:szCs w:val="22"/>
          <w:lang w:val="it-IT"/>
        </w:rPr>
        <w:t>mene</w:t>
      </w:r>
      <w:r w:rsidRPr="0078753B">
        <w:rPr>
          <w:rFonts w:asciiTheme="minorHAnsi" w:hAnsiTheme="minorHAnsi" w:cstheme="minorHAnsi"/>
          <w:color w:val="454545"/>
          <w:sz w:val="22"/>
          <w:szCs w:val="22"/>
          <w:lang w:val="it-IT"/>
        </w:rPr>
        <w:t>!</w:t>
      </w:r>
    </w:p>
    <w:p w:rsidR="0078753B" w:rsidRDefault="0078753B"/>
    <w:p w:rsidR="007F1E68" w:rsidRDefault="007F1E68">
      <w:r>
        <w:t xml:space="preserve">In generale, i pronomi diretti e indiretti (e combinati) e le particelle </w:t>
      </w:r>
      <w:r w:rsidRPr="007F1E68">
        <w:rPr>
          <w:b/>
        </w:rPr>
        <w:t>ci</w:t>
      </w:r>
      <w:r>
        <w:t xml:space="preserve"> e </w:t>
      </w:r>
      <w:r w:rsidRPr="007F1E68">
        <w:rPr>
          <w:b/>
        </w:rPr>
        <w:t>ne</w:t>
      </w:r>
      <w:r>
        <w:t xml:space="preserve"> vanno sempre uniti, come suffisso, all’imperativo diretto.</w:t>
      </w:r>
    </w:p>
    <w:p w:rsidR="007F1E68" w:rsidRPr="007F1E68" w:rsidRDefault="007F1E68" w:rsidP="007F1E68">
      <w:pPr>
        <w:ind w:firstLine="708"/>
        <w:rPr>
          <w:i/>
        </w:rPr>
      </w:pPr>
      <w:r w:rsidRPr="007F1E68">
        <w:rPr>
          <w:i/>
        </w:rPr>
        <w:t>Andiamo</w:t>
      </w:r>
      <w:r w:rsidRPr="007F1E68">
        <w:rPr>
          <w:b/>
          <w:i/>
        </w:rPr>
        <w:t>ci</w:t>
      </w:r>
      <w:r w:rsidRPr="007F1E68">
        <w:rPr>
          <w:i/>
        </w:rPr>
        <w:t>! Guarda</w:t>
      </w:r>
      <w:r w:rsidRPr="007F1E68">
        <w:rPr>
          <w:b/>
          <w:i/>
        </w:rPr>
        <w:t>li</w:t>
      </w:r>
      <w:r w:rsidRPr="007F1E68">
        <w:rPr>
          <w:i/>
        </w:rPr>
        <w:t>! Compra</w:t>
      </w:r>
      <w:r w:rsidRPr="007F1E68">
        <w:rPr>
          <w:b/>
          <w:i/>
        </w:rPr>
        <w:t>lo</w:t>
      </w:r>
      <w:r w:rsidRPr="007F1E68">
        <w:rPr>
          <w:i/>
        </w:rPr>
        <w:t xml:space="preserve"> subito! Parlate</w:t>
      </w:r>
      <w:r w:rsidRPr="007F1E68">
        <w:rPr>
          <w:b/>
          <w:i/>
        </w:rPr>
        <w:t>ne</w:t>
      </w:r>
      <w:r w:rsidRPr="007F1E68">
        <w:rPr>
          <w:i/>
        </w:rPr>
        <w:t>! Dite</w:t>
      </w:r>
      <w:r w:rsidRPr="007F1E68">
        <w:rPr>
          <w:b/>
          <w:i/>
        </w:rPr>
        <w:t>mi</w:t>
      </w:r>
      <w:r w:rsidRPr="007F1E68">
        <w:rPr>
          <w:i/>
        </w:rPr>
        <w:t>!</w:t>
      </w:r>
    </w:p>
    <w:p w:rsidR="007F1E68" w:rsidRDefault="0078753B">
      <w:r>
        <w:t xml:space="preserve">Quando il verbo all’imperativo è </w:t>
      </w:r>
      <w:r w:rsidRPr="0078753B">
        <w:rPr>
          <w:color w:val="943634" w:themeColor="accent2" w:themeShade="BF"/>
        </w:rPr>
        <w:t>monosillabo</w:t>
      </w:r>
      <w:r>
        <w:t xml:space="preserve"> - c</w:t>
      </w:r>
      <w:r w:rsidR="007F1E68">
        <w:t xml:space="preserve">on i verbi </w:t>
      </w:r>
      <w:r w:rsidR="007F1E68" w:rsidRPr="007F1E68">
        <w:rPr>
          <w:b/>
        </w:rPr>
        <w:t>andare</w:t>
      </w:r>
      <w:r>
        <w:rPr>
          <w:b/>
        </w:rPr>
        <w:t xml:space="preserve"> (va’)</w:t>
      </w:r>
      <w:r w:rsidR="007F1E68">
        <w:t xml:space="preserve">, </w:t>
      </w:r>
      <w:r w:rsidR="007F1E68" w:rsidRPr="007F1E68">
        <w:rPr>
          <w:b/>
        </w:rPr>
        <w:t>dare</w:t>
      </w:r>
      <w:r>
        <w:rPr>
          <w:b/>
        </w:rPr>
        <w:t xml:space="preserve"> (da’)</w:t>
      </w:r>
      <w:r w:rsidR="007F1E68">
        <w:t xml:space="preserve">, </w:t>
      </w:r>
      <w:r w:rsidR="007F1E68" w:rsidRPr="007F1E68">
        <w:rPr>
          <w:b/>
        </w:rPr>
        <w:t>fare</w:t>
      </w:r>
      <w:r>
        <w:rPr>
          <w:b/>
        </w:rPr>
        <w:t xml:space="preserve"> (fa’)</w:t>
      </w:r>
      <w:r w:rsidR="007F1E68">
        <w:t xml:space="preserve">, </w:t>
      </w:r>
      <w:r w:rsidR="007F1E68" w:rsidRPr="007F1E68">
        <w:rPr>
          <w:b/>
        </w:rPr>
        <w:t>stare</w:t>
      </w:r>
      <w:r>
        <w:rPr>
          <w:b/>
        </w:rPr>
        <w:t xml:space="preserve"> (sta’)</w:t>
      </w:r>
      <w:r w:rsidR="007F1E68">
        <w:t xml:space="preserve">, </w:t>
      </w:r>
      <w:r w:rsidR="007F1E68" w:rsidRPr="007F1E68">
        <w:rPr>
          <w:b/>
        </w:rPr>
        <w:t>dire</w:t>
      </w:r>
      <w:r>
        <w:rPr>
          <w:b/>
        </w:rPr>
        <w:t xml:space="preserve"> (di’)</w:t>
      </w:r>
      <w:r>
        <w:t xml:space="preserve"> - </w:t>
      </w:r>
      <w:r w:rsidR="007F1E68">
        <w:t xml:space="preserve"> le particelle pronominali raddoppiano la consonante:</w:t>
      </w:r>
    </w:p>
    <w:p w:rsidR="007F1E68" w:rsidRPr="007F1E68" w:rsidRDefault="000C38F7" w:rsidP="007F1E68">
      <w:pPr>
        <w:ind w:firstLine="708"/>
        <w:rPr>
          <w:i/>
        </w:rPr>
      </w:pPr>
      <w:r>
        <w:t xml:space="preserve">(TU) </w:t>
      </w:r>
      <w:r w:rsidR="007F1E68" w:rsidRPr="007F1E68">
        <w:rPr>
          <w:i/>
        </w:rPr>
        <w:t>Non sei ancora andato a trovare Alberto? Va</w:t>
      </w:r>
      <w:r w:rsidR="007F1E68" w:rsidRPr="007F1E68">
        <w:rPr>
          <w:b/>
          <w:i/>
        </w:rPr>
        <w:t>cci</w:t>
      </w:r>
      <w:r w:rsidR="007F1E68" w:rsidRPr="007F1E68">
        <w:rPr>
          <w:i/>
        </w:rPr>
        <w:t xml:space="preserve"> domani!</w:t>
      </w:r>
    </w:p>
    <w:p w:rsidR="007F1E68" w:rsidRPr="007F1E68" w:rsidRDefault="000C38F7" w:rsidP="007F1E68">
      <w:pPr>
        <w:ind w:left="708"/>
        <w:rPr>
          <w:i/>
        </w:rPr>
      </w:pPr>
      <w:r>
        <w:t xml:space="preserve">(TU) </w:t>
      </w:r>
      <w:r w:rsidR="007F1E68" w:rsidRPr="007F1E68">
        <w:rPr>
          <w:i/>
        </w:rPr>
        <w:t>Da</w:t>
      </w:r>
      <w:r w:rsidR="007F1E68" w:rsidRPr="007F1E68">
        <w:rPr>
          <w:b/>
          <w:i/>
        </w:rPr>
        <w:t>mmi</w:t>
      </w:r>
      <w:r w:rsidR="007F1E68" w:rsidRPr="007F1E68">
        <w:rPr>
          <w:i/>
        </w:rPr>
        <w:t xml:space="preserve"> una mano a portare queste valigie, per favore.</w:t>
      </w:r>
    </w:p>
    <w:p w:rsidR="007F1E68" w:rsidRPr="007F1E68" w:rsidRDefault="007F1E68" w:rsidP="007F1E68">
      <w:pPr>
        <w:ind w:firstLine="708"/>
        <w:rPr>
          <w:i/>
        </w:rPr>
      </w:pPr>
      <w:r w:rsidRPr="007F1E68">
        <w:rPr>
          <w:i/>
        </w:rPr>
        <w:t xml:space="preserve">Antonia è molto triste: </w:t>
      </w:r>
      <w:r w:rsidR="000C38F7">
        <w:t xml:space="preserve">(TU) </w:t>
      </w:r>
      <w:r w:rsidRPr="007F1E68">
        <w:rPr>
          <w:i/>
        </w:rPr>
        <w:t>sta</w:t>
      </w:r>
      <w:r w:rsidRPr="007F1E68">
        <w:rPr>
          <w:b/>
          <w:i/>
        </w:rPr>
        <w:t>lle</w:t>
      </w:r>
      <w:r w:rsidRPr="007F1E68">
        <w:rPr>
          <w:i/>
        </w:rPr>
        <w:t xml:space="preserve"> vicino.</w:t>
      </w:r>
    </w:p>
    <w:p w:rsidR="007F1E68" w:rsidRDefault="00A509B8">
      <w:r>
        <w:t xml:space="preserve">Attenzione: questo non vale con il pronome </w:t>
      </w:r>
      <w:r w:rsidRPr="006B2718">
        <w:rPr>
          <w:i/>
        </w:rPr>
        <w:t>gli</w:t>
      </w:r>
      <w:r>
        <w:t xml:space="preserve">: </w:t>
      </w:r>
      <w:r w:rsidRPr="00A509B8">
        <w:rPr>
          <w:i/>
        </w:rPr>
        <w:t>Va’ da tuo fratello e di</w:t>
      </w:r>
      <w:r w:rsidRPr="00A509B8">
        <w:rPr>
          <w:b/>
          <w:i/>
        </w:rPr>
        <w:t>gli</w:t>
      </w:r>
      <w:r w:rsidRPr="00A509B8">
        <w:rPr>
          <w:i/>
        </w:rPr>
        <w:t xml:space="preserve"> tutto</w:t>
      </w:r>
      <w:r>
        <w:t>.</w:t>
      </w:r>
    </w:p>
    <w:p w:rsidR="00A9233A" w:rsidRDefault="00A9233A" w:rsidP="00A9233A">
      <w:pPr>
        <w:rPr>
          <w:b/>
        </w:rPr>
      </w:pPr>
    </w:p>
    <w:p w:rsidR="00A9233A" w:rsidRDefault="00A9233A" w:rsidP="00A9233A">
      <w:pPr>
        <w:rPr>
          <w:b/>
        </w:rPr>
      </w:pPr>
    </w:p>
    <w:p w:rsidR="00A9233A" w:rsidRPr="00236851" w:rsidRDefault="00A9233A" w:rsidP="00A9233A">
      <w:pPr>
        <w:rPr>
          <w:b/>
        </w:rPr>
      </w:pPr>
      <w:r w:rsidRPr="00236851">
        <w:rPr>
          <w:b/>
        </w:rPr>
        <w:t>Completate la tabella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A9233A" w:rsidTr="00EA2328">
        <w:tc>
          <w:tcPr>
            <w:tcW w:w="1629" w:type="dxa"/>
            <w:shd w:val="clear" w:color="auto" w:fill="C4BC96" w:themeFill="background2" w:themeFillShade="BF"/>
          </w:tcPr>
          <w:p w:rsidR="00A9233A" w:rsidRDefault="00A9233A" w:rsidP="00EA2328"/>
        </w:tc>
        <w:tc>
          <w:tcPr>
            <w:tcW w:w="1629" w:type="dxa"/>
            <w:shd w:val="clear" w:color="auto" w:fill="C4BC96" w:themeFill="background2" w:themeFillShade="BF"/>
          </w:tcPr>
          <w:p w:rsidR="00A9233A" w:rsidRDefault="00A9233A" w:rsidP="00EA2328">
            <w:r>
              <w:t>a me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:rsidR="00A9233A" w:rsidRDefault="00A9233A" w:rsidP="00EA2328">
            <w:r>
              <w:t>a lui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:rsidR="00A9233A" w:rsidRDefault="00A9233A" w:rsidP="00EA2328">
            <w:r>
              <w:t>a lei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:rsidR="00A9233A" w:rsidRDefault="00A9233A" w:rsidP="00EA2328">
            <w:r>
              <w:t>a noi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:rsidR="00A9233A" w:rsidRDefault="00A9233A" w:rsidP="00EA2328">
            <w:r>
              <w:t>a loro</w:t>
            </w:r>
          </w:p>
        </w:tc>
      </w:tr>
      <w:tr w:rsidR="00A9233A" w:rsidTr="00EA2328">
        <w:tc>
          <w:tcPr>
            <w:tcW w:w="1629" w:type="dxa"/>
          </w:tcPr>
          <w:p w:rsidR="00A9233A" w:rsidRDefault="00A9233A" w:rsidP="00EA2328">
            <w:r>
              <w:t>Dare una mano</w:t>
            </w:r>
          </w:p>
        </w:tc>
        <w:tc>
          <w:tcPr>
            <w:tcW w:w="1629" w:type="dxa"/>
          </w:tcPr>
          <w:p w:rsidR="00A9233A" w:rsidRPr="005C4277" w:rsidRDefault="00A9233A" w:rsidP="00EA2328">
            <w:pPr>
              <w:rPr>
                <w:i/>
              </w:rPr>
            </w:pPr>
            <w:r w:rsidRPr="005C4277">
              <w:rPr>
                <w:i/>
              </w:rPr>
              <w:t>dammi una mano</w:t>
            </w:r>
          </w:p>
        </w:tc>
        <w:tc>
          <w:tcPr>
            <w:tcW w:w="1630" w:type="dxa"/>
          </w:tcPr>
          <w:p w:rsidR="00A9233A" w:rsidRDefault="00A9233A" w:rsidP="00EA2328"/>
        </w:tc>
        <w:tc>
          <w:tcPr>
            <w:tcW w:w="1630" w:type="dxa"/>
          </w:tcPr>
          <w:p w:rsidR="00A9233A" w:rsidRDefault="00A9233A" w:rsidP="00EA2328"/>
        </w:tc>
        <w:tc>
          <w:tcPr>
            <w:tcW w:w="1630" w:type="dxa"/>
          </w:tcPr>
          <w:p w:rsidR="00A9233A" w:rsidRDefault="00A9233A" w:rsidP="00EA2328"/>
        </w:tc>
        <w:tc>
          <w:tcPr>
            <w:tcW w:w="1630" w:type="dxa"/>
          </w:tcPr>
          <w:p w:rsidR="00A9233A" w:rsidRDefault="00A9233A" w:rsidP="00EA2328"/>
        </w:tc>
      </w:tr>
      <w:tr w:rsidR="00A9233A" w:rsidTr="00EA2328">
        <w:tc>
          <w:tcPr>
            <w:tcW w:w="1629" w:type="dxa"/>
          </w:tcPr>
          <w:p w:rsidR="00A9233A" w:rsidRDefault="00A9233A" w:rsidP="00EA2328">
            <w:r>
              <w:t>Fare un favore</w:t>
            </w:r>
          </w:p>
        </w:tc>
        <w:tc>
          <w:tcPr>
            <w:tcW w:w="1629" w:type="dxa"/>
          </w:tcPr>
          <w:p w:rsidR="00A9233A" w:rsidRDefault="00A9233A" w:rsidP="00EA2328"/>
        </w:tc>
        <w:tc>
          <w:tcPr>
            <w:tcW w:w="1630" w:type="dxa"/>
          </w:tcPr>
          <w:p w:rsidR="00A9233A" w:rsidRDefault="00A9233A" w:rsidP="00EA2328"/>
          <w:p w:rsidR="00A9233A" w:rsidRDefault="00A9233A" w:rsidP="00EA2328"/>
        </w:tc>
        <w:tc>
          <w:tcPr>
            <w:tcW w:w="1630" w:type="dxa"/>
          </w:tcPr>
          <w:p w:rsidR="00A9233A" w:rsidRPr="005C4277" w:rsidRDefault="00A9233A" w:rsidP="00EA2328">
            <w:pPr>
              <w:rPr>
                <w:i/>
              </w:rPr>
            </w:pPr>
            <w:r w:rsidRPr="005C4277">
              <w:rPr>
                <w:i/>
              </w:rPr>
              <w:t>falle un favore</w:t>
            </w:r>
          </w:p>
        </w:tc>
        <w:tc>
          <w:tcPr>
            <w:tcW w:w="1630" w:type="dxa"/>
          </w:tcPr>
          <w:p w:rsidR="00A9233A" w:rsidRDefault="00A9233A" w:rsidP="00EA2328"/>
        </w:tc>
        <w:tc>
          <w:tcPr>
            <w:tcW w:w="1630" w:type="dxa"/>
          </w:tcPr>
          <w:p w:rsidR="00A9233A" w:rsidRDefault="00A9233A" w:rsidP="00EA2328"/>
        </w:tc>
      </w:tr>
      <w:tr w:rsidR="00A9233A" w:rsidTr="00EA2328">
        <w:tc>
          <w:tcPr>
            <w:tcW w:w="1629" w:type="dxa"/>
          </w:tcPr>
          <w:p w:rsidR="00A9233A" w:rsidRDefault="00A9233A" w:rsidP="00EA2328">
            <w:r>
              <w:t>Dire la verità</w:t>
            </w:r>
          </w:p>
        </w:tc>
        <w:tc>
          <w:tcPr>
            <w:tcW w:w="1629" w:type="dxa"/>
          </w:tcPr>
          <w:p w:rsidR="00A9233A" w:rsidRDefault="00A9233A" w:rsidP="00EA2328"/>
        </w:tc>
        <w:tc>
          <w:tcPr>
            <w:tcW w:w="1630" w:type="dxa"/>
          </w:tcPr>
          <w:p w:rsidR="00A9233A" w:rsidRDefault="00A9233A" w:rsidP="00EA2328"/>
          <w:p w:rsidR="00A9233A" w:rsidRDefault="00A9233A" w:rsidP="00EA2328"/>
        </w:tc>
        <w:tc>
          <w:tcPr>
            <w:tcW w:w="1630" w:type="dxa"/>
          </w:tcPr>
          <w:p w:rsidR="00A9233A" w:rsidRDefault="00A9233A" w:rsidP="00EA2328"/>
        </w:tc>
        <w:tc>
          <w:tcPr>
            <w:tcW w:w="1630" w:type="dxa"/>
          </w:tcPr>
          <w:p w:rsidR="00A9233A" w:rsidRDefault="00A9233A" w:rsidP="00EA2328"/>
        </w:tc>
        <w:tc>
          <w:tcPr>
            <w:tcW w:w="1630" w:type="dxa"/>
          </w:tcPr>
          <w:p w:rsidR="00A9233A" w:rsidRPr="005C4277" w:rsidRDefault="00A9233A" w:rsidP="00EA2328">
            <w:pPr>
              <w:rPr>
                <w:i/>
              </w:rPr>
            </w:pPr>
            <w:r w:rsidRPr="005C4277">
              <w:rPr>
                <w:i/>
              </w:rPr>
              <w:t>digli la verità</w:t>
            </w:r>
          </w:p>
        </w:tc>
      </w:tr>
    </w:tbl>
    <w:p w:rsidR="00A9233A" w:rsidRDefault="00A9233A" w:rsidP="00A9233A"/>
    <w:p w:rsidR="000C38F7" w:rsidRDefault="000C38F7"/>
    <w:p w:rsidR="00A509B8" w:rsidRDefault="00A509B8">
      <w:r>
        <w:t>FORMA NEGATIVA</w:t>
      </w:r>
    </w:p>
    <w:p w:rsidR="00A509B8" w:rsidRDefault="00A509B8">
      <w:r>
        <w:t xml:space="preserve">a)il pronome </w:t>
      </w:r>
      <w:r w:rsidRPr="000C38F7">
        <w:rPr>
          <w:u w:val="single"/>
        </w:rPr>
        <w:t>precede</w:t>
      </w:r>
      <w:r>
        <w:t xml:space="preserve"> il verbo: </w:t>
      </w:r>
      <w:r w:rsidRPr="005C4277">
        <w:rPr>
          <w:i/>
        </w:rPr>
        <w:t xml:space="preserve">Non ti piace il pesce? Allora non </w:t>
      </w:r>
      <w:r w:rsidRPr="000C38F7">
        <w:rPr>
          <w:b/>
          <w:i/>
          <w:u w:val="single"/>
        </w:rPr>
        <w:t>lo</w:t>
      </w:r>
      <w:r w:rsidRPr="000C38F7">
        <w:rPr>
          <w:i/>
          <w:u w:val="single"/>
        </w:rPr>
        <w:t xml:space="preserve"> mangiare</w:t>
      </w:r>
      <w:r w:rsidRPr="005C4277">
        <w:rPr>
          <w:i/>
        </w:rPr>
        <w:t>!</w:t>
      </w:r>
    </w:p>
    <w:p w:rsidR="00A509B8" w:rsidRPr="005C4277" w:rsidRDefault="00A509B8">
      <w:pPr>
        <w:rPr>
          <w:i/>
        </w:rPr>
      </w:pPr>
      <w:r>
        <w:t xml:space="preserve">b) il pronome si </w:t>
      </w:r>
      <w:r w:rsidRPr="000C38F7">
        <w:rPr>
          <w:u w:val="single"/>
        </w:rPr>
        <w:t>unisce</w:t>
      </w:r>
      <w:r>
        <w:t xml:space="preserve"> al verbo come </w:t>
      </w:r>
      <w:r w:rsidRPr="000C38F7">
        <w:rPr>
          <w:u w:val="single"/>
        </w:rPr>
        <w:t>suffisso</w:t>
      </w:r>
      <w:r>
        <w:t xml:space="preserve">: </w:t>
      </w:r>
      <w:r w:rsidRPr="005C4277">
        <w:rPr>
          <w:i/>
        </w:rPr>
        <w:t xml:space="preserve">Non ti piace il pesce? Allora non </w:t>
      </w:r>
      <w:r w:rsidRPr="000C38F7">
        <w:rPr>
          <w:i/>
          <w:u w:val="single"/>
        </w:rPr>
        <w:t>mangiar</w:t>
      </w:r>
      <w:r w:rsidRPr="000C38F7">
        <w:rPr>
          <w:b/>
          <w:i/>
          <w:u w:val="single"/>
        </w:rPr>
        <w:t>lo</w:t>
      </w:r>
      <w:r w:rsidRPr="005C4277">
        <w:rPr>
          <w:i/>
        </w:rPr>
        <w:t>!</w:t>
      </w:r>
    </w:p>
    <w:p w:rsidR="007F1E68" w:rsidRDefault="007F1E68"/>
    <w:p w:rsidR="00236851" w:rsidRPr="009A7CBF" w:rsidRDefault="00236851">
      <w:pPr>
        <w:rPr>
          <w:i/>
        </w:rPr>
      </w:pPr>
      <w:bookmarkStart w:id="0" w:name="_GoBack"/>
      <w:bookmarkEnd w:id="0"/>
    </w:p>
    <w:sectPr w:rsidR="00236851" w:rsidRPr="009A7CBF" w:rsidSect="0023685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F1E68"/>
    <w:rsid w:val="00036F2A"/>
    <w:rsid w:val="000C38F7"/>
    <w:rsid w:val="00236851"/>
    <w:rsid w:val="00373081"/>
    <w:rsid w:val="003A53D2"/>
    <w:rsid w:val="00476A78"/>
    <w:rsid w:val="004B51A8"/>
    <w:rsid w:val="0050346E"/>
    <w:rsid w:val="005C4277"/>
    <w:rsid w:val="006B2718"/>
    <w:rsid w:val="00765B7A"/>
    <w:rsid w:val="0078753B"/>
    <w:rsid w:val="007F1E68"/>
    <w:rsid w:val="0095030B"/>
    <w:rsid w:val="009A7CBF"/>
    <w:rsid w:val="00A509B8"/>
    <w:rsid w:val="00A9233A"/>
    <w:rsid w:val="00BC18ED"/>
    <w:rsid w:val="00CC5642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78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7875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113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BEBEBE"/>
          </w:divBdr>
          <w:divsChild>
            <w:div w:id="1075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1104">
                          <w:marLeft w:val="0"/>
                          <w:marRight w:val="0"/>
                          <w:marTop w:val="10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9</cp:revision>
  <cp:lastPrinted>2018-10-12T07:46:00Z</cp:lastPrinted>
  <dcterms:created xsi:type="dcterms:W3CDTF">2016-09-28T19:25:00Z</dcterms:created>
  <dcterms:modified xsi:type="dcterms:W3CDTF">2018-10-12T07:47:00Z</dcterms:modified>
</cp:coreProperties>
</file>