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8730" w:type="dxa"/>
        <w:tblLook w:val="04A0" w:firstRow="1" w:lastRow="0" w:firstColumn="1" w:lastColumn="0" w:noHBand="0" w:noVBand="1"/>
      </w:tblPr>
      <w:tblGrid>
        <w:gridCol w:w="551"/>
        <w:gridCol w:w="1965"/>
        <w:gridCol w:w="2823"/>
        <w:gridCol w:w="3391"/>
      </w:tblGrid>
      <w:tr w:rsidR="00251156" w:rsidRPr="008C7B55" w14:paraId="73173919" w14:textId="77777777" w:rsidTr="00251156">
        <w:trPr>
          <w:trHeight w:val="848"/>
        </w:trPr>
        <w:tc>
          <w:tcPr>
            <w:tcW w:w="562" w:type="dxa"/>
            <w:vMerge w:val="restart"/>
            <w:tcBorders>
              <w:bottom w:val="nil"/>
            </w:tcBorders>
          </w:tcPr>
          <w:p w14:paraId="01CA3A22" w14:textId="146314EA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vMerge w:val="restart"/>
            <w:vAlign w:val="center"/>
          </w:tcPr>
          <w:p w14:paraId="3738143A" w14:textId="78417248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55">
              <w:rPr>
                <w:rFonts w:ascii="Times New Roman" w:hAnsi="Times New Roman" w:cs="Times New Roman"/>
                <w:b/>
                <w:bCs/>
              </w:rPr>
              <w:t>Literatura medieval</w:t>
            </w:r>
          </w:p>
          <w:p w14:paraId="7D6CD2F4" w14:textId="77777777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55">
              <w:rPr>
                <w:rFonts w:ascii="Times New Roman" w:hAnsi="Times New Roman" w:cs="Times New Roman"/>
                <w:b/>
                <w:bCs/>
              </w:rPr>
              <w:t>(XII-XV)</w:t>
            </w:r>
          </w:p>
        </w:tc>
        <w:tc>
          <w:tcPr>
            <w:tcW w:w="2711" w:type="dxa"/>
            <w:vAlign w:val="center"/>
          </w:tcPr>
          <w:p w14:paraId="52E5CB55" w14:textId="16D9E20F" w:rsidR="00251156" w:rsidRPr="00251156" w:rsidRDefault="00251156" w:rsidP="008C7B5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11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Trobadors (XII-XIII)</w:t>
            </w:r>
          </w:p>
        </w:tc>
        <w:tc>
          <w:tcPr>
            <w:tcW w:w="3490" w:type="dxa"/>
            <w:vAlign w:val="center"/>
          </w:tcPr>
          <w:p w14:paraId="54B65CE9" w14:textId="77777777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1156" w:rsidRPr="008C7B55" w14:paraId="03DFFBF8" w14:textId="77777777" w:rsidTr="00251156">
        <w:trPr>
          <w:trHeight w:val="848"/>
        </w:trPr>
        <w:tc>
          <w:tcPr>
            <w:tcW w:w="562" w:type="dxa"/>
            <w:vMerge/>
            <w:tcBorders>
              <w:top w:val="nil"/>
              <w:bottom w:val="nil"/>
            </w:tcBorders>
          </w:tcPr>
          <w:p w14:paraId="4CB7BB93" w14:textId="77777777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vMerge/>
            <w:vAlign w:val="center"/>
          </w:tcPr>
          <w:p w14:paraId="3FA3C41A" w14:textId="77777777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1" w:type="dxa"/>
            <w:vAlign w:val="center"/>
          </w:tcPr>
          <w:p w14:paraId="08A70126" w14:textId="630B398B" w:rsidR="00251156" w:rsidRPr="00251156" w:rsidRDefault="00251156" w:rsidP="008C7B5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11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Narrativa històrica: els cròniques (XIII-XIV)</w:t>
            </w:r>
          </w:p>
        </w:tc>
        <w:tc>
          <w:tcPr>
            <w:tcW w:w="3490" w:type="dxa"/>
            <w:vAlign w:val="center"/>
          </w:tcPr>
          <w:p w14:paraId="09E3D145" w14:textId="77777777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bookmarkStart w:id="0" w:name="_GoBack"/>
        <w:bookmarkEnd w:id="0"/>
      </w:tr>
      <w:tr w:rsidR="00251156" w:rsidRPr="008C7B55" w14:paraId="2889A02C" w14:textId="77777777" w:rsidTr="00251156">
        <w:trPr>
          <w:trHeight w:val="848"/>
        </w:trPr>
        <w:tc>
          <w:tcPr>
            <w:tcW w:w="562" w:type="dxa"/>
            <w:vMerge/>
            <w:tcBorders>
              <w:top w:val="nil"/>
              <w:bottom w:val="nil"/>
            </w:tcBorders>
          </w:tcPr>
          <w:p w14:paraId="42D1F98A" w14:textId="77777777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vMerge/>
            <w:vAlign w:val="center"/>
          </w:tcPr>
          <w:p w14:paraId="0C5EEF90" w14:textId="77777777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1" w:type="dxa"/>
            <w:vAlign w:val="center"/>
          </w:tcPr>
          <w:p w14:paraId="31192548" w14:textId="0A5C00C8" w:rsidR="00251156" w:rsidRPr="00251156" w:rsidRDefault="00251156" w:rsidP="008C7B5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11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Novel·la cavalleresca (XV)</w:t>
            </w:r>
          </w:p>
        </w:tc>
        <w:tc>
          <w:tcPr>
            <w:tcW w:w="3490" w:type="dxa"/>
            <w:vAlign w:val="center"/>
          </w:tcPr>
          <w:p w14:paraId="2CB7F6F3" w14:textId="77777777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1156" w:rsidRPr="008C7B55" w14:paraId="40CBF142" w14:textId="77777777" w:rsidTr="00251156">
        <w:trPr>
          <w:trHeight w:val="985"/>
        </w:trPr>
        <w:tc>
          <w:tcPr>
            <w:tcW w:w="562" w:type="dxa"/>
            <w:tcBorders>
              <w:top w:val="nil"/>
              <w:bottom w:val="nil"/>
            </w:tcBorders>
          </w:tcPr>
          <w:p w14:paraId="0E116EB2" w14:textId="77777777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vMerge w:val="restart"/>
            <w:vAlign w:val="center"/>
          </w:tcPr>
          <w:p w14:paraId="5CF667D8" w14:textId="4624D523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55">
              <w:rPr>
                <w:rFonts w:ascii="Times New Roman" w:hAnsi="Times New Roman" w:cs="Times New Roman"/>
                <w:b/>
                <w:bCs/>
              </w:rPr>
              <w:t>Literatura moderna (segles XVI – XVIII)</w:t>
            </w:r>
          </w:p>
        </w:tc>
        <w:tc>
          <w:tcPr>
            <w:tcW w:w="2711" w:type="dxa"/>
            <w:vAlign w:val="center"/>
          </w:tcPr>
          <w:p w14:paraId="73FABBBB" w14:textId="455CF1C9" w:rsidR="00251156" w:rsidRPr="00251156" w:rsidRDefault="00251156" w:rsidP="008C7B5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11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Renaixement (XVI)</w:t>
            </w:r>
          </w:p>
        </w:tc>
        <w:tc>
          <w:tcPr>
            <w:tcW w:w="3490" w:type="dxa"/>
            <w:vAlign w:val="center"/>
          </w:tcPr>
          <w:p w14:paraId="7500F535" w14:textId="77777777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1156" w:rsidRPr="008C7B55" w14:paraId="2FC6ED42" w14:textId="77777777" w:rsidTr="00251156">
        <w:trPr>
          <w:trHeight w:val="989"/>
        </w:trPr>
        <w:tc>
          <w:tcPr>
            <w:tcW w:w="562" w:type="dxa"/>
            <w:tcBorders>
              <w:top w:val="nil"/>
              <w:bottom w:val="nil"/>
            </w:tcBorders>
          </w:tcPr>
          <w:p w14:paraId="4CCD5184" w14:textId="77777777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vMerge/>
            <w:vAlign w:val="center"/>
          </w:tcPr>
          <w:p w14:paraId="6AF34651" w14:textId="4DD05803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1" w:type="dxa"/>
            <w:vAlign w:val="center"/>
          </w:tcPr>
          <w:p w14:paraId="11DD8D5C" w14:textId="4BDAF9D7" w:rsidR="00251156" w:rsidRPr="00251156" w:rsidRDefault="00251156" w:rsidP="008C7B5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11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Barroc (XVII)</w:t>
            </w:r>
          </w:p>
        </w:tc>
        <w:tc>
          <w:tcPr>
            <w:tcW w:w="3490" w:type="dxa"/>
            <w:vAlign w:val="center"/>
          </w:tcPr>
          <w:p w14:paraId="7B84C6AE" w14:textId="77777777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1156" w:rsidRPr="008C7B55" w14:paraId="153A2E20" w14:textId="77777777" w:rsidTr="00251156">
        <w:trPr>
          <w:trHeight w:val="1112"/>
        </w:trPr>
        <w:tc>
          <w:tcPr>
            <w:tcW w:w="562" w:type="dxa"/>
            <w:tcBorders>
              <w:top w:val="nil"/>
              <w:bottom w:val="nil"/>
            </w:tcBorders>
          </w:tcPr>
          <w:p w14:paraId="20AADF60" w14:textId="77777777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vMerge/>
            <w:vAlign w:val="center"/>
          </w:tcPr>
          <w:p w14:paraId="7D88D41D" w14:textId="7BBD1A67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1" w:type="dxa"/>
            <w:vAlign w:val="center"/>
          </w:tcPr>
          <w:p w14:paraId="053E6642" w14:textId="627360E3" w:rsidR="00251156" w:rsidRPr="00251156" w:rsidRDefault="00251156" w:rsidP="008C7B5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11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Il·lustració/Neoclassicisme (XVIII)</w:t>
            </w:r>
          </w:p>
        </w:tc>
        <w:tc>
          <w:tcPr>
            <w:tcW w:w="3490" w:type="dxa"/>
            <w:vAlign w:val="center"/>
          </w:tcPr>
          <w:p w14:paraId="45E5A00F" w14:textId="77777777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1156" w:rsidRPr="008C7B55" w14:paraId="448C8035" w14:textId="77777777" w:rsidTr="00251156">
        <w:trPr>
          <w:trHeight w:val="1414"/>
        </w:trPr>
        <w:tc>
          <w:tcPr>
            <w:tcW w:w="562" w:type="dxa"/>
            <w:tcBorders>
              <w:top w:val="nil"/>
              <w:bottom w:val="nil"/>
            </w:tcBorders>
          </w:tcPr>
          <w:p w14:paraId="28F58CDE" w14:textId="77777777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vMerge w:val="restart"/>
            <w:vAlign w:val="center"/>
          </w:tcPr>
          <w:p w14:paraId="740850D2" w14:textId="56482663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55">
              <w:rPr>
                <w:rFonts w:ascii="Times New Roman" w:hAnsi="Times New Roman" w:cs="Times New Roman"/>
                <w:b/>
                <w:bCs/>
              </w:rPr>
              <w:t>Literatura contemporània</w:t>
            </w:r>
          </w:p>
        </w:tc>
        <w:tc>
          <w:tcPr>
            <w:tcW w:w="2711" w:type="dxa"/>
            <w:vAlign w:val="center"/>
          </w:tcPr>
          <w:p w14:paraId="7E118843" w14:textId="65ADA6E0" w:rsidR="00251156" w:rsidRPr="00251156" w:rsidRDefault="00251156" w:rsidP="008C7B5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11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Romanticisme/La Renaixença</w:t>
            </w:r>
          </w:p>
        </w:tc>
        <w:tc>
          <w:tcPr>
            <w:tcW w:w="3490" w:type="dxa"/>
            <w:vAlign w:val="center"/>
          </w:tcPr>
          <w:p w14:paraId="01A57BD6" w14:textId="77777777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1156" w:rsidRPr="008C7B55" w14:paraId="095D9CBB" w14:textId="77777777" w:rsidTr="00251156">
        <w:trPr>
          <w:trHeight w:val="1264"/>
        </w:trPr>
        <w:tc>
          <w:tcPr>
            <w:tcW w:w="562" w:type="dxa"/>
            <w:tcBorders>
              <w:top w:val="nil"/>
              <w:bottom w:val="nil"/>
            </w:tcBorders>
          </w:tcPr>
          <w:p w14:paraId="34708DA4" w14:textId="77777777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vMerge/>
            <w:vAlign w:val="center"/>
          </w:tcPr>
          <w:p w14:paraId="5D1F4553" w14:textId="6F29DF83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1" w:type="dxa"/>
            <w:vAlign w:val="center"/>
          </w:tcPr>
          <w:p w14:paraId="13B35ED1" w14:textId="79B6F80C" w:rsidR="00251156" w:rsidRPr="00251156" w:rsidRDefault="00251156" w:rsidP="008C7B5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11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Modernisme</w:t>
            </w:r>
          </w:p>
        </w:tc>
        <w:tc>
          <w:tcPr>
            <w:tcW w:w="3490" w:type="dxa"/>
            <w:vAlign w:val="center"/>
          </w:tcPr>
          <w:p w14:paraId="63492D59" w14:textId="77777777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1156" w:rsidRPr="008C7B55" w14:paraId="055D92EE" w14:textId="77777777" w:rsidTr="00251156">
        <w:trPr>
          <w:trHeight w:val="1268"/>
        </w:trPr>
        <w:tc>
          <w:tcPr>
            <w:tcW w:w="562" w:type="dxa"/>
            <w:tcBorders>
              <w:top w:val="nil"/>
              <w:bottom w:val="nil"/>
            </w:tcBorders>
          </w:tcPr>
          <w:p w14:paraId="7B6CBEC9" w14:textId="77777777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vMerge/>
            <w:vAlign w:val="center"/>
          </w:tcPr>
          <w:p w14:paraId="67526CE6" w14:textId="5CF69987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1" w:type="dxa"/>
            <w:vAlign w:val="center"/>
          </w:tcPr>
          <w:p w14:paraId="6028B1E2" w14:textId="21C66A65" w:rsidR="00251156" w:rsidRPr="00251156" w:rsidRDefault="00251156" w:rsidP="008C7B5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11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Noucentisme</w:t>
            </w:r>
          </w:p>
        </w:tc>
        <w:tc>
          <w:tcPr>
            <w:tcW w:w="3490" w:type="dxa"/>
            <w:vAlign w:val="center"/>
          </w:tcPr>
          <w:p w14:paraId="143D0E62" w14:textId="77777777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1156" w:rsidRPr="008C7B55" w14:paraId="18A33213" w14:textId="77777777" w:rsidTr="00251156">
        <w:trPr>
          <w:trHeight w:val="1406"/>
        </w:trPr>
        <w:tc>
          <w:tcPr>
            <w:tcW w:w="562" w:type="dxa"/>
            <w:tcBorders>
              <w:top w:val="nil"/>
              <w:bottom w:val="nil"/>
            </w:tcBorders>
          </w:tcPr>
          <w:p w14:paraId="4FED30E3" w14:textId="17EA9E3C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vMerge/>
            <w:vAlign w:val="center"/>
          </w:tcPr>
          <w:p w14:paraId="71DA7951" w14:textId="15E010B2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1" w:type="dxa"/>
            <w:vAlign w:val="center"/>
          </w:tcPr>
          <w:p w14:paraId="656D15DB" w14:textId="07F80CAE" w:rsidR="00251156" w:rsidRPr="00251156" w:rsidRDefault="00251156" w:rsidP="008C7B5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11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Avantguardes</w:t>
            </w:r>
          </w:p>
        </w:tc>
        <w:tc>
          <w:tcPr>
            <w:tcW w:w="3490" w:type="dxa"/>
            <w:vAlign w:val="center"/>
          </w:tcPr>
          <w:p w14:paraId="24EC4F19" w14:textId="77777777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1156" w:rsidRPr="008C7B55" w14:paraId="15EF0012" w14:textId="77777777" w:rsidTr="00251156">
        <w:trPr>
          <w:trHeight w:val="1406"/>
        </w:trPr>
        <w:tc>
          <w:tcPr>
            <w:tcW w:w="562" w:type="dxa"/>
            <w:tcBorders>
              <w:top w:val="nil"/>
              <w:bottom w:val="nil"/>
            </w:tcBorders>
          </w:tcPr>
          <w:p w14:paraId="2136100C" w14:textId="77777777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vMerge/>
            <w:vAlign w:val="center"/>
          </w:tcPr>
          <w:p w14:paraId="47C4BB06" w14:textId="59796575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1" w:type="dxa"/>
            <w:vAlign w:val="center"/>
          </w:tcPr>
          <w:p w14:paraId="6147B0E4" w14:textId="42D579E4" w:rsidR="00251156" w:rsidRPr="00251156" w:rsidRDefault="00251156" w:rsidP="008C7B5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11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Postguerra</w:t>
            </w:r>
          </w:p>
        </w:tc>
        <w:tc>
          <w:tcPr>
            <w:tcW w:w="3490" w:type="dxa"/>
            <w:vAlign w:val="center"/>
          </w:tcPr>
          <w:p w14:paraId="165A0142" w14:textId="77777777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1156" w:rsidRPr="008C7B55" w14:paraId="58A6F398" w14:textId="77777777" w:rsidTr="00251156">
        <w:trPr>
          <w:trHeight w:val="995"/>
        </w:trPr>
        <w:tc>
          <w:tcPr>
            <w:tcW w:w="562" w:type="dxa"/>
            <w:tcBorders>
              <w:top w:val="nil"/>
            </w:tcBorders>
          </w:tcPr>
          <w:p w14:paraId="081F81C8" w14:textId="77777777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vAlign w:val="center"/>
          </w:tcPr>
          <w:p w14:paraId="0CE263C5" w14:textId="32126E55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55">
              <w:rPr>
                <w:rFonts w:ascii="Times New Roman" w:hAnsi="Times New Roman" w:cs="Times New Roman"/>
                <w:b/>
                <w:bCs/>
              </w:rPr>
              <w:t>Literatura “actual”</w:t>
            </w:r>
          </w:p>
        </w:tc>
        <w:tc>
          <w:tcPr>
            <w:tcW w:w="2711" w:type="dxa"/>
            <w:vAlign w:val="center"/>
          </w:tcPr>
          <w:p w14:paraId="641A3D01" w14:textId="4EC4FB12" w:rsidR="00251156" w:rsidRPr="00251156" w:rsidRDefault="00251156" w:rsidP="008C7B5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511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Potmodernitat</w:t>
            </w:r>
            <w:proofErr w:type="spellEnd"/>
          </w:p>
        </w:tc>
        <w:tc>
          <w:tcPr>
            <w:tcW w:w="3490" w:type="dxa"/>
            <w:vAlign w:val="center"/>
          </w:tcPr>
          <w:p w14:paraId="5DA3314B" w14:textId="77777777" w:rsidR="00251156" w:rsidRPr="008C7B55" w:rsidRDefault="00251156" w:rsidP="008C7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7DBF6E5" w14:textId="1EC51E51" w:rsidR="000A7E92" w:rsidRDefault="002511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30694" wp14:editId="3948C0EB">
                <wp:simplePos x="0" y="0"/>
                <wp:positionH relativeFrom="column">
                  <wp:posOffset>43815</wp:posOffset>
                </wp:positionH>
                <wp:positionV relativeFrom="paragraph">
                  <wp:posOffset>-8566150</wp:posOffset>
                </wp:positionV>
                <wp:extent cx="259080" cy="8519160"/>
                <wp:effectExtent l="19050" t="0" r="45720" b="34290"/>
                <wp:wrapNone/>
                <wp:docPr id="1" name="Flecha: haci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851916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814F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" o:spid="_x0000_s1026" type="#_x0000_t67" style="position:absolute;margin-left:3.45pt;margin-top:-674.5pt;width:20.4pt;height:67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" adj="21272" fillcolor="#ddd8c2 [2894]" strokecolor="#ddd8c2 [2894]" strokeweight="2pt"/>
            </w:pict>
          </mc:Fallback>
        </mc:AlternateContent>
      </w:r>
    </w:p>
    <w:sectPr w:rsidR="000A7E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94B4A" w14:textId="77777777" w:rsidR="00CB5765" w:rsidRDefault="00CB5765" w:rsidP="00251156">
      <w:pPr>
        <w:spacing w:after="0" w:line="240" w:lineRule="auto"/>
      </w:pPr>
      <w:r>
        <w:separator/>
      </w:r>
    </w:p>
  </w:endnote>
  <w:endnote w:type="continuationSeparator" w:id="0">
    <w:p w14:paraId="5140501D" w14:textId="77777777" w:rsidR="00CB5765" w:rsidRDefault="00CB5765" w:rsidP="0025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B68E2" w14:textId="77777777" w:rsidR="00CB5765" w:rsidRDefault="00CB5765" w:rsidP="00251156">
      <w:pPr>
        <w:spacing w:after="0" w:line="240" w:lineRule="auto"/>
      </w:pPr>
      <w:r>
        <w:separator/>
      </w:r>
    </w:p>
  </w:footnote>
  <w:footnote w:type="continuationSeparator" w:id="0">
    <w:p w14:paraId="1F5D7492" w14:textId="77777777" w:rsidR="00CB5765" w:rsidRDefault="00CB5765" w:rsidP="00251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426FB" w14:textId="32A2234E" w:rsidR="00251156" w:rsidRPr="00251156" w:rsidRDefault="00251156" w:rsidP="00251156">
    <w:pPr>
      <w:pStyle w:val="Encabezado"/>
      <w:jc w:val="right"/>
      <w:rPr>
        <w:rFonts w:ascii="Times New Roman" w:hAnsi="Times New Roman" w:cs="Times New Roman"/>
        <w:i/>
        <w:iCs/>
        <w:sz w:val="24"/>
        <w:szCs w:val="20"/>
      </w:rPr>
    </w:pPr>
    <w:proofErr w:type="spellStart"/>
    <w:r w:rsidRPr="00251156">
      <w:rPr>
        <w:rFonts w:ascii="Times New Roman" w:hAnsi="Times New Roman" w:cs="Times New Roman"/>
        <w:i/>
        <w:iCs/>
        <w:sz w:val="24"/>
        <w:szCs w:val="20"/>
      </w:rPr>
      <w:t>Katalánská</w:t>
    </w:r>
    <w:proofErr w:type="spellEnd"/>
    <w:r w:rsidRPr="00251156">
      <w:rPr>
        <w:rFonts w:ascii="Times New Roman" w:hAnsi="Times New Roman" w:cs="Times New Roman"/>
        <w:i/>
        <w:iCs/>
        <w:sz w:val="24"/>
        <w:szCs w:val="20"/>
      </w:rPr>
      <w:t xml:space="preserve"> </w:t>
    </w:r>
    <w:proofErr w:type="spellStart"/>
    <w:r w:rsidRPr="00251156">
      <w:rPr>
        <w:rFonts w:ascii="Times New Roman" w:hAnsi="Times New Roman" w:cs="Times New Roman"/>
        <w:i/>
        <w:iCs/>
        <w:sz w:val="24"/>
        <w:szCs w:val="20"/>
      </w:rPr>
      <w:t>současná</w:t>
    </w:r>
    <w:proofErr w:type="spellEnd"/>
    <w:r w:rsidRPr="00251156">
      <w:rPr>
        <w:rFonts w:ascii="Times New Roman" w:hAnsi="Times New Roman" w:cs="Times New Roman"/>
        <w:i/>
        <w:iCs/>
        <w:sz w:val="24"/>
        <w:szCs w:val="20"/>
      </w:rPr>
      <w:t xml:space="preserve"> </w:t>
    </w:r>
    <w:proofErr w:type="spellStart"/>
    <w:r w:rsidRPr="00251156">
      <w:rPr>
        <w:rFonts w:ascii="Times New Roman" w:hAnsi="Times New Roman" w:cs="Times New Roman"/>
        <w:i/>
        <w:iCs/>
        <w:sz w:val="24"/>
        <w:szCs w:val="20"/>
      </w:rPr>
      <w:t>próza</w:t>
    </w:r>
    <w:proofErr w:type="spellEnd"/>
    <w:r w:rsidRPr="00251156">
      <w:rPr>
        <w:rFonts w:ascii="Times New Roman" w:hAnsi="Times New Roman" w:cs="Times New Roman"/>
        <w:i/>
        <w:iCs/>
        <w:sz w:val="24"/>
        <w:szCs w:val="20"/>
      </w:rPr>
      <w:t xml:space="preserve">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93751"/>
    <w:multiLevelType w:val="hybridMultilevel"/>
    <w:tmpl w:val="CCA44FD2"/>
    <w:lvl w:ilvl="0" w:tplc="9EACD4A6">
      <w:start w:val="1"/>
      <w:numFmt w:val="decimal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E005844">
      <w:start w:val="1"/>
      <w:numFmt w:val="lowerLetter"/>
      <w:lvlText w:val="%2"/>
      <w:lvlJc w:val="left"/>
      <w:pPr>
        <w:ind w:left="82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A92C80D2">
      <w:start w:val="1"/>
      <w:numFmt w:val="lowerRoman"/>
      <w:lvlText w:val="%3"/>
      <w:lvlJc w:val="left"/>
      <w:pPr>
        <w:ind w:left="89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71481DC">
      <w:start w:val="1"/>
      <w:numFmt w:val="decimal"/>
      <w:lvlText w:val="%4"/>
      <w:lvlJc w:val="left"/>
      <w:pPr>
        <w:ind w:left="96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274B54A">
      <w:start w:val="1"/>
      <w:numFmt w:val="lowerLetter"/>
      <w:lvlText w:val="%5"/>
      <w:lvlJc w:val="left"/>
      <w:pPr>
        <w:ind w:left="104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B9C7D18">
      <w:start w:val="1"/>
      <w:numFmt w:val="lowerRoman"/>
      <w:lvlText w:val="%6"/>
      <w:lvlJc w:val="left"/>
      <w:pPr>
        <w:ind w:left="111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3F4E1E6">
      <w:start w:val="1"/>
      <w:numFmt w:val="decimal"/>
      <w:lvlText w:val="%7"/>
      <w:lvlJc w:val="left"/>
      <w:pPr>
        <w:ind w:left="118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B61E3C00">
      <w:start w:val="1"/>
      <w:numFmt w:val="lowerLetter"/>
      <w:lvlText w:val="%8"/>
      <w:lvlJc w:val="left"/>
      <w:pPr>
        <w:ind w:left="125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440E110">
      <w:start w:val="1"/>
      <w:numFmt w:val="lowerRoman"/>
      <w:lvlText w:val="%9"/>
      <w:lvlJc w:val="left"/>
      <w:pPr>
        <w:ind w:left="132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55"/>
    <w:rsid w:val="000A7E92"/>
    <w:rsid w:val="00251156"/>
    <w:rsid w:val="002A03AA"/>
    <w:rsid w:val="00694F3B"/>
    <w:rsid w:val="008C7B55"/>
    <w:rsid w:val="00A264B7"/>
    <w:rsid w:val="00CB5765"/>
    <w:rsid w:val="00DC585F"/>
    <w:rsid w:val="00E255F2"/>
    <w:rsid w:val="00EC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BA01"/>
  <w15:chartTrackingRefBased/>
  <w15:docId w15:val="{FB4F5171-2C39-4FEB-BBEE-435C09B2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ca-ES" w:eastAsia="en-US" w:bidi="ar-SA"/>
      </w:rPr>
    </w:rPrDefault>
    <w:pPrDefault>
      <w:pPr>
        <w:spacing w:after="39" w:line="228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64B7"/>
    <w:rPr>
      <w:rFonts w:ascii="Calibri" w:hAnsi="Calibri" w:cs="Calibri"/>
      <w:color w:val="000000"/>
      <w:sz w:val="26"/>
      <w:lang w:eastAsia="ca-ES"/>
    </w:rPr>
  </w:style>
  <w:style w:type="paragraph" w:styleId="Ttulo1">
    <w:name w:val="heading 1"/>
    <w:next w:val="Normal"/>
    <w:link w:val="Ttulo1Car"/>
    <w:uiPriority w:val="9"/>
    <w:qFormat/>
    <w:rsid w:val="00DC585F"/>
    <w:pPr>
      <w:keepNext/>
      <w:keepLines/>
      <w:spacing w:after="59" w:line="256" w:lineRule="auto"/>
      <w:ind w:right="1354"/>
      <w:outlineLvl w:val="0"/>
    </w:pPr>
    <w:rPr>
      <w:rFonts w:ascii="Times New Roman" w:hAnsi="Times New Roman" w:cs="Calibri"/>
      <w:b/>
      <w:color w:val="000000"/>
      <w:sz w:val="36"/>
      <w:lang w:eastAsia="ca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64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585F"/>
    <w:rPr>
      <w:rFonts w:ascii="Times New Roman" w:hAnsi="Times New Roman" w:cs="Calibri"/>
      <w:b/>
      <w:color w:val="000000"/>
      <w:sz w:val="36"/>
      <w:lang w:eastAsia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64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a-ES"/>
    </w:rPr>
  </w:style>
  <w:style w:type="paragraph" w:styleId="Prrafodelista">
    <w:name w:val="List Paragraph"/>
    <w:basedOn w:val="Normal"/>
    <w:uiPriority w:val="34"/>
    <w:qFormat/>
    <w:rsid w:val="00A264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8C7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1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156"/>
    <w:rPr>
      <w:rFonts w:ascii="Calibri" w:hAnsi="Calibri" w:cs="Calibri"/>
      <w:color w:val="000000"/>
      <w:sz w:val="26"/>
      <w:lang w:eastAsia="ca-ES"/>
    </w:rPr>
  </w:style>
  <w:style w:type="paragraph" w:styleId="Piedepgina">
    <w:name w:val="footer"/>
    <w:basedOn w:val="Normal"/>
    <w:link w:val="PiedepginaCar"/>
    <w:uiPriority w:val="99"/>
    <w:unhideWhenUsed/>
    <w:rsid w:val="00251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156"/>
    <w:rPr>
      <w:rFonts w:ascii="Calibri" w:hAnsi="Calibri" w:cs="Calibri"/>
      <w:color w:val="000000"/>
      <w:sz w:val="26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Casas Cortada</dc:creator>
  <cp:keywords/>
  <dc:description/>
  <cp:lastModifiedBy>Elena Casas Cortada</cp:lastModifiedBy>
  <cp:revision>3</cp:revision>
  <dcterms:created xsi:type="dcterms:W3CDTF">2019-09-30T23:34:00Z</dcterms:created>
  <dcterms:modified xsi:type="dcterms:W3CDTF">2019-10-07T18:38:00Z</dcterms:modified>
</cp:coreProperties>
</file>