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0059" w14:textId="77777777" w:rsidR="00090B25" w:rsidRDefault="00090B25" w:rsidP="00090B25">
      <w:pPr>
        <w:jc w:val="center"/>
        <w:rPr>
          <w:rFonts w:ascii="Times New Roman" w:eastAsiaTheme="majorEastAsia" w:hAnsi="Times New Roman" w:cs="Times New Roman"/>
          <w:b/>
          <w:bCs/>
          <w:i/>
          <w:i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Bedingungen Kursabschluss </w:t>
      </w:r>
      <w:r w:rsidRPr="00090B25">
        <w:rPr>
          <w:rFonts w:ascii="Times New Roman" w:eastAsiaTheme="majorEastAsia" w:hAnsi="Times New Roman" w:cs="Times New Roman"/>
          <w:b/>
          <w:bCs/>
          <w:i/>
          <w:i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NJDII_001 </w:t>
      </w:r>
      <w:proofErr w:type="spellStart"/>
      <w:r w:rsidRPr="00090B25">
        <w:rPr>
          <w:rFonts w:ascii="Times New Roman" w:eastAsiaTheme="majorEastAsia" w:hAnsi="Times New Roman" w:cs="Times New Roman"/>
          <w:b/>
          <w:bCs/>
          <w:i/>
          <w:i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Didaktika</w:t>
      </w:r>
      <w:proofErr w:type="spellEnd"/>
      <w:r w:rsidRPr="00090B25">
        <w:rPr>
          <w:rFonts w:ascii="Times New Roman" w:eastAsiaTheme="majorEastAsia" w:hAnsi="Times New Roman" w:cs="Times New Roman"/>
          <w:b/>
          <w:bCs/>
          <w:i/>
          <w:i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I – </w:t>
      </w:r>
      <w:proofErr w:type="spellStart"/>
      <w:r w:rsidRPr="00090B25">
        <w:rPr>
          <w:rFonts w:ascii="Times New Roman" w:eastAsiaTheme="majorEastAsia" w:hAnsi="Times New Roman" w:cs="Times New Roman"/>
          <w:b/>
          <w:bCs/>
          <w:i/>
          <w:i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pozorování</w:t>
      </w:r>
      <w:proofErr w:type="spellEnd"/>
    </w:p>
    <w:p w14:paraId="1F742D2D" w14:textId="77777777" w:rsidR="00090B25" w:rsidRPr="00090B25" w:rsidRDefault="00090B25" w:rsidP="00090B25">
      <w:pPr>
        <w:pStyle w:val="StandardWeb"/>
        <w:spacing w:before="115" w:beforeAutospacing="0" w:after="0" w:afterAutospacing="0"/>
        <w:ind w:right="72"/>
        <w:jc w:val="center"/>
        <w:rPr>
          <w:sz w:val="20"/>
          <w:szCs w:val="20"/>
        </w:rPr>
      </w:pPr>
      <w:r w:rsidRPr="00090B25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Prof. PhDr. Věra Janíková, Ph.D.   </w:t>
      </w:r>
      <w:hyperlink r:id="rId6" w:history="1">
        <w:r w:rsidRPr="00090B25">
          <w:rPr>
            <w:rStyle w:val="Hyperlink"/>
            <w:rFonts w:eastAsiaTheme="minorEastAsia"/>
            <w:color w:val="000000" w:themeColor="text1"/>
            <w:kern w:val="24"/>
            <w:sz w:val="20"/>
            <w:szCs w:val="20"/>
            <w:u w:val="none"/>
            <w:lang w:val="cs-CZ"/>
          </w:rPr>
          <w:t>janikova@ped.muni.cz</w:t>
        </w:r>
      </w:hyperlink>
    </w:p>
    <w:p w14:paraId="46F5DED4" w14:textId="77777777" w:rsidR="00090B25" w:rsidRDefault="00090B25" w:rsidP="00090B25">
      <w:pPr>
        <w:pStyle w:val="StandardWeb"/>
        <w:spacing w:before="115" w:beforeAutospacing="0" w:after="0" w:afterAutospacing="0"/>
        <w:ind w:right="72"/>
        <w:jc w:val="center"/>
        <w:rPr>
          <w:rFonts w:eastAsiaTheme="minorEastAsia"/>
          <w:color w:val="000000" w:themeColor="text1"/>
          <w:kern w:val="24"/>
          <w:sz w:val="20"/>
          <w:szCs w:val="20"/>
        </w:rPr>
      </w:pPr>
      <w:r w:rsidRPr="00090B25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Johannes Benjamin K</w:t>
      </w:r>
      <w:proofErr w:type="spellStart"/>
      <w:r w:rsidRPr="00090B25">
        <w:rPr>
          <w:rFonts w:eastAsiaTheme="minorEastAsia"/>
          <w:color w:val="000000" w:themeColor="text1"/>
          <w:kern w:val="24"/>
          <w:sz w:val="20"/>
          <w:szCs w:val="20"/>
        </w:rPr>
        <w:t>öck</w:t>
      </w:r>
      <w:proofErr w:type="spellEnd"/>
      <w:r w:rsidRPr="00090B25">
        <w:rPr>
          <w:rFonts w:eastAsiaTheme="minorEastAsia"/>
          <w:color w:val="000000" w:themeColor="text1"/>
          <w:kern w:val="24"/>
          <w:sz w:val="20"/>
          <w:szCs w:val="20"/>
        </w:rPr>
        <w:t xml:space="preserve">, BAC, MA: </w:t>
      </w:r>
      <w:hyperlink r:id="rId7" w:history="1">
        <w:r w:rsidRPr="00090B25">
          <w:rPr>
            <w:rStyle w:val="Hyperlink"/>
            <w:rFonts w:eastAsiaTheme="minorEastAsia"/>
            <w:color w:val="000000" w:themeColor="text1"/>
            <w:kern w:val="24"/>
            <w:sz w:val="20"/>
            <w:szCs w:val="20"/>
            <w:u w:val="none"/>
          </w:rPr>
          <w:t>koeck@mail.muni.cz</w:t>
        </w:r>
      </w:hyperlink>
    </w:p>
    <w:p w14:paraId="61724FCB" w14:textId="77777777" w:rsidR="00090B25" w:rsidRDefault="00090B25" w:rsidP="00090B25">
      <w:pPr>
        <w:pStyle w:val="StandardWeb"/>
        <w:spacing w:before="115" w:beforeAutospacing="0" w:after="0" w:afterAutospacing="0"/>
        <w:ind w:right="72"/>
        <w:jc w:val="center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796C0458" w14:textId="77777777" w:rsidR="00090B25" w:rsidRDefault="00090B25" w:rsidP="00090B25">
      <w:pPr>
        <w:pStyle w:val="StandardWeb"/>
        <w:spacing w:before="115" w:beforeAutospacing="0" w:after="0" w:afterAutospacing="0"/>
        <w:ind w:right="72"/>
        <w:jc w:val="center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3FEFAFDC" w14:textId="77777777" w:rsidR="00090B25" w:rsidRDefault="00090B25" w:rsidP="00090B25">
      <w:pPr>
        <w:pStyle w:val="StandardWeb"/>
        <w:spacing w:before="115" w:beforeAutospacing="0" w:after="0" w:afterAutospacing="0"/>
        <w:ind w:right="72"/>
        <w:jc w:val="center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693A698E" w14:textId="77777777" w:rsidR="00090B25" w:rsidRPr="00090B25" w:rsidRDefault="00090B25" w:rsidP="00090B25">
      <w:pPr>
        <w:pStyle w:val="StandardWeb"/>
        <w:numPr>
          <w:ilvl w:val="0"/>
          <w:numId w:val="1"/>
        </w:numPr>
        <w:spacing w:before="115" w:beforeAutospacing="0" w:after="0" w:afterAutospacing="0" w:line="360" w:lineRule="auto"/>
        <w:ind w:right="72"/>
        <w:jc w:val="both"/>
      </w:pPr>
      <w:r w:rsidRPr="00090B25">
        <w:t>Um den Kurs erfolgreich zu absolvieren sind folgende Kriterien zu erfüllen</w:t>
      </w:r>
      <w:r>
        <w:t>:</w:t>
      </w:r>
    </w:p>
    <w:p w14:paraId="00F0563D" w14:textId="77777777" w:rsidR="00090B25" w:rsidRPr="00090B25" w:rsidRDefault="00090B25" w:rsidP="00090B25">
      <w:pPr>
        <w:pStyle w:val="StandardWeb"/>
        <w:spacing w:before="115" w:beforeAutospacing="0" w:after="0" w:afterAutospacing="0" w:line="360" w:lineRule="auto"/>
        <w:ind w:right="72"/>
        <w:jc w:val="both"/>
      </w:pPr>
    </w:p>
    <w:p w14:paraId="1F2919FC" w14:textId="77777777" w:rsidR="00090B25" w:rsidRDefault="00090B25" w:rsidP="00090B25">
      <w:pPr>
        <w:pStyle w:val="StandardWeb"/>
        <w:numPr>
          <w:ilvl w:val="0"/>
          <w:numId w:val="1"/>
        </w:numPr>
        <w:spacing w:before="115" w:beforeAutospacing="0" w:after="0" w:afterAutospacing="0" w:line="360" w:lineRule="auto"/>
        <w:ind w:right="72"/>
        <w:jc w:val="both"/>
      </w:pPr>
      <w:r w:rsidRPr="00090B25">
        <w:t>Aktive Anwesenheit und die Bereitschaft zur Mitarbeit (maximal 2 Absenzen, bitte im Vorfeld per E-Mail entschuldigen)</w:t>
      </w:r>
    </w:p>
    <w:p w14:paraId="06D69864" w14:textId="77777777" w:rsidR="00090B25" w:rsidRDefault="00090B25" w:rsidP="00090B25">
      <w:pPr>
        <w:pStyle w:val="Listenabsatz"/>
      </w:pPr>
    </w:p>
    <w:p w14:paraId="71A0EA03" w14:textId="77777777" w:rsidR="00090B25" w:rsidRDefault="00090B25" w:rsidP="00090B25">
      <w:pPr>
        <w:pStyle w:val="StandardWeb"/>
        <w:numPr>
          <w:ilvl w:val="0"/>
          <w:numId w:val="1"/>
        </w:numPr>
        <w:spacing w:before="115" w:beforeAutospacing="0" w:after="0" w:afterAutospacing="0" w:line="360" w:lineRule="auto"/>
        <w:ind w:right="72"/>
        <w:jc w:val="both"/>
      </w:pPr>
      <w:r>
        <w:t>Nachbereiten der Einheiten: Folien lesen und Hausaufgaben abgeben</w:t>
      </w:r>
    </w:p>
    <w:p w14:paraId="453E67B1" w14:textId="77777777" w:rsidR="00090B25" w:rsidRDefault="00090B25" w:rsidP="00090B25">
      <w:pPr>
        <w:pStyle w:val="Listenabsatz"/>
      </w:pPr>
    </w:p>
    <w:p w14:paraId="061CD76F" w14:textId="77777777" w:rsidR="00090B25" w:rsidRDefault="00090B25" w:rsidP="00090B25">
      <w:pPr>
        <w:pStyle w:val="StandardWeb"/>
        <w:numPr>
          <w:ilvl w:val="0"/>
          <w:numId w:val="1"/>
        </w:numPr>
        <w:spacing w:before="115" w:beforeAutospacing="0" w:after="0" w:afterAutospacing="0" w:line="360" w:lineRule="auto"/>
        <w:ind w:right="72"/>
        <w:jc w:val="both"/>
      </w:pPr>
      <w:r>
        <w:t>Abgabe eines Exposés, das Folgendes enthält:</w:t>
      </w:r>
    </w:p>
    <w:p w14:paraId="1B81608B" w14:textId="77777777" w:rsidR="00090B25" w:rsidRPr="00090B25" w:rsidRDefault="00090B25" w:rsidP="00090B25">
      <w:pPr>
        <w:pStyle w:val="StandardWeb"/>
        <w:numPr>
          <w:ilvl w:val="0"/>
          <w:numId w:val="1"/>
        </w:numPr>
        <w:spacing w:before="115" w:line="360" w:lineRule="auto"/>
        <w:ind w:right="72"/>
        <w:jc w:val="both"/>
      </w:pPr>
      <w:r w:rsidRPr="00090B25">
        <w:rPr>
          <w:lang w:val="cs-CZ"/>
        </w:rPr>
        <w:t>4</w:t>
      </w:r>
      <w:r>
        <w:rPr>
          <w:lang w:val="cs-CZ"/>
        </w:rPr>
        <w:t xml:space="preserve">  unausgefüllte </w:t>
      </w:r>
      <w:r w:rsidRPr="00090B25">
        <w:rPr>
          <w:lang w:val="cs-CZ"/>
        </w:rPr>
        <w:t xml:space="preserve">BB </w:t>
      </w:r>
    </w:p>
    <w:p w14:paraId="4D617635" w14:textId="77777777" w:rsidR="00090B25" w:rsidRPr="00090B25" w:rsidRDefault="00090B25" w:rsidP="00090B25">
      <w:pPr>
        <w:pStyle w:val="StandardWeb"/>
        <w:numPr>
          <w:ilvl w:val="0"/>
          <w:numId w:val="1"/>
        </w:numPr>
        <w:spacing w:before="115" w:line="360" w:lineRule="auto"/>
        <w:ind w:right="72"/>
        <w:jc w:val="both"/>
      </w:pPr>
      <w:r>
        <w:rPr>
          <w:lang w:val="cs-CZ"/>
        </w:rPr>
        <w:t>Etwa zu den Themen:</w:t>
      </w:r>
    </w:p>
    <w:p w14:paraId="2F00B48F" w14:textId="77777777" w:rsidR="00090B25" w:rsidRPr="00090B25" w:rsidRDefault="00090B25" w:rsidP="00090B25">
      <w:pPr>
        <w:pStyle w:val="StandardWeb"/>
        <w:numPr>
          <w:ilvl w:val="0"/>
          <w:numId w:val="1"/>
        </w:numPr>
        <w:spacing w:before="115" w:line="360" w:lineRule="auto"/>
        <w:ind w:right="72"/>
        <w:jc w:val="both"/>
      </w:pPr>
      <w:r w:rsidRPr="00090B25">
        <w:rPr>
          <w:lang w:val="cs-CZ"/>
        </w:rPr>
        <w:t xml:space="preserve">Sozialformen, </w:t>
      </w:r>
    </w:p>
    <w:p w14:paraId="491B9B9A" w14:textId="77777777" w:rsidR="00090B25" w:rsidRPr="00090B25" w:rsidRDefault="00090B25" w:rsidP="00090B25">
      <w:pPr>
        <w:pStyle w:val="StandardWeb"/>
        <w:numPr>
          <w:ilvl w:val="0"/>
          <w:numId w:val="1"/>
        </w:numPr>
        <w:spacing w:before="115" w:line="360" w:lineRule="auto"/>
        <w:ind w:right="72"/>
        <w:jc w:val="both"/>
      </w:pPr>
      <w:r w:rsidRPr="00090B25">
        <w:rPr>
          <w:lang w:val="cs-CZ"/>
        </w:rPr>
        <w:t>Materialien und Lernumgebung, Strukturierung</w:t>
      </w:r>
    </w:p>
    <w:p w14:paraId="432D51FD" w14:textId="77777777" w:rsidR="00090B25" w:rsidRPr="00090B25" w:rsidRDefault="00090B25" w:rsidP="00090B25">
      <w:pPr>
        <w:pStyle w:val="StandardWeb"/>
        <w:numPr>
          <w:ilvl w:val="0"/>
          <w:numId w:val="1"/>
        </w:numPr>
        <w:spacing w:before="115" w:line="360" w:lineRule="auto"/>
        <w:ind w:right="72"/>
        <w:jc w:val="both"/>
      </w:pPr>
      <w:r w:rsidRPr="00090B25">
        <w:rPr>
          <w:lang w:val="cs-CZ"/>
        </w:rPr>
        <w:t xml:space="preserve"> echte  Lernzeit …</w:t>
      </w:r>
    </w:p>
    <w:p w14:paraId="3CAF3818" w14:textId="77777777" w:rsidR="00090B25" w:rsidRPr="00090B25" w:rsidRDefault="00090B25" w:rsidP="00090B25">
      <w:pPr>
        <w:pStyle w:val="StandardWeb"/>
        <w:numPr>
          <w:ilvl w:val="0"/>
          <w:numId w:val="1"/>
        </w:numPr>
        <w:spacing w:before="115" w:line="360" w:lineRule="auto"/>
        <w:ind w:right="72"/>
        <w:jc w:val="both"/>
      </w:pPr>
      <w:r w:rsidRPr="00090B25">
        <w:rPr>
          <w:lang w:val="cs-CZ"/>
        </w:rPr>
        <w:t>Sinnhaftes Kommunizieren</w:t>
      </w:r>
    </w:p>
    <w:p w14:paraId="2907BAC0" w14:textId="77777777" w:rsidR="00090B25" w:rsidRPr="00090B25" w:rsidRDefault="00090B25" w:rsidP="00090B25">
      <w:pPr>
        <w:pStyle w:val="StandardWeb"/>
        <w:numPr>
          <w:ilvl w:val="0"/>
          <w:numId w:val="1"/>
        </w:numPr>
        <w:spacing w:before="115" w:line="360" w:lineRule="auto"/>
        <w:ind w:right="72"/>
        <w:jc w:val="both"/>
      </w:pPr>
      <w:r>
        <w:rPr>
          <w:lang w:val="cs-CZ"/>
        </w:rPr>
        <w:t xml:space="preserve">Abgabe eines von Ihnen bei einer Hospitation ausgefüllten Bogens </w:t>
      </w:r>
    </w:p>
    <w:p w14:paraId="28941CE9" w14:textId="77777777" w:rsidR="00090B25" w:rsidRPr="00090B25" w:rsidRDefault="00090B25" w:rsidP="00090B25">
      <w:pPr>
        <w:pStyle w:val="StandardWeb"/>
        <w:numPr>
          <w:ilvl w:val="0"/>
          <w:numId w:val="1"/>
        </w:numPr>
        <w:spacing w:before="115" w:line="360" w:lineRule="auto"/>
        <w:ind w:right="72"/>
        <w:jc w:val="both"/>
      </w:pPr>
      <w:r w:rsidRPr="00090B25">
        <w:t xml:space="preserve">Reflexion zu ihrem Gesamteindruck bei der Hospitation </w:t>
      </w:r>
      <w:r>
        <w:t xml:space="preserve">und bei diesem Kurs </w:t>
      </w:r>
      <w:r w:rsidRPr="00090B25">
        <w:t>(2 Seiten)</w:t>
      </w:r>
    </w:p>
    <w:p w14:paraId="5525E338" w14:textId="78B47326" w:rsidR="00090B25" w:rsidRDefault="00090B25" w:rsidP="00090B25">
      <w:pPr>
        <w:pStyle w:val="StandardWeb"/>
        <w:spacing w:before="115" w:beforeAutospacing="0" w:after="0" w:afterAutospacing="0" w:line="360" w:lineRule="auto"/>
        <w:ind w:left="720" w:right="72"/>
        <w:jc w:val="both"/>
      </w:pPr>
      <w:r>
        <w:t>Als Anleitung/Hilfe</w:t>
      </w:r>
      <w:r w:rsidR="00C16EA2">
        <w:t xml:space="preserve"> ein paar Vorschläge (auch andere Zugänge </w:t>
      </w:r>
      <w:bookmarkStart w:id="0" w:name="_GoBack"/>
      <w:bookmarkEnd w:id="0"/>
      <w:r w:rsidR="00C16EA2">
        <w:t>sind denkbar)</w:t>
      </w:r>
      <w:r>
        <w:t>: was haben Sie in diesem Kurs bei den Hospitationen insgesamt gelernt? Was war besonders wichtig?</w:t>
      </w:r>
    </w:p>
    <w:p w14:paraId="298ACD9C" w14:textId="77777777" w:rsidR="00090B25" w:rsidRDefault="00090B25" w:rsidP="00090B25">
      <w:pPr>
        <w:pStyle w:val="StandardWeb"/>
        <w:spacing w:before="115" w:beforeAutospacing="0" w:after="0" w:afterAutospacing="0" w:line="360" w:lineRule="auto"/>
        <w:ind w:left="720" w:right="72"/>
        <w:jc w:val="both"/>
      </w:pPr>
      <w:r>
        <w:t>Was möchten Sie für Ihren Unterricht berücksichtigen/umsetzen?</w:t>
      </w:r>
    </w:p>
    <w:p w14:paraId="4CFEB396" w14:textId="77777777" w:rsidR="00090B25" w:rsidRDefault="00090B25" w:rsidP="00090B25">
      <w:pPr>
        <w:pStyle w:val="StandardWeb"/>
        <w:spacing w:before="115" w:beforeAutospacing="0" w:after="0" w:afterAutospacing="0" w:line="360" w:lineRule="auto"/>
        <w:ind w:left="720" w:right="72"/>
        <w:jc w:val="both"/>
      </w:pPr>
      <w:r>
        <w:t>Was ist die „Kunst“ daran, guten Unterricht zu halten?</w:t>
      </w:r>
    </w:p>
    <w:p w14:paraId="623C5A21" w14:textId="4BCCE0F2" w:rsidR="00090B25" w:rsidRDefault="00090B25" w:rsidP="00090B25">
      <w:pPr>
        <w:pStyle w:val="StandardWeb"/>
        <w:spacing w:before="115" w:beforeAutospacing="0" w:after="0" w:afterAutospacing="0" w:line="360" w:lineRule="auto"/>
        <w:ind w:left="720" w:right="72"/>
        <w:jc w:val="both"/>
      </w:pPr>
      <w:r>
        <w:t>Was ist überhaupt „Guter Unterricht“ allgemein und für Sie?</w:t>
      </w:r>
    </w:p>
    <w:p w14:paraId="0DDE8181" w14:textId="2C1AE052" w:rsidR="00C16EA2" w:rsidRDefault="00C16EA2" w:rsidP="00090B25">
      <w:pPr>
        <w:pStyle w:val="StandardWeb"/>
        <w:spacing w:before="115" w:beforeAutospacing="0" w:after="0" w:afterAutospacing="0" w:line="360" w:lineRule="auto"/>
        <w:ind w:left="720" w:right="72"/>
        <w:jc w:val="both"/>
      </w:pPr>
    </w:p>
    <w:p w14:paraId="739BB0B6" w14:textId="47BBCE84" w:rsidR="00C16EA2" w:rsidRPr="00C16EA2" w:rsidRDefault="00C16EA2" w:rsidP="00090B25">
      <w:pPr>
        <w:pStyle w:val="StandardWeb"/>
        <w:spacing w:before="115" w:beforeAutospacing="0" w:after="0" w:afterAutospacing="0" w:line="360" w:lineRule="auto"/>
        <w:ind w:left="720" w:right="72"/>
        <w:jc w:val="both"/>
        <w:rPr>
          <w:b/>
          <w:bCs/>
        </w:rPr>
      </w:pPr>
      <w:r w:rsidRPr="00C16EA2">
        <w:rPr>
          <w:b/>
          <w:bCs/>
        </w:rPr>
        <w:t xml:space="preserve">Frist: 30. 1. 2019 </w:t>
      </w:r>
    </w:p>
    <w:p w14:paraId="405A9F9F" w14:textId="77777777" w:rsidR="00090B25" w:rsidRPr="00090B25" w:rsidRDefault="00090B25" w:rsidP="00090B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0B25" w:rsidRPr="00090B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D4B8C"/>
    <w:multiLevelType w:val="hybridMultilevel"/>
    <w:tmpl w:val="15D0258A"/>
    <w:lvl w:ilvl="0" w:tplc="69F2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EE1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C0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AE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8055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B81E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6BB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41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86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9C529F"/>
    <w:multiLevelType w:val="hybridMultilevel"/>
    <w:tmpl w:val="0DFE3E8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25"/>
    <w:rsid w:val="00090B25"/>
    <w:rsid w:val="00C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6903"/>
  <w15:chartTrackingRefBased/>
  <w15:docId w15:val="{6048D407-A244-47F1-9DEC-2E53426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0B2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9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90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70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8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eck@mail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ikova@ped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25D7-897D-4343-9F4D-71A8AAE6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Benjamin Köck</dc:creator>
  <cp:keywords/>
  <dc:description/>
  <cp:lastModifiedBy>Johannes Benjamin Köck</cp:lastModifiedBy>
  <cp:revision>3</cp:revision>
  <dcterms:created xsi:type="dcterms:W3CDTF">2019-11-26T12:08:00Z</dcterms:created>
  <dcterms:modified xsi:type="dcterms:W3CDTF">2019-11-28T12:54:00Z</dcterms:modified>
</cp:coreProperties>
</file>