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08" w:rsidRPr="00481808" w:rsidRDefault="00481808" w:rsidP="00481808">
      <w:pPr>
        <w:spacing w:line="276" w:lineRule="auto"/>
        <w:rPr>
          <w:rFonts w:ascii="Times New Roman" w:hAnsi="Times New Roman" w:cs="Times New Roman"/>
          <w:bCs/>
        </w:rPr>
      </w:pPr>
      <w:r w:rsidRPr="00481808">
        <w:rPr>
          <w:rFonts w:ascii="Times New Roman" w:hAnsi="Times New Roman" w:cs="Times New Roman"/>
          <w:bCs/>
        </w:rPr>
        <w:t>PHV321 HEGEL: ČETBA</w:t>
      </w:r>
    </w:p>
    <w:p w:rsidR="00481808" w:rsidRPr="00481808" w:rsidRDefault="00481808" w:rsidP="00481808">
      <w:pPr>
        <w:spacing w:line="276" w:lineRule="auto"/>
        <w:rPr>
          <w:rFonts w:ascii="Times New Roman" w:hAnsi="Times New Roman" w:cs="Times New Roman"/>
          <w:bCs/>
        </w:rPr>
      </w:pPr>
      <w:r w:rsidRPr="00481808">
        <w:rPr>
          <w:rFonts w:ascii="Times New Roman" w:hAnsi="Times New Roman" w:cs="Times New Roman"/>
          <w:bCs/>
        </w:rPr>
        <w:t>12. prosince 2019</w:t>
      </w:r>
    </w:p>
    <w:p w:rsidR="00481808" w:rsidRPr="00481808" w:rsidRDefault="00481808" w:rsidP="00481808">
      <w:pPr>
        <w:spacing w:line="276" w:lineRule="auto"/>
        <w:rPr>
          <w:rFonts w:ascii="Times New Roman" w:hAnsi="Times New Roman" w:cs="Times New Roman"/>
          <w:bCs/>
        </w:rPr>
      </w:pPr>
      <w:r w:rsidRPr="00481808">
        <w:rPr>
          <w:rFonts w:ascii="Times New Roman" w:hAnsi="Times New Roman" w:cs="Times New Roman"/>
          <w:bCs/>
        </w:rPr>
        <w:t>ONDŘEJ BRYCHTA</w:t>
      </w:r>
    </w:p>
    <w:p w:rsidR="00481808" w:rsidRDefault="00481808" w:rsidP="00C21F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90728" w:rsidRPr="00C122A4" w:rsidRDefault="00BF0855" w:rsidP="00C21F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122A4">
        <w:rPr>
          <w:rFonts w:ascii="Times New Roman" w:hAnsi="Times New Roman" w:cs="Times New Roman"/>
          <w:b/>
          <w:bCs/>
        </w:rPr>
        <w:t>HEGELOVA INTERPRETACE HÉRAKLEITA</w:t>
      </w:r>
    </w:p>
    <w:p w:rsidR="005549B6" w:rsidRDefault="005549B6" w:rsidP="005549B6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5549B6" w:rsidRPr="00137E8E" w:rsidRDefault="005549B6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Postup analýzy Hérakleitova myšlení v Hegelových Dějinách filosofie:</w:t>
      </w:r>
    </w:p>
    <w:p w:rsidR="005549B6" w:rsidRPr="00137E8E" w:rsidRDefault="005549B6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a) analýza všeobecné formy principu Hérakleitovy filosofie (logické stránky),</w:t>
      </w:r>
    </w:p>
    <w:p w:rsidR="005549B6" w:rsidRPr="00137E8E" w:rsidRDefault="005549B6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b) analýza reálné podoby přírodní filosofie</w:t>
      </w:r>
      <w:r w:rsidR="00E900DD" w:rsidRPr="00137E8E">
        <w:rPr>
          <w:rFonts w:ascii="Times New Roman" w:hAnsi="Times New Roman" w:cs="Times New Roman"/>
        </w:rPr>
        <w:t xml:space="preserve"> (</w:t>
      </w:r>
      <w:r w:rsidRPr="00137E8E">
        <w:rPr>
          <w:rFonts w:ascii="Times New Roman" w:hAnsi="Times New Roman" w:cs="Times New Roman"/>
        </w:rPr>
        <w:t>princip jako obecný přírodní proces</w:t>
      </w:r>
      <w:r w:rsidR="00492330" w:rsidRPr="00137E8E">
        <w:rPr>
          <w:rFonts w:ascii="Times New Roman" w:hAnsi="Times New Roman" w:cs="Times New Roman"/>
        </w:rPr>
        <w:t>)</w:t>
      </w:r>
      <w:r w:rsidRPr="00137E8E">
        <w:rPr>
          <w:rFonts w:ascii="Times New Roman" w:hAnsi="Times New Roman" w:cs="Times New Roman"/>
        </w:rPr>
        <w:t>,</w:t>
      </w:r>
    </w:p>
    <w:p w:rsidR="005549B6" w:rsidRPr="00137E8E" w:rsidRDefault="005549B6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c) vztah principu k poznání.</w:t>
      </w:r>
    </w:p>
    <w:p w:rsidR="00190728" w:rsidRPr="00137E8E" w:rsidRDefault="00190728" w:rsidP="00C21F6E">
      <w:pPr>
        <w:spacing w:line="276" w:lineRule="auto"/>
        <w:jc w:val="both"/>
        <w:rPr>
          <w:rFonts w:ascii="Times New Roman" w:hAnsi="Times New Roman" w:cs="Times New Roman"/>
        </w:rPr>
      </w:pPr>
    </w:p>
    <w:p w:rsidR="0024582E" w:rsidRPr="00137E8E" w:rsidRDefault="0024582E" w:rsidP="0024582E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V Hérakleitově myšlení Hegel vyzdvihuje především:</w:t>
      </w:r>
    </w:p>
    <w:p w:rsidR="0024582E" w:rsidRPr="00137E8E" w:rsidRDefault="0024582E" w:rsidP="0024582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>pojetí dialektiky jako objektivního metafyzického principu</w:t>
      </w:r>
      <w:r w:rsidR="00481808">
        <w:rPr>
          <w:rFonts w:ascii="Times New Roman" w:hAnsi="Times New Roman" w:cs="Times New Roman"/>
          <w:szCs w:val="24"/>
        </w:rPr>
        <w:t>,</w:t>
      </w:r>
      <w:r w:rsidRPr="00137E8E">
        <w:rPr>
          <w:rFonts w:ascii="Times New Roman" w:hAnsi="Times New Roman" w:cs="Times New Roman"/>
          <w:szCs w:val="24"/>
        </w:rPr>
        <w:t xml:space="preserve">  </w:t>
      </w:r>
    </w:p>
    <w:p w:rsidR="0024582E" w:rsidRPr="00137E8E" w:rsidRDefault="0024582E" w:rsidP="0024582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 xml:space="preserve">chápání absolutna jako jednoty protikladů. </w:t>
      </w:r>
    </w:p>
    <w:p w:rsidR="0024582E" w:rsidRPr="00137E8E" w:rsidRDefault="0024582E" w:rsidP="0024582E">
      <w:pPr>
        <w:pStyle w:val="Odstavecseseznamem"/>
        <w:spacing w:line="276" w:lineRule="auto"/>
        <w:ind w:left="774"/>
        <w:jc w:val="both"/>
        <w:rPr>
          <w:rFonts w:ascii="Times New Roman" w:hAnsi="Times New Roman" w:cs="Times New Roman"/>
          <w:szCs w:val="24"/>
        </w:rPr>
      </w:pPr>
    </w:p>
    <w:p w:rsidR="00E900DD" w:rsidRPr="00137E8E" w:rsidRDefault="009A0225" w:rsidP="003C3E8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>Rozličnost filosofických soustav je nezbytná pro existenci filosofické vědy</w:t>
      </w:r>
      <w:r w:rsidR="00B21EC1" w:rsidRPr="00137E8E">
        <w:rPr>
          <w:rFonts w:ascii="Times New Roman" w:hAnsi="Times New Roman" w:cs="Times New Roman"/>
          <w:i/>
        </w:rPr>
        <w:t>.</w:t>
      </w:r>
      <w:r w:rsidRPr="00137E8E">
        <w:rPr>
          <w:rFonts w:ascii="Times New Roman" w:hAnsi="Times New Roman" w:cs="Times New Roman"/>
          <w:i/>
        </w:rPr>
        <w:t xml:space="preserve"> </w:t>
      </w:r>
    </w:p>
    <w:p w:rsidR="00E900DD" w:rsidRPr="00137E8E" w:rsidRDefault="0024582E" w:rsidP="003C3E8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 xml:space="preserve">Ne pravda x omyl různých systémů. </w:t>
      </w:r>
      <w:r w:rsidR="00E900DD" w:rsidRPr="00137E8E">
        <w:rPr>
          <w:rFonts w:ascii="Times New Roman" w:hAnsi="Times New Roman" w:cs="Times New Roman"/>
          <w:i/>
        </w:rPr>
        <w:t xml:space="preserve">Filosofické systémy minulosti </w:t>
      </w:r>
      <w:r w:rsidRPr="00137E8E">
        <w:rPr>
          <w:rFonts w:ascii="Times New Roman" w:hAnsi="Times New Roman" w:cs="Times New Roman"/>
          <w:i/>
        </w:rPr>
        <w:t xml:space="preserve">= </w:t>
      </w:r>
      <w:r w:rsidR="00E900DD" w:rsidRPr="00137E8E">
        <w:rPr>
          <w:rFonts w:ascii="Times New Roman" w:hAnsi="Times New Roman" w:cs="Times New Roman"/>
          <w:i/>
        </w:rPr>
        <w:t xml:space="preserve">momenty filosofického vývoje. </w:t>
      </w:r>
    </w:p>
    <w:p w:rsidR="0024582E" w:rsidRPr="00137E8E" w:rsidRDefault="003C3E8F" w:rsidP="003C3E8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>Každý filosofický s</w:t>
      </w:r>
      <w:r w:rsidR="0024582E" w:rsidRPr="00137E8E">
        <w:rPr>
          <w:rFonts w:ascii="Times New Roman" w:hAnsi="Times New Roman" w:cs="Times New Roman"/>
          <w:i/>
        </w:rPr>
        <w:t>ystém byl a je nutný, nezanikl. N</w:t>
      </w:r>
      <w:r w:rsidRPr="00137E8E">
        <w:rPr>
          <w:rFonts w:ascii="Times New Roman" w:hAnsi="Times New Roman" w:cs="Times New Roman"/>
          <w:i/>
        </w:rPr>
        <w:t>ovější filosofie je výsledkem všech předcházejících principů, které zůstávají zachovány.</w:t>
      </w:r>
      <w:r w:rsidR="009A0225" w:rsidRPr="00137E8E">
        <w:rPr>
          <w:rFonts w:ascii="Times New Roman" w:hAnsi="Times New Roman" w:cs="Times New Roman"/>
          <w:i/>
        </w:rPr>
        <w:t xml:space="preserve"> </w:t>
      </w:r>
    </w:p>
    <w:p w:rsidR="0024582E" w:rsidRPr="00137E8E" w:rsidRDefault="0024582E" w:rsidP="003C3E8F">
      <w:pPr>
        <w:spacing w:line="276" w:lineRule="auto"/>
        <w:jc w:val="both"/>
        <w:rPr>
          <w:rFonts w:ascii="Times New Roman" w:hAnsi="Times New Roman" w:cs="Times New Roman"/>
        </w:rPr>
      </w:pPr>
    </w:p>
    <w:p w:rsidR="003551C9" w:rsidRPr="00137E8E" w:rsidRDefault="0024582E" w:rsidP="003551C9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Hérakleitos postoupil od eleatského principu všeobjímajícího bytí k principu dění. </w:t>
      </w:r>
      <w:r w:rsidR="003551C9" w:rsidRPr="00137E8E">
        <w:rPr>
          <w:rFonts w:ascii="Times New Roman" w:hAnsi="Times New Roman" w:cs="Times New Roman"/>
        </w:rPr>
        <w:t xml:space="preserve">Hérakleitem začíná dialektické poznání skutečnosti, trvalá idea, která je stejná u všech filosofů až do současnosti. </w:t>
      </w:r>
    </w:p>
    <w:p w:rsidR="009920D8" w:rsidRDefault="009920D8" w:rsidP="0024582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</w:p>
    <w:p w:rsidR="0024582E" w:rsidRPr="00137E8E" w:rsidRDefault="003551C9" w:rsidP="0024582E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Jednoduchá podstata procesu však není Hérakleitem pojata jako obecný pojem. </w:t>
      </w:r>
      <w:r w:rsidR="0024582E" w:rsidRPr="00137E8E">
        <w:rPr>
          <w:rFonts w:ascii="Times New Roman" w:hAnsi="Times New Roman" w:cs="Times New Roman"/>
        </w:rPr>
        <w:t xml:space="preserve">Jedno u Hérakleita = pojmem jsoucí jednoty protikladů. Je třeba dále toto jedno vymezit jako ideu (Anaxógorův </w:t>
      </w:r>
      <w:r w:rsidR="0024582E" w:rsidRPr="00137E8E">
        <w:rPr>
          <w:rFonts w:ascii="Times New Roman" w:hAnsi="Times New Roman" w:cs="Times New Roman"/>
          <w:i/>
        </w:rPr>
        <w:t>nús</w:t>
      </w:r>
      <w:r w:rsidR="0024582E" w:rsidRPr="00137E8E">
        <w:rPr>
          <w:rFonts w:ascii="Times New Roman" w:hAnsi="Times New Roman" w:cs="Times New Roman"/>
        </w:rPr>
        <w:t>).</w:t>
      </w:r>
    </w:p>
    <w:p w:rsidR="0024582E" w:rsidRPr="00137E8E" w:rsidRDefault="0024582E" w:rsidP="003C3E8F">
      <w:pPr>
        <w:spacing w:line="276" w:lineRule="auto"/>
        <w:jc w:val="both"/>
        <w:rPr>
          <w:rFonts w:ascii="Times New Roman" w:hAnsi="Times New Roman" w:cs="Times New Roman"/>
        </w:rPr>
      </w:pPr>
    </w:p>
    <w:p w:rsidR="00190728" w:rsidRPr="00137E8E" w:rsidRDefault="00C21F6E" w:rsidP="0056557A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137E8E">
        <w:rPr>
          <w:rFonts w:ascii="Times New Roman" w:hAnsi="Times New Roman" w:cs="Times New Roman"/>
        </w:rPr>
        <w:t>a)</w:t>
      </w:r>
      <w:r w:rsidR="00E2095A" w:rsidRPr="00137E8E">
        <w:rPr>
          <w:rFonts w:ascii="Times New Roman" w:hAnsi="Times New Roman" w:cs="Times New Roman"/>
        </w:rPr>
        <w:t xml:space="preserve"> </w:t>
      </w:r>
      <w:r w:rsidR="00BF0855" w:rsidRPr="00137E8E">
        <w:rPr>
          <w:rFonts w:ascii="Times New Roman" w:hAnsi="Times New Roman" w:cs="Times New Roman"/>
          <w:u w:val="single"/>
        </w:rPr>
        <w:t>Logický princip</w:t>
      </w:r>
      <w:r w:rsidR="005549B6" w:rsidRPr="00137E8E">
        <w:rPr>
          <w:rFonts w:ascii="Times New Roman" w:hAnsi="Times New Roman" w:cs="Times New Roman"/>
          <w:u w:val="single"/>
        </w:rPr>
        <w:t xml:space="preserve"> Hérakleitovy filosofie</w:t>
      </w:r>
    </w:p>
    <w:p w:rsidR="00190728" w:rsidRPr="00137E8E" w:rsidRDefault="00190728" w:rsidP="0056557A">
      <w:pPr>
        <w:spacing w:line="276" w:lineRule="auto"/>
        <w:jc w:val="both"/>
        <w:rPr>
          <w:rFonts w:ascii="Times New Roman" w:hAnsi="Times New Roman" w:cs="Times New Roman"/>
        </w:rPr>
      </w:pPr>
    </w:p>
    <w:p w:rsidR="009B17B1" w:rsidRPr="00137E8E" w:rsidRDefault="009B17B1" w:rsidP="009B17B1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 xml:space="preserve">Posloupnost filosofických soustav v dějinách je stejná, jako posloupnost v odvození pojmových určení myšlenky. Zbavíme-li základní pojmy filosofických soustav vnější podoby, dostaneme různé stupně vývoje myšlenky v jejím logickém pojmu. </w:t>
      </w:r>
    </w:p>
    <w:p w:rsidR="009B17B1" w:rsidRPr="00137E8E" w:rsidRDefault="009B17B1" w:rsidP="009B17B1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3551C9" w:rsidRPr="00137E8E" w:rsidRDefault="003551C9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Logický princip Hérakleitovy filosofie = totožnost a jednota bytí a nebytí. </w:t>
      </w:r>
    </w:p>
    <w:p w:rsidR="003551C9" w:rsidRPr="00137E8E" w:rsidRDefault="0024582E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E</w:t>
      </w:r>
      <w:r w:rsidR="005549B6" w:rsidRPr="00137E8E">
        <w:rPr>
          <w:rFonts w:ascii="Times New Roman" w:hAnsi="Times New Roman" w:cs="Times New Roman"/>
        </w:rPr>
        <w:t>leat</w:t>
      </w:r>
      <w:r w:rsidRPr="00137E8E">
        <w:rPr>
          <w:rFonts w:ascii="Times New Roman" w:hAnsi="Times New Roman" w:cs="Times New Roman"/>
        </w:rPr>
        <w:t>é:</w:t>
      </w:r>
      <w:r w:rsidR="005549B6" w:rsidRPr="00137E8E">
        <w:rPr>
          <w:rFonts w:ascii="Times New Roman" w:hAnsi="Times New Roman" w:cs="Times New Roman"/>
        </w:rPr>
        <w:t xml:space="preserve"> pravdivé pouze bytí a nebytí není</w:t>
      </w:r>
      <w:r w:rsidRPr="00137E8E">
        <w:rPr>
          <w:rFonts w:ascii="Times New Roman" w:hAnsi="Times New Roman" w:cs="Times New Roman"/>
        </w:rPr>
        <w:t xml:space="preserve"> </w:t>
      </w:r>
    </w:p>
    <w:p w:rsidR="0024582E" w:rsidRPr="00137E8E" w:rsidRDefault="003551C9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x </w:t>
      </w:r>
      <w:r w:rsidR="005549B6" w:rsidRPr="00137E8E">
        <w:rPr>
          <w:rFonts w:ascii="Times New Roman" w:hAnsi="Times New Roman" w:cs="Times New Roman"/>
        </w:rPr>
        <w:t>Hérakleit</w:t>
      </w:r>
      <w:r w:rsidR="0024582E" w:rsidRPr="00137E8E">
        <w:rPr>
          <w:rFonts w:ascii="Times New Roman" w:hAnsi="Times New Roman" w:cs="Times New Roman"/>
        </w:rPr>
        <w:t xml:space="preserve">os: </w:t>
      </w:r>
      <w:r w:rsidR="005549B6" w:rsidRPr="00137E8E">
        <w:rPr>
          <w:rFonts w:ascii="Times New Roman" w:hAnsi="Times New Roman" w:cs="Times New Roman"/>
        </w:rPr>
        <w:t>pravd</w:t>
      </w:r>
      <w:r w:rsidR="0024582E" w:rsidRPr="00137E8E">
        <w:rPr>
          <w:rFonts w:ascii="Times New Roman" w:hAnsi="Times New Roman" w:cs="Times New Roman"/>
        </w:rPr>
        <w:t>a</w:t>
      </w:r>
      <w:r w:rsidR="005549B6" w:rsidRPr="00137E8E">
        <w:rPr>
          <w:rFonts w:ascii="Times New Roman" w:hAnsi="Times New Roman" w:cs="Times New Roman"/>
        </w:rPr>
        <w:t xml:space="preserve"> bytí</w:t>
      </w:r>
      <w:r w:rsidR="0024582E" w:rsidRPr="00137E8E">
        <w:rPr>
          <w:rFonts w:ascii="Times New Roman" w:hAnsi="Times New Roman" w:cs="Times New Roman"/>
        </w:rPr>
        <w:t xml:space="preserve"> = je</w:t>
      </w:r>
      <w:r w:rsidR="005549B6" w:rsidRPr="00137E8E">
        <w:rPr>
          <w:rFonts w:ascii="Times New Roman" w:hAnsi="Times New Roman" w:cs="Times New Roman"/>
        </w:rPr>
        <w:t>ho dění. Vše současně je i není, bytí a nebytí je totéž</w:t>
      </w:r>
      <w:r w:rsidRPr="00137E8E">
        <w:rPr>
          <w:rFonts w:ascii="Times New Roman" w:hAnsi="Times New Roman" w:cs="Times New Roman"/>
        </w:rPr>
        <w:t>.</w:t>
      </w:r>
    </w:p>
    <w:p w:rsidR="0024582E" w:rsidRPr="00137E8E" w:rsidRDefault="0024582E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Zenón: </w:t>
      </w:r>
      <w:r w:rsidR="005549B6" w:rsidRPr="00137E8E">
        <w:rPr>
          <w:rFonts w:ascii="Times New Roman" w:hAnsi="Times New Roman" w:cs="Times New Roman"/>
        </w:rPr>
        <w:t>nekonečno jako nebytí</w:t>
      </w:r>
      <w:r w:rsidRPr="00137E8E">
        <w:rPr>
          <w:rFonts w:ascii="Times New Roman" w:hAnsi="Times New Roman" w:cs="Times New Roman"/>
        </w:rPr>
        <w:t xml:space="preserve"> x Hérakleitos: n</w:t>
      </w:r>
      <w:r w:rsidR="005549B6" w:rsidRPr="00137E8E">
        <w:rPr>
          <w:rFonts w:ascii="Times New Roman" w:hAnsi="Times New Roman" w:cs="Times New Roman"/>
        </w:rPr>
        <w:t>ekonečn</w:t>
      </w:r>
      <w:r w:rsidRPr="00137E8E">
        <w:rPr>
          <w:rFonts w:ascii="Times New Roman" w:hAnsi="Times New Roman" w:cs="Times New Roman"/>
        </w:rPr>
        <w:t xml:space="preserve">o = </w:t>
      </w:r>
      <w:r w:rsidR="005549B6" w:rsidRPr="00137E8E">
        <w:rPr>
          <w:rFonts w:ascii="Times New Roman" w:hAnsi="Times New Roman" w:cs="Times New Roman"/>
        </w:rPr>
        <w:t>jednot</w:t>
      </w:r>
      <w:r w:rsidRPr="00137E8E">
        <w:rPr>
          <w:rFonts w:ascii="Times New Roman" w:hAnsi="Times New Roman" w:cs="Times New Roman"/>
        </w:rPr>
        <w:t>a</w:t>
      </w:r>
      <w:r w:rsidR="005549B6" w:rsidRPr="00137E8E">
        <w:rPr>
          <w:rFonts w:ascii="Times New Roman" w:hAnsi="Times New Roman" w:cs="Times New Roman"/>
        </w:rPr>
        <w:t xml:space="preserve"> protikladů. </w:t>
      </w:r>
    </w:p>
    <w:p w:rsidR="00E900DD" w:rsidRPr="00137E8E" w:rsidRDefault="00E900DD" w:rsidP="005549B6">
      <w:pPr>
        <w:spacing w:line="276" w:lineRule="auto"/>
        <w:jc w:val="both"/>
        <w:rPr>
          <w:rFonts w:ascii="Times New Roman" w:hAnsi="Times New Roman" w:cs="Times New Roman"/>
        </w:rPr>
      </w:pPr>
    </w:p>
    <w:p w:rsidR="003551C9" w:rsidRPr="00137E8E" w:rsidRDefault="003551C9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Hegel o </w:t>
      </w:r>
      <w:r w:rsidR="005549B6" w:rsidRPr="00137E8E">
        <w:rPr>
          <w:rFonts w:ascii="Times New Roman" w:hAnsi="Times New Roman" w:cs="Times New Roman"/>
        </w:rPr>
        <w:t>Hérakleito</w:t>
      </w:r>
      <w:r w:rsidRPr="00137E8E">
        <w:rPr>
          <w:rFonts w:ascii="Times New Roman" w:hAnsi="Times New Roman" w:cs="Times New Roman"/>
        </w:rPr>
        <w:t xml:space="preserve">vi: </w:t>
      </w:r>
    </w:p>
    <w:p w:rsidR="003551C9" w:rsidRPr="00137E8E" w:rsidRDefault="003551C9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P</w:t>
      </w:r>
      <w:r w:rsidR="005549B6" w:rsidRPr="00137E8E">
        <w:rPr>
          <w:rFonts w:ascii="Times New Roman" w:hAnsi="Times New Roman" w:cs="Times New Roman"/>
        </w:rPr>
        <w:t xml:space="preserve">rotikladné je protikladné samo o sobě. Protikladnost je vnitřním principem věcí. Každá jednota obsahuje protiklady. Jednota </w:t>
      </w:r>
      <w:r w:rsidRPr="00137E8E">
        <w:rPr>
          <w:rFonts w:ascii="Times New Roman" w:hAnsi="Times New Roman" w:cs="Times New Roman"/>
        </w:rPr>
        <w:t xml:space="preserve">= </w:t>
      </w:r>
      <w:r w:rsidR="005549B6" w:rsidRPr="00137E8E">
        <w:rPr>
          <w:rFonts w:ascii="Times New Roman" w:hAnsi="Times New Roman" w:cs="Times New Roman"/>
        </w:rPr>
        <w:t xml:space="preserve">činnost, která se rozštěpuje v protiklady. </w:t>
      </w:r>
    </w:p>
    <w:p w:rsidR="005549B6" w:rsidRPr="00137E8E" w:rsidRDefault="003551C9" w:rsidP="005549B6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K</w:t>
      </w:r>
      <w:r w:rsidR="005549B6" w:rsidRPr="00137E8E">
        <w:rPr>
          <w:rFonts w:ascii="Times New Roman" w:hAnsi="Times New Roman" w:cs="Times New Roman"/>
        </w:rPr>
        <w:t xml:space="preserve">aždý předmět existuje jen potud, pokud je v jeho pojmu obsažen i jeho protiklad – </w:t>
      </w:r>
      <w:r w:rsidRPr="00137E8E">
        <w:rPr>
          <w:rFonts w:ascii="Times New Roman" w:hAnsi="Times New Roman" w:cs="Times New Roman"/>
        </w:rPr>
        <w:t xml:space="preserve">základ </w:t>
      </w:r>
      <w:r w:rsidR="005549B6" w:rsidRPr="00137E8E">
        <w:rPr>
          <w:rFonts w:ascii="Times New Roman" w:hAnsi="Times New Roman" w:cs="Times New Roman"/>
        </w:rPr>
        <w:t>identit</w:t>
      </w:r>
      <w:r w:rsidRPr="00137E8E">
        <w:rPr>
          <w:rFonts w:ascii="Times New Roman" w:hAnsi="Times New Roman" w:cs="Times New Roman"/>
        </w:rPr>
        <w:t>y</w:t>
      </w:r>
      <w:r w:rsidR="005549B6" w:rsidRPr="00137E8E">
        <w:rPr>
          <w:rFonts w:ascii="Times New Roman" w:hAnsi="Times New Roman" w:cs="Times New Roman"/>
        </w:rPr>
        <w:t xml:space="preserve"> každého předmětu. </w:t>
      </w:r>
    </w:p>
    <w:p w:rsidR="003551C9" w:rsidRPr="00137E8E" w:rsidRDefault="00BF0855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Hérakleitovo dílo </w:t>
      </w:r>
      <w:r w:rsidR="003551C9" w:rsidRPr="00137E8E">
        <w:rPr>
          <w:rFonts w:ascii="Times New Roman" w:hAnsi="Times New Roman" w:cs="Times New Roman"/>
        </w:rPr>
        <w:t>je</w:t>
      </w:r>
      <w:r w:rsidRPr="00137E8E">
        <w:rPr>
          <w:rFonts w:ascii="Times New Roman" w:hAnsi="Times New Roman" w:cs="Times New Roman"/>
        </w:rPr>
        <w:t xml:space="preserve"> temné</w:t>
      </w:r>
      <w:r w:rsidR="003551C9" w:rsidRPr="00137E8E">
        <w:rPr>
          <w:rFonts w:ascii="Times New Roman" w:hAnsi="Times New Roman" w:cs="Times New Roman"/>
        </w:rPr>
        <w:t xml:space="preserve">, protože </w:t>
      </w:r>
      <w:r w:rsidRPr="00137E8E">
        <w:rPr>
          <w:rFonts w:ascii="Times New Roman" w:hAnsi="Times New Roman" w:cs="Times New Roman"/>
        </w:rPr>
        <w:t>vyjadřuje hlubokou spekulativní myšlenku</w:t>
      </w:r>
    </w:p>
    <w:p w:rsidR="003551C9" w:rsidRPr="00137E8E" w:rsidRDefault="003551C9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R</w:t>
      </w:r>
      <w:r w:rsidR="007E7079" w:rsidRPr="00137E8E">
        <w:rPr>
          <w:rFonts w:ascii="Times New Roman" w:hAnsi="Times New Roman" w:cs="Times New Roman"/>
        </w:rPr>
        <w:t>ozvažování</w:t>
      </w:r>
      <w:r w:rsidRPr="00137E8E">
        <w:rPr>
          <w:rFonts w:ascii="Times New Roman" w:hAnsi="Times New Roman" w:cs="Times New Roman"/>
        </w:rPr>
        <w:t>: b</w:t>
      </w:r>
      <w:r w:rsidR="007E7079" w:rsidRPr="00137E8E">
        <w:rPr>
          <w:rFonts w:ascii="Times New Roman" w:hAnsi="Times New Roman" w:cs="Times New Roman"/>
        </w:rPr>
        <w:t>ytí a nebytí izoluje</w:t>
      </w:r>
      <w:r w:rsidRPr="00137E8E">
        <w:rPr>
          <w:rFonts w:ascii="Times New Roman" w:hAnsi="Times New Roman" w:cs="Times New Roman"/>
        </w:rPr>
        <w:t>, uchopuje jen protiklady (bytí x nebytí, subjektivní x objektivní, ideální x reálné); jednotu postihnout nedovede.</w:t>
      </w:r>
    </w:p>
    <w:p w:rsidR="007E7079" w:rsidRPr="00137E8E" w:rsidRDefault="00CE5E3D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x </w:t>
      </w:r>
      <w:r w:rsidR="003551C9" w:rsidRPr="00137E8E">
        <w:rPr>
          <w:rFonts w:ascii="Times New Roman" w:hAnsi="Times New Roman" w:cs="Times New Roman"/>
        </w:rPr>
        <w:t>Spekulativní myšlení:</w:t>
      </w:r>
      <w:r w:rsidRPr="00137E8E">
        <w:rPr>
          <w:rFonts w:ascii="Times New Roman" w:hAnsi="Times New Roman" w:cs="Times New Roman"/>
        </w:rPr>
        <w:t xml:space="preserve"> </w:t>
      </w:r>
      <w:r w:rsidR="003551C9" w:rsidRPr="00137E8E">
        <w:rPr>
          <w:rFonts w:ascii="Times New Roman" w:hAnsi="Times New Roman" w:cs="Times New Roman"/>
        </w:rPr>
        <w:t>u</w:t>
      </w:r>
      <w:r w:rsidRPr="00137E8E">
        <w:rPr>
          <w:rFonts w:ascii="Times New Roman" w:hAnsi="Times New Roman" w:cs="Times New Roman"/>
        </w:rPr>
        <w:t>chopuje jednotu, postihuje dění, které je p</w:t>
      </w:r>
      <w:r w:rsidR="007E7079" w:rsidRPr="00137E8E">
        <w:rPr>
          <w:rFonts w:ascii="Times New Roman" w:hAnsi="Times New Roman" w:cs="Times New Roman"/>
        </w:rPr>
        <w:t>ravdivé</w:t>
      </w:r>
      <w:r w:rsidR="003551C9" w:rsidRPr="00137E8E">
        <w:rPr>
          <w:rFonts w:ascii="Times New Roman" w:hAnsi="Times New Roman" w:cs="Times New Roman"/>
        </w:rPr>
        <w:t xml:space="preserve">. </w:t>
      </w:r>
    </w:p>
    <w:p w:rsidR="00190728" w:rsidRPr="00137E8E" w:rsidRDefault="007E7079" w:rsidP="0056557A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137E8E">
        <w:rPr>
          <w:rFonts w:ascii="Times New Roman" w:hAnsi="Times New Roman" w:cs="Times New Roman"/>
        </w:rPr>
        <w:lastRenderedPageBreak/>
        <w:t>b)</w:t>
      </w:r>
      <w:r w:rsidRPr="00137E8E">
        <w:rPr>
          <w:rFonts w:ascii="Times New Roman" w:hAnsi="Times New Roman" w:cs="Times New Roman"/>
          <w:u w:val="single"/>
        </w:rPr>
        <w:t xml:space="preserve"> </w:t>
      </w:r>
      <w:r w:rsidR="00B21EC1" w:rsidRPr="00137E8E">
        <w:rPr>
          <w:rFonts w:ascii="Times New Roman" w:hAnsi="Times New Roman" w:cs="Times New Roman"/>
          <w:u w:val="single"/>
        </w:rPr>
        <w:t>Hérakleitova p</w:t>
      </w:r>
      <w:r w:rsidR="00BF0855" w:rsidRPr="00137E8E">
        <w:rPr>
          <w:rFonts w:ascii="Times New Roman" w:hAnsi="Times New Roman" w:cs="Times New Roman"/>
          <w:u w:val="single"/>
        </w:rPr>
        <w:t>řírodní filosofie</w:t>
      </w:r>
    </w:p>
    <w:p w:rsidR="00190728" w:rsidRPr="00137E8E" w:rsidRDefault="00190728" w:rsidP="0056557A">
      <w:pPr>
        <w:spacing w:line="276" w:lineRule="auto"/>
        <w:jc w:val="both"/>
        <w:rPr>
          <w:rFonts w:ascii="Times New Roman" w:hAnsi="Times New Roman" w:cs="Times New Roman"/>
        </w:rPr>
      </w:pPr>
    </w:p>
    <w:p w:rsidR="00C53550" w:rsidRPr="00137E8E" w:rsidRDefault="00C53550" w:rsidP="00EE6222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>Idea filosofie se v dějinách vyvíjí z obecnosti a neurčitosti k vyšším stupňům určitosti.</w:t>
      </w:r>
    </w:p>
    <w:p w:rsidR="00C53550" w:rsidRPr="00137E8E" w:rsidRDefault="00C53550" w:rsidP="00C53550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>Počátek filosofie – jsoucno je pojato v obecné formě; vzniká myšlení o myšlení. Obecná idea figuruje jako základ veškeré skutečnosti – podstata či princip všech věcí.</w:t>
      </w:r>
    </w:p>
    <w:p w:rsidR="00C53550" w:rsidRPr="00137E8E" w:rsidRDefault="00C53550" w:rsidP="00EE6222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>P</w:t>
      </w:r>
      <w:r w:rsidR="005549B6" w:rsidRPr="00137E8E">
        <w:rPr>
          <w:rFonts w:ascii="Times New Roman" w:hAnsi="Times New Roman" w:cs="Times New Roman"/>
          <w:i/>
        </w:rPr>
        <w:t>rvní filosofick</w:t>
      </w:r>
      <w:r w:rsidRPr="00137E8E">
        <w:rPr>
          <w:rFonts w:ascii="Times New Roman" w:hAnsi="Times New Roman" w:cs="Times New Roman"/>
          <w:i/>
        </w:rPr>
        <w:t>é</w:t>
      </w:r>
      <w:r w:rsidR="005549B6" w:rsidRPr="00137E8E">
        <w:rPr>
          <w:rFonts w:ascii="Times New Roman" w:hAnsi="Times New Roman" w:cs="Times New Roman"/>
          <w:i/>
        </w:rPr>
        <w:t xml:space="preserve"> soustav</w:t>
      </w:r>
      <w:r w:rsidRPr="00137E8E">
        <w:rPr>
          <w:rFonts w:ascii="Times New Roman" w:hAnsi="Times New Roman" w:cs="Times New Roman"/>
          <w:i/>
        </w:rPr>
        <w:t>y</w:t>
      </w:r>
      <w:r w:rsidR="005549B6" w:rsidRPr="00137E8E">
        <w:rPr>
          <w:rFonts w:ascii="Times New Roman" w:hAnsi="Times New Roman" w:cs="Times New Roman"/>
          <w:i/>
        </w:rPr>
        <w:t xml:space="preserve"> </w:t>
      </w:r>
      <w:r w:rsidRPr="00137E8E">
        <w:rPr>
          <w:rFonts w:ascii="Times New Roman" w:hAnsi="Times New Roman" w:cs="Times New Roman"/>
          <w:i/>
        </w:rPr>
        <w:t>–</w:t>
      </w:r>
      <w:r w:rsidR="005549B6" w:rsidRPr="00137E8E">
        <w:rPr>
          <w:rFonts w:ascii="Times New Roman" w:hAnsi="Times New Roman" w:cs="Times New Roman"/>
          <w:i/>
        </w:rPr>
        <w:t xml:space="preserve"> to, co je bezprostřední, abstraktní, obecné</w:t>
      </w:r>
    </w:p>
    <w:p w:rsidR="00C53550" w:rsidRPr="00137E8E" w:rsidRDefault="00C53550" w:rsidP="00EE6222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>x Rozvinutější filosofie –</w:t>
      </w:r>
      <w:r w:rsidR="005549B6" w:rsidRPr="00137E8E">
        <w:rPr>
          <w:rFonts w:ascii="Times New Roman" w:hAnsi="Times New Roman" w:cs="Times New Roman"/>
          <w:i/>
        </w:rPr>
        <w:t xml:space="preserve"> konkre</w:t>
      </w:r>
      <w:r w:rsidR="00814491">
        <w:rPr>
          <w:rFonts w:ascii="Times New Roman" w:hAnsi="Times New Roman" w:cs="Times New Roman"/>
          <w:i/>
        </w:rPr>
        <w:t>tizac</w:t>
      </w:r>
      <w:r w:rsidR="00C10A8E">
        <w:rPr>
          <w:rFonts w:ascii="Times New Roman" w:hAnsi="Times New Roman" w:cs="Times New Roman"/>
          <w:i/>
        </w:rPr>
        <w:t>e</w:t>
      </w:r>
      <w:r w:rsidR="00814491">
        <w:rPr>
          <w:rFonts w:ascii="Times New Roman" w:hAnsi="Times New Roman" w:cs="Times New Roman"/>
          <w:i/>
        </w:rPr>
        <w:t xml:space="preserve"> a bohatší určení ideje</w:t>
      </w:r>
    </w:p>
    <w:p w:rsidR="00EE6222" w:rsidRPr="00137E8E" w:rsidRDefault="00EE6222" w:rsidP="00EE6222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53550" w:rsidRPr="00137E8E" w:rsidRDefault="00BF0855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 xml:space="preserve">Logický princip podstaty jsoucna </w:t>
      </w:r>
      <w:r w:rsidR="00C53550" w:rsidRPr="00137E8E">
        <w:rPr>
          <w:rFonts w:ascii="Times New Roman" w:hAnsi="Times New Roman" w:cs="Times New Roman"/>
        </w:rPr>
        <w:t>(</w:t>
      </w:r>
      <w:r w:rsidRPr="00137E8E">
        <w:rPr>
          <w:rFonts w:ascii="Times New Roman" w:hAnsi="Times New Roman" w:cs="Times New Roman"/>
        </w:rPr>
        <w:t>jednot</w:t>
      </w:r>
      <w:r w:rsidR="00C53550" w:rsidRPr="00137E8E">
        <w:rPr>
          <w:rFonts w:ascii="Times New Roman" w:hAnsi="Times New Roman" w:cs="Times New Roman"/>
        </w:rPr>
        <w:t>a</w:t>
      </w:r>
      <w:r w:rsidRPr="00137E8E">
        <w:rPr>
          <w:rFonts w:ascii="Times New Roman" w:hAnsi="Times New Roman" w:cs="Times New Roman"/>
        </w:rPr>
        <w:t xml:space="preserve"> protikladů </w:t>
      </w:r>
      <w:r w:rsidR="00C53550" w:rsidRPr="00137E8E">
        <w:rPr>
          <w:rFonts w:ascii="Times New Roman" w:hAnsi="Times New Roman" w:cs="Times New Roman"/>
        </w:rPr>
        <w:t xml:space="preserve">&amp; </w:t>
      </w:r>
      <w:r w:rsidRPr="00137E8E">
        <w:rPr>
          <w:rFonts w:ascii="Times New Roman" w:hAnsi="Times New Roman" w:cs="Times New Roman"/>
        </w:rPr>
        <w:t>dění</w:t>
      </w:r>
      <w:r w:rsidR="00C53550" w:rsidRPr="00137E8E">
        <w:rPr>
          <w:rFonts w:ascii="Times New Roman" w:hAnsi="Times New Roman" w:cs="Times New Roman"/>
        </w:rPr>
        <w:t>) v</w:t>
      </w:r>
      <w:r w:rsidRPr="00137E8E">
        <w:rPr>
          <w:rFonts w:ascii="Times New Roman" w:hAnsi="Times New Roman" w:cs="Times New Roman"/>
        </w:rPr>
        <w:t xml:space="preserve"> Hérakleitově filosofii dostává </w:t>
      </w:r>
      <w:r w:rsidR="007E7079" w:rsidRPr="00137E8E">
        <w:rPr>
          <w:rFonts w:ascii="Times New Roman" w:hAnsi="Times New Roman" w:cs="Times New Roman"/>
        </w:rPr>
        <w:br/>
      </w:r>
      <w:r w:rsidRPr="00137E8E">
        <w:rPr>
          <w:rFonts w:ascii="Times New Roman" w:hAnsi="Times New Roman" w:cs="Times New Roman"/>
        </w:rPr>
        <w:t xml:space="preserve">i </w:t>
      </w:r>
      <w:r w:rsidR="00E2095A" w:rsidRPr="00137E8E">
        <w:rPr>
          <w:rFonts w:ascii="Times New Roman" w:hAnsi="Times New Roman" w:cs="Times New Roman"/>
        </w:rPr>
        <w:t>r</w:t>
      </w:r>
      <w:r w:rsidRPr="00137E8E">
        <w:rPr>
          <w:rFonts w:ascii="Times New Roman" w:hAnsi="Times New Roman" w:cs="Times New Roman"/>
        </w:rPr>
        <w:t xml:space="preserve">eálnou formu obecného přírodního procesu. </w:t>
      </w:r>
    </w:p>
    <w:p w:rsidR="00C53550" w:rsidRPr="00137E8E" w:rsidRDefault="005549B6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Hérakleitos pojímal bytí jako totožné s</w:t>
      </w:r>
      <w:r w:rsidR="00C53550" w:rsidRPr="00137E8E">
        <w:rPr>
          <w:rFonts w:ascii="Times New Roman" w:hAnsi="Times New Roman" w:cs="Times New Roman"/>
        </w:rPr>
        <w:t> </w:t>
      </w:r>
      <w:r w:rsidRPr="00137E8E">
        <w:rPr>
          <w:rFonts w:ascii="Times New Roman" w:hAnsi="Times New Roman" w:cs="Times New Roman"/>
        </w:rPr>
        <w:t>nebytím</w:t>
      </w:r>
      <w:r w:rsidR="00C53550" w:rsidRPr="00137E8E">
        <w:rPr>
          <w:rFonts w:ascii="Times New Roman" w:hAnsi="Times New Roman" w:cs="Times New Roman"/>
        </w:rPr>
        <w:t xml:space="preserve"> →</w:t>
      </w:r>
      <w:r w:rsidRPr="00137E8E">
        <w:rPr>
          <w:rFonts w:ascii="Times New Roman" w:hAnsi="Times New Roman" w:cs="Times New Roman"/>
        </w:rPr>
        <w:t xml:space="preserve"> absolutní podstatu nemohl vyjádřit jako nějaký živel (voda, vzduch). </w:t>
      </w:r>
    </w:p>
    <w:p w:rsidR="007E7079" w:rsidRPr="00137E8E" w:rsidRDefault="00C53550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Antické prameny o Hérakleitových vymezeních první podstaty nejsou jednotné:</w:t>
      </w:r>
    </w:p>
    <w:p w:rsidR="00C53550" w:rsidRPr="00137E8E" w:rsidRDefault="00C53550" w:rsidP="0056557A">
      <w:pPr>
        <w:spacing w:line="276" w:lineRule="auto"/>
        <w:jc w:val="both"/>
        <w:rPr>
          <w:rFonts w:ascii="Times New Roman" w:hAnsi="Times New Roman" w:cs="Times New Roman"/>
        </w:rPr>
      </w:pPr>
    </w:p>
    <w:p w:rsidR="00C53550" w:rsidRPr="00137E8E" w:rsidRDefault="007E7079" w:rsidP="00C5355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>Čas: „</w:t>
      </w:r>
      <w:r w:rsidR="00BF0855" w:rsidRPr="00137E8E">
        <w:rPr>
          <w:rFonts w:ascii="Times New Roman" w:hAnsi="Times New Roman" w:cs="Times New Roman"/>
          <w:szCs w:val="24"/>
        </w:rPr>
        <w:t>čiré dění jakožto nazírané</w:t>
      </w:r>
      <w:r w:rsidR="00137E8E" w:rsidRPr="00137E8E">
        <w:rPr>
          <w:rFonts w:ascii="Times New Roman" w:hAnsi="Times New Roman" w:cs="Times New Roman"/>
          <w:szCs w:val="24"/>
        </w:rPr>
        <w:t>“</w:t>
      </w:r>
      <w:r w:rsidR="00C53550" w:rsidRPr="00137E8E">
        <w:rPr>
          <w:rFonts w:ascii="Times New Roman" w:hAnsi="Times New Roman" w:cs="Times New Roman"/>
          <w:szCs w:val="24"/>
        </w:rPr>
        <w:t xml:space="preserve">; </w:t>
      </w:r>
      <w:r w:rsidR="00BF0855" w:rsidRPr="00137E8E">
        <w:rPr>
          <w:rFonts w:ascii="Times New Roman" w:hAnsi="Times New Roman" w:cs="Times New Roman"/>
          <w:szCs w:val="24"/>
        </w:rPr>
        <w:t xml:space="preserve">absolutně jednoduchý, ale jednota toho, co je a co </w:t>
      </w:r>
      <w:r w:rsidRPr="00137E8E">
        <w:rPr>
          <w:rFonts w:ascii="Times New Roman" w:hAnsi="Times New Roman" w:cs="Times New Roman"/>
          <w:szCs w:val="24"/>
        </w:rPr>
        <w:t xml:space="preserve">(již nebo ještě) </w:t>
      </w:r>
      <w:r w:rsidR="00BF0855" w:rsidRPr="00137E8E">
        <w:rPr>
          <w:rFonts w:ascii="Times New Roman" w:hAnsi="Times New Roman" w:cs="Times New Roman"/>
          <w:szCs w:val="24"/>
        </w:rPr>
        <w:t xml:space="preserve">není, proměna z bytí v nebytí. </w:t>
      </w:r>
      <w:r w:rsidR="00C53550" w:rsidRPr="00137E8E">
        <w:rPr>
          <w:rFonts w:ascii="Times New Roman" w:hAnsi="Times New Roman" w:cs="Times New Roman"/>
          <w:szCs w:val="24"/>
        </w:rPr>
        <w:t>Hér</w:t>
      </w:r>
      <w:r w:rsidR="00137E8E" w:rsidRPr="00137E8E">
        <w:rPr>
          <w:rFonts w:ascii="Times New Roman" w:hAnsi="Times New Roman" w:cs="Times New Roman"/>
          <w:szCs w:val="24"/>
        </w:rPr>
        <w:t>a</w:t>
      </w:r>
      <w:r w:rsidR="00C53550" w:rsidRPr="00137E8E">
        <w:rPr>
          <w:rFonts w:ascii="Times New Roman" w:hAnsi="Times New Roman" w:cs="Times New Roman"/>
          <w:szCs w:val="24"/>
        </w:rPr>
        <w:t>kleitova p</w:t>
      </w:r>
      <w:r w:rsidR="00BF0855" w:rsidRPr="00137E8E">
        <w:rPr>
          <w:rFonts w:ascii="Times New Roman" w:hAnsi="Times New Roman" w:cs="Times New Roman"/>
          <w:szCs w:val="24"/>
        </w:rPr>
        <w:t>odstat</w:t>
      </w:r>
      <w:r w:rsidR="00C53550" w:rsidRPr="00137E8E">
        <w:rPr>
          <w:rFonts w:ascii="Times New Roman" w:hAnsi="Times New Roman" w:cs="Times New Roman"/>
          <w:szCs w:val="24"/>
        </w:rPr>
        <w:t xml:space="preserve">a </w:t>
      </w:r>
      <w:r w:rsidR="00BF0855" w:rsidRPr="00137E8E">
        <w:rPr>
          <w:rFonts w:ascii="Times New Roman" w:hAnsi="Times New Roman" w:cs="Times New Roman"/>
          <w:szCs w:val="24"/>
        </w:rPr>
        <w:t xml:space="preserve">v čisté formě pro naše vědomí </w:t>
      </w:r>
      <w:r w:rsidR="00C53550" w:rsidRPr="00137E8E">
        <w:rPr>
          <w:rFonts w:ascii="Times New Roman" w:hAnsi="Times New Roman" w:cs="Times New Roman"/>
          <w:szCs w:val="24"/>
        </w:rPr>
        <w:t xml:space="preserve">= </w:t>
      </w:r>
      <w:r w:rsidR="00BF0855" w:rsidRPr="00137E8E">
        <w:rPr>
          <w:rFonts w:ascii="Times New Roman" w:hAnsi="Times New Roman" w:cs="Times New Roman"/>
          <w:szCs w:val="24"/>
        </w:rPr>
        <w:t xml:space="preserve">čas. </w:t>
      </w:r>
    </w:p>
    <w:p w:rsidR="00C53550" w:rsidRPr="00137E8E" w:rsidRDefault="007E7079" w:rsidP="00C5355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 xml:space="preserve">Oheň: </w:t>
      </w:r>
      <w:r w:rsidR="00C53550" w:rsidRPr="00137E8E">
        <w:rPr>
          <w:rFonts w:ascii="Times New Roman" w:hAnsi="Times New Roman" w:cs="Times New Roman"/>
          <w:szCs w:val="24"/>
        </w:rPr>
        <w:t>fyzikální určení;</w:t>
      </w:r>
      <w:r w:rsidR="0056557A" w:rsidRPr="00137E8E">
        <w:rPr>
          <w:rFonts w:ascii="Times New Roman" w:hAnsi="Times New Roman" w:cs="Times New Roman"/>
          <w:szCs w:val="24"/>
        </w:rPr>
        <w:t xml:space="preserve"> o</w:t>
      </w:r>
      <w:r w:rsidR="00A50B2D" w:rsidRPr="00137E8E">
        <w:rPr>
          <w:rFonts w:ascii="Times New Roman" w:hAnsi="Times New Roman" w:cs="Times New Roman"/>
          <w:szCs w:val="24"/>
        </w:rPr>
        <w:t xml:space="preserve">heň = </w:t>
      </w:r>
      <w:r w:rsidR="00BF0855" w:rsidRPr="00137E8E">
        <w:rPr>
          <w:rFonts w:ascii="Times New Roman" w:hAnsi="Times New Roman" w:cs="Times New Roman"/>
          <w:szCs w:val="24"/>
        </w:rPr>
        <w:t>přírod</w:t>
      </w:r>
      <w:r w:rsidR="00C53550" w:rsidRPr="00137E8E">
        <w:rPr>
          <w:rFonts w:ascii="Times New Roman" w:hAnsi="Times New Roman" w:cs="Times New Roman"/>
          <w:szCs w:val="24"/>
        </w:rPr>
        <w:t>a</w:t>
      </w:r>
      <w:r w:rsidR="00BF0855" w:rsidRPr="00137E8E">
        <w:rPr>
          <w:rFonts w:ascii="Times New Roman" w:hAnsi="Times New Roman" w:cs="Times New Roman"/>
          <w:szCs w:val="24"/>
        </w:rPr>
        <w:t xml:space="preserve"> jako </w:t>
      </w:r>
      <w:r w:rsidR="00C53550" w:rsidRPr="00137E8E">
        <w:rPr>
          <w:rFonts w:ascii="Times New Roman" w:hAnsi="Times New Roman" w:cs="Times New Roman"/>
          <w:szCs w:val="24"/>
        </w:rPr>
        <w:t>p</w:t>
      </w:r>
      <w:r w:rsidR="00BF0855" w:rsidRPr="00137E8E">
        <w:rPr>
          <w:rFonts w:ascii="Times New Roman" w:hAnsi="Times New Roman" w:cs="Times New Roman"/>
          <w:szCs w:val="24"/>
        </w:rPr>
        <w:t>roces, který se děje z ní samé</w:t>
      </w:r>
      <w:r w:rsidR="00C53550" w:rsidRPr="00137E8E">
        <w:rPr>
          <w:rFonts w:ascii="Times New Roman" w:hAnsi="Times New Roman" w:cs="Times New Roman"/>
          <w:szCs w:val="24"/>
        </w:rPr>
        <w:t xml:space="preserve">; metamorfóza všech hmotných věcí, rozplynutí vší určitosti.  </w:t>
      </w:r>
    </w:p>
    <w:p w:rsidR="00137E8E" w:rsidRPr="00137E8E" w:rsidRDefault="00BF0855" w:rsidP="00137E8E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 xml:space="preserve">Oheň </w:t>
      </w:r>
      <w:r w:rsidR="00C53550" w:rsidRPr="00137E8E">
        <w:rPr>
          <w:rFonts w:ascii="Times New Roman" w:hAnsi="Times New Roman" w:cs="Times New Roman"/>
          <w:szCs w:val="24"/>
        </w:rPr>
        <w:t>= reálná</w:t>
      </w:r>
      <w:r w:rsidRPr="00137E8E">
        <w:rPr>
          <w:rFonts w:ascii="Times New Roman" w:hAnsi="Times New Roman" w:cs="Times New Roman"/>
          <w:szCs w:val="24"/>
        </w:rPr>
        <w:t xml:space="preserve"> form</w:t>
      </w:r>
      <w:r w:rsidR="00C53550" w:rsidRPr="00137E8E">
        <w:rPr>
          <w:rFonts w:ascii="Times New Roman" w:hAnsi="Times New Roman" w:cs="Times New Roman"/>
          <w:szCs w:val="24"/>
        </w:rPr>
        <w:t>a</w:t>
      </w:r>
      <w:r w:rsidRPr="00137E8E">
        <w:rPr>
          <w:rFonts w:ascii="Times New Roman" w:hAnsi="Times New Roman" w:cs="Times New Roman"/>
          <w:szCs w:val="24"/>
        </w:rPr>
        <w:t xml:space="preserve"> Hérakleitova principu</w:t>
      </w:r>
      <w:r w:rsidR="00C53550" w:rsidRPr="00137E8E">
        <w:rPr>
          <w:rFonts w:ascii="Times New Roman" w:hAnsi="Times New Roman" w:cs="Times New Roman"/>
          <w:szCs w:val="24"/>
        </w:rPr>
        <w:t xml:space="preserve"> x </w:t>
      </w:r>
      <w:r w:rsidRPr="00137E8E">
        <w:rPr>
          <w:rFonts w:ascii="Times New Roman" w:hAnsi="Times New Roman" w:cs="Times New Roman"/>
          <w:szCs w:val="24"/>
        </w:rPr>
        <w:t xml:space="preserve">čas </w:t>
      </w:r>
      <w:r w:rsidR="00C53550" w:rsidRPr="00137E8E">
        <w:rPr>
          <w:rFonts w:ascii="Times New Roman" w:hAnsi="Times New Roman" w:cs="Times New Roman"/>
          <w:szCs w:val="24"/>
        </w:rPr>
        <w:t xml:space="preserve">= čistá </w:t>
      </w:r>
      <w:r w:rsidRPr="00137E8E">
        <w:rPr>
          <w:rFonts w:ascii="Times New Roman" w:hAnsi="Times New Roman" w:cs="Times New Roman"/>
          <w:szCs w:val="24"/>
        </w:rPr>
        <w:t>form</w:t>
      </w:r>
      <w:r w:rsidR="00C53550" w:rsidRPr="00137E8E">
        <w:rPr>
          <w:rFonts w:ascii="Times New Roman" w:hAnsi="Times New Roman" w:cs="Times New Roman"/>
          <w:szCs w:val="24"/>
        </w:rPr>
        <w:t>a;</w:t>
      </w:r>
      <w:r w:rsidRPr="00137E8E">
        <w:rPr>
          <w:rFonts w:ascii="Times New Roman" w:hAnsi="Times New Roman" w:cs="Times New Roman"/>
          <w:szCs w:val="24"/>
        </w:rPr>
        <w:t xml:space="preserve"> oheň </w:t>
      </w:r>
      <w:r w:rsidR="00C53550" w:rsidRPr="00137E8E">
        <w:rPr>
          <w:rFonts w:ascii="Times New Roman" w:hAnsi="Times New Roman" w:cs="Times New Roman"/>
          <w:szCs w:val="24"/>
        </w:rPr>
        <w:t>=</w:t>
      </w:r>
      <w:r w:rsidRPr="00137E8E">
        <w:rPr>
          <w:rFonts w:ascii="Times New Roman" w:hAnsi="Times New Roman" w:cs="Times New Roman"/>
          <w:szCs w:val="24"/>
        </w:rPr>
        <w:t xml:space="preserve"> „fyzikální čas“. </w:t>
      </w:r>
    </w:p>
    <w:p w:rsidR="00137E8E" w:rsidRPr="00137E8E" w:rsidRDefault="00137E8E" w:rsidP="00137E8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 xml:space="preserve">Duše </w:t>
      </w:r>
      <w:r w:rsidR="0056557A" w:rsidRPr="00137E8E">
        <w:rPr>
          <w:rFonts w:ascii="Times New Roman" w:hAnsi="Times New Roman" w:cs="Times New Roman"/>
          <w:szCs w:val="24"/>
        </w:rPr>
        <w:t xml:space="preserve">= oheň jako oživující princip, sám sebe pohybující proces světa. </w:t>
      </w:r>
    </w:p>
    <w:p w:rsidR="00190728" w:rsidRPr="00137E8E" w:rsidRDefault="00A50B2D" w:rsidP="0056557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>2 abstraktní momenty reálného procesu</w:t>
      </w:r>
    </w:p>
    <w:p w:rsidR="00A50B2D" w:rsidRPr="00137E8E" w:rsidRDefault="00A50B2D" w:rsidP="0056557A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>rozdvojení a protikladnost – nepřátelství (</w:t>
      </w:r>
      <w:r w:rsidRPr="00137E8E">
        <w:rPr>
          <w:rFonts w:ascii="Times New Roman" w:hAnsi="Times New Roman" w:cs="Times New Roman"/>
          <w:i/>
          <w:szCs w:val="24"/>
        </w:rPr>
        <w:t>polemos</w:t>
      </w:r>
      <w:r w:rsidRPr="00137E8E">
        <w:rPr>
          <w:rFonts w:ascii="Times New Roman" w:hAnsi="Times New Roman" w:cs="Times New Roman"/>
          <w:szCs w:val="24"/>
        </w:rPr>
        <w:t>), spor (</w:t>
      </w:r>
      <w:r w:rsidRPr="00137E8E">
        <w:rPr>
          <w:rFonts w:ascii="Times New Roman" w:hAnsi="Times New Roman" w:cs="Times New Roman"/>
          <w:i/>
          <w:szCs w:val="24"/>
        </w:rPr>
        <w:t>eris</w:t>
      </w:r>
      <w:r w:rsidRPr="00137E8E">
        <w:rPr>
          <w:rFonts w:ascii="Times New Roman" w:hAnsi="Times New Roman" w:cs="Times New Roman"/>
          <w:szCs w:val="24"/>
        </w:rPr>
        <w:t>)</w:t>
      </w:r>
    </w:p>
    <w:p w:rsidR="00A50B2D" w:rsidRPr="00137E8E" w:rsidRDefault="00A50B2D" w:rsidP="0056557A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7E8E">
        <w:rPr>
          <w:rFonts w:ascii="Times New Roman" w:hAnsi="Times New Roman" w:cs="Times New Roman"/>
          <w:szCs w:val="24"/>
        </w:rPr>
        <w:t>přecházení protikladů – přátelství (</w:t>
      </w:r>
      <w:r w:rsidRPr="00137E8E">
        <w:rPr>
          <w:rFonts w:ascii="Times New Roman" w:hAnsi="Times New Roman" w:cs="Times New Roman"/>
          <w:i/>
          <w:szCs w:val="24"/>
        </w:rPr>
        <w:t>homologia</w:t>
      </w:r>
      <w:r w:rsidRPr="00137E8E">
        <w:rPr>
          <w:rFonts w:ascii="Times New Roman" w:hAnsi="Times New Roman" w:cs="Times New Roman"/>
          <w:szCs w:val="24"/>
        </w:rPr>
        <w:t>), harmonie (</w:t>
      </w:r>
      <w:r w:rsidRPr="00137E8E">
        <w:rPr>
          <w:rFonts w:ascii="Times New Roman" w:hAnsi="Times New Roman" w:cs="Times New Roman"/>
          <w:i/>
          <w:szCs w:val="24"/>
        </w:rPr>
        <w:t>eiréné</w:t>
      </w:r>
      <w:r w:rsidRPr="00137E8E">
        <w:rPr>
          <w:rFonts w:ascii="Times New Roman" w:hAnsi="Times New Roman" w:cs="Times New Roman"/>
          <w:szCs w:val="24"/>
        </w:rPr>
        <w:t>)</w:t>
      </w:r>
    </w:p>
    <w:p w:rsidR="00A13810" w:rsidRPr="00137E8E" w:rsidRDefault="00A13810" w:rsidP="00E900DD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190728" w:rsidRPr="00137E8E" w:rsidRDefault="00E2095A" w:rsidP="0056557A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137E8E">
        <w:rPr>
          <w:rFonts w:ascii="Times New Roman" w:hAnsi="Times New Roman" w:cs="Times New Roman"/>
        </w:rPr>
        <w:t xml:space="preserve">c) </w:t>
      </w:r>
      <w:r w:rsidRPr="00137E8E">
        <w:rPr>
          <w:rFonts w:ascii="Times New Roman" w:hAnsi="Times New Roman" w:cs="Times New Roman"/>
          <w:u w:val="single"/>
        </w:rPr>
        <w:t>Vztah principu a vědomí</w:t>
      </w:r>
    </w:p>
    <w:p w:rsidR="00190728" w:rsidRPr="00137E8E" w:rsidRDefault="00190728" w:rsidP="0056557A">
      <w:pPr>
        <w:spacing w:line="276" w:lineRule="auto"/>
        <w:jc w:val="both"/>
        <w:rPr>
          <w:rFonts w:ascii="Times New Roman" w:hAnsi="Times New Roman" w:cs="Times New Roman"/>
        </w:rPr>
      </w:pPr>
    </w:p>
    <w:p w:rsidR="005D16F0" w:rsidRDefault="00137E8E" w:rsidP="009B17B1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Dějiny filosofie = dějiny sebenalezení myšlenky </w:t>
      </w:r>
      <w:r w:rsidR="008F1ADC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nalézá sebe samu tím, že se produkuje. </w:t>
      </w:r>
      <w:r w:rsidR="008F1ADC">
        <w:rPr>
          <w:rFonts w:ascii="Times New Roman" w:hAnsi="Times New Roman" w:cs="Times New Roman"/>
          <w:i/>
        </w:rPr>
        <w:t xml:space="preserve">Filosofie = produkce myšlenek, tradice objevů, jimiž myšlenka objevuje sebe samu. </w:t>
      </w:r>
    </w:p>
    <w:p w:rsidR="003E2D31" w:rsidRPr="00137E8E" w:rsidRDefault="003E2D31" w:rsidP="003E2D31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37E8E">
        <w:rPr>
          <w:rFonts w:ascii="Times New Roman" w:hAnsi="Times New Roman" w:cs="Times New Roman"/>
          <w:i/>
        </w:rPr>
        <w:t xml:space="preserve">Myslet = dávat něčemu formu obecnosti, činit obecné předmětem myšlenky (a být si vědom sebe jako myslícího – zůstávat na předmětném stanovisku vůči této objektivní myšlence). </w:t>
      </w:r>
    </w:p>
    <w:p w:rsidR="008F1ADC" w:rsidRDefault="00137E8E" w:rsidP="009B17B1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</w:t>
      </w:r>
      <w:r w:rsidRPr="00137E8E">
        <w:rPr>
          <w:rFonts w:ascii="Times New Roman" w:hAnsi="Times New Roman" w:cs="Times New Roman"/>
          <w:i/>
        </w:rPr>
        <w:t>ilosofií myslí obecný duch sám sebe.</w:t>
      </w:r>
      <w:r w:rsidR="005549B6" w:rsidRPr="00137E8E">
        <w:rPr>
          <w:rFonts w:ascii="Times New Roman" w:hAnsi="Times New Roman" w:cs="Times New Roman"/>
          <w:i/>
        </w:rPr>
        <w:t xml:space="preserve"> </w:t>
      </w:r>
      <w:r w:rsidR="00CD4582">
        <w:rPr>
          <w:rFonts w:ascii="Times New Roman" w:hAnsi="Times New Roman" w:cs="Times New Roman"/>
          <w:i/>
        </w:rPr>
        <w:t>Podstatou obecného ducha je čin</w:t>
      </w:r>
      <w:r w:rsidR="005D16F0">
        <w:rPr>
          <w:rFonts w:ascii="Times New Roman" w:hAnsi="Times New Roman" w:cs="Times New Roman"/>
          <w:i/>
        </w:rPr>
        <w:t>, pohyb</w:t>
      </w:r>
      <w:r w:rsidR="00CD4582">
        <w:rPr>
          <w:rFonts w:ascii="Times New Roman" w:hAnsi="Times New Roman" w:cs="Times New Roman"/>
          <w:i/>
        </w:rPr>
        <w:t>.</w:t>
      </w:r>
    </w:p>
    <w:p w:rsidR="009B17B1" w:rsidRPr="00137E8E" w:rsidRDefault="009B17B1" w:rsidP="009B17B1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137E8E" w:rsidRPr="00137E8E" w:rsidRDefault="00137E8E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Hérakleitos:</w:t>
      </w:r>
      <w:r w:rsidR="0074093E" w:rsidRPr="00137E8E">
        <w:rPr>
          <w:rFonts w:ascii="Times New Roman" w:hAnsi="Times New Roman" w:cs="Times New Roman"/>
        </w:rPr>
        <w:t xml:space="preserve"> </w:t>
      </w:r>
      <w:r w:rsidR="005906CD" w:rsidRPr="00137E8E">
        <w:rPr>
          <w:rFonts w:ascii="Times New Roman" w:hAnsi="Times New Roman" w:cs="Times New Roman"/>
        </w:rPr>
        <w:t>„Rozum (logos) je soudcem pravdy, nikoli však jak</w:t>
      </w:r>
      <w:r w:rsidR="008558AC" w:rsidRPr="00137E8E">
        <w:rPr>
          <w:rFonts w:ascii="Times New Roman" w:hAnsi="Times New Roman" w:cs="Times New Roman"/>
        </w:rPr>
        <w:t xml:space="preserve">ýkoli rozum, nýbrž rozum božský </w:t>
      </w:r>
      <w:r w:rsidR="0066547F">
        <w:rPr>
          <w:rFonts w:ascii="Times New Roman" w:hAnsi="Times New Roman" w:cs="Times New Roman"/>
        </w:rPr>
        <w:br/>
      </w:r>
      <w:r w:rsidR="008558AC" w:rsidRPr="00137E8E">
        <w:rPr>
          <w:rFonts w:ascii="Times New Roman" w:hAnsi="Times New Roman" w:cs="Times New Roman"/>
        </w:rPr>
        <w:t xml:space="preserve">a obecný“ (zdroj: Sextus). </w:t>
      </w:r>
    </w:p>
    <w:p w:rsidR="00137E8E" w:rsidRPr="00137E8E" w:rsidRDefault="00137E8E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P</w:t>
      </w:r>
      <w:r w:rsidR="008558AC" w:rsidRPr="00137E8E">
        <w:rPr>
          <w:rFonts w:ascii="Times New Roman" w:hAnsi="Times New Roman" w:cs="Times New Roman"/>
        </w:rPr>
        <w:t>odstat</w:t>
      </w:r>
      <w:r w:rsidRPr="00137E8E">
        <w:rPr>
          <w:rFonts w:ascii="Times New Roman" w:hAnsi="Times New Roman" w:cs="Times New Roman"/>
        </w:rPr>
        <w:t>a</w:t>
      </w:r>
      <w:r w:rsidR="008558AC" w:rsidRPr="00137E8E">
        <w:rPr>
          <w:rFonts w:ascii="Times New Roman" w:hAnsi="Times New Roman" w:cs="Times New Roman"/>
        </w:rPr>
        <w:t xml:space="preserve"> pravdy u Hérakleita</w:t>
      </w:r>
      <w:r w:rsidRPr="00137E8E">
        <w:rPr>
          <w:rFonts w:ascii="Times New Roman" w:hAnsi="Times New Roman" w:cs="Times New Roman"/>
        </w:rPr>
        <w:t xml:space="preserve"> =</w:t>
      </w:r>
      <w:r w:rsidR="008558AC" w:rsidRPr="00137E8E">
        <w:rPr>
          <w:rFonts w:ascii="Times New Roman" w:hAnsi="Times New Roman" w:cs="Times New Roman"/>
        </w:rPr>
        <w:t xml:space="preserve"> všeobecný a božský rozum, v jednotě s nímž jsme logičtí a rozumní</w:t>
      </w:r>
      <w:r w:rsidR="002C0E2A" w:rsidRPr="00137E8E">
        <w:rPr>
          <w:rFonts w:ascii="Times New Roman" w:hAnsi="Times New Roman" w:cs="Times New Roman"/>
        </w:rPr>
        <w:t xml:space="preserve">. </w:t>
      </w:r>
    </w:p>
    <w:p w:rsidR="00137E8E" w:rsidRPr="00137E8E" w:rsidRDefault="00137E8E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V</w:t>
      </w:r>
      <w:r w:rsidR="002C0E2A" w:rsidRPr="00137E8E">
        <w:rPr>
          <w:rFonts w:ascii="Times New Roman" w:hAnsi="Times New Roman" w:cs="Times New Roman"/>
        </w:rPr>
        <w:t xml:space="preserve">šeobecný rozum </w:t>
      </w:r>
      <w:r w:rsidR="0074093E" w:rsidRPr="00137E8E">
        <w:rPr>
          <w:rFonts w:ascii="Times New Roman" w:hAnsi="Times New Roman" w:cs="Times New Roman"/>
        </w:rPr>
        <w:t xml:space="preserve">je </w:t>
      </w:r>
      <w:r w:rsidR="002C0E2A" w:rsidRPr="00137E8E">
        <w:rPr>
          <w:rFonts w:ascii="Times New Roman" w:hAnsi="Times New Roman" w:cs="Times New Roman"/>
        </w:rPr>
        <w:t xml:space="preserve">chápán jako přírodní proces. </w:t>
      </w:r>
    </w:p>
    <w:p w:rsidR="00137E8E" w:rsidRPr="00137E8E" w:rsidRDefault="00137E8E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J</w:t>
      </w:r>
      <w:r w:rsidR="008558AC" w:rsidRPr="00137E8E">
        <w:rPr>
          <w:rFonts w:ascii="Times New Roman" w:hAnsi="Times New Roman" w:cs="Times New Roman"/>
        </w:rPr>
        <w:t>ednáme a myslíme vždy díky účasti na božském logu</w:t>
      </w:r>
      <w:r w:rsidR="002C0E2A" w:rsidRPr="00137E8E">
        <w:rPr>
          <w:rFonts w:ascii="Times New Roman" w:hAnsi="Times New Roman" w:cs="Times New Roman"/>
        </w:rPr>
        <w:t xml:space="preserve">, ale někteří </w:t>
      </w:r>
      <w:r w:rsidR="0074093E" w:rsidRPr="00137E8E">
        <w:rPr>
          <w:rFonts w:ascii="Times New Roman" w:hAnsi="Times New Roman" w:cs="Times New Roman"/>
        </w:rPr>
        <w:t xml:space="preserve">lidé </w:t>
      </w:r>
      <w:r w:rsidR="002C0E2A" w:rsidRPr="00137E8E">
        <w:rPr>
          <w:rFonts w:ascii="Times New Roman" w:hAnsi="Times New Roman" w:cs="Times New Roman"/>
        </w:rPr>
        <w:t>žijí, jako by měli vlastní rozum.</w:t>
      </w:r>
      <w:r w:rsidR="008558AC" w:rsidRPr="00137E8E">
        <w:rPr>
          <w:rFonts w:ascii="Times New Roman" w:hAnsi="Times New Roman" w:cs="Times New Roman"/>
        </w:rPr>
        <w:t xml:space="preserve"> </w:t>
      </w:r>
    </w:p>
    <w:p w:rsidR="00137E8E" w:rsidRPr="00137E8E" w:rsidRDefault="00137E8E" w:rsidP="0056557A">
      <w:pPr>
        <w:spacing w:line="276" w:lineRule="auto"/>
        <w:jc w:val="both"/>
        <w:rPr>
          <w:rFonts w:ascii="Times New Roman" w:hAnsi="Times New Roman" w:cs="Times New Roman"/>
        </w:rPr>
      </w:pPr>
      <w:r w:rsidRPr="00137E8E">
        <w:rPr>
          <w:rFonts w:ascii="Times New Roman" w:hAnsi="Times New Roman" w:cs="Times New Roman"/>
        </w:rPr>
        <w:t>Hegel: v</w:t>
      </w:r>
      <w:r w:rsidR="002C0E2A" w:rsidRPr="00137E8E">
        <w:rPr>
          <w:rFonts w:ascii="Times New Roman" w:hAnsi="Times New Roman" w:cs="Times New Roman"/>
        </w:rPr>
        <w:t xml:space="preserve">ědomí pravdy </w:t>
      </w:r>
      <w:r w:rsidRPr="00137E8E">
        <w:rPr>
          <w:rFonts w:ascii="Times New Roman" w:hAnsi="Times New Roman" w:cs="Times New Roman"/>
        </w:rPr>
        <w:t>–</w:t>
      </w:r>
      <w:r w:rsidR="002C0E2A" w:rsidRPr="00137E8E">
        <w:rPr>
          <w:rFonts w:ascii="Times New Roman" w:hAnsi="Times New Roman" w:cs="Times New Roman"/>
        </w:rPr>
        <w:t xml:space="preserve"> vědomí obecného</w:t>
      </w:r>
      <w:r w:rsidRPr="00137E8E">
        <w:rPr>
          <w:rFonts w:ascii="Times New Roman" w:hAnsi="Times New Roman" w:cs="Times New Roman"/>
        </w:rPr>
        <w:t xml:space="preserve"> x </w:t>
      </w:r>
      <w:r w:rsidR="0074093E" w:rsidRPr="00137E8E">
        <w:rPr>
          <w:rFonts w:ascii="Times New Roman" w:hAnsi="Times New Roman" w:cs="Times New Roman"/>
        </w:rPr>
        <w:t>vědomí jednotlivého</w:t>
      </w:r>
      <w:r w:rsidRPr="00137E8E">
        <w:rPr>
          <w:rFonts w:ascii="Times New Roman" w:hAnsi="Times New Roman" w:cs="Times New Roman"/>
        </w:rPr>
        <w:t xml:space="preserve"> –</w:t>
      </w:r>
      <w:r w:rsidR="0074093E" w:rsidRPr="00137E8E">
        <w:rPr>
          <w:rFonts w:ascii="Times New Roman" w:hAnsi="Times New Roman" w:cs="Times New Roman"/>
        </w:rPr>
        <w:t xml:space="preserve"> nepravdivé</w:t>
      </w:r>
      <w:r w:rsidRPr="00137E8E">
        <w:rPr>
          <w:rFonts w:ascii="Times New Roman" w:hAnsi="Times New Roman" w:cs="Times New Roman"/>
        </w:rPr>
        <w:t>; z</w:t>
      </w:r>
      <w:r w:rsidR="00411254" w:rsidRPr="00137E8E">
        <w:rPr>
          <w:rFonts w:ascii="Times New Roman" w:hAnsi="Times New Roman" w:cs="Times New Roman"/>
        </w:rPr>
        <w:t xml:space="preserve">lo a omyl </w:t>
      </w:r>
    </w:p>
    <w:sectPr w:rsidR="00137E8E" w:rsidRPr="00137E8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84" w:rsidRDefault="00835D84" w:rsidP="00481808">
      <w:pPr>
        <w:rPr>
          <w:rFonts w:hint="eastAsia"/>
        </w:rPr>
      </w:pPr>
      <w:r>
        <w:separator/>
      </w:r>
    </w:p>
  </w:endnote>
  <w:endnote w:type="continuationSeparator" w:id="0">
    <w:p w:rsidR="00835D84" w:rsidRDefault="00835D84" w:rsidP="004818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84" w:rsidRDefault="00835D84" w:rsidP="00481808">
      <w:pPr>
        <w:rPr>
          <w:rFonts w:hint="eastAsia"/>
        </w:rPr>
      </w:pPr>
      <w:r>
        <w:separator/>
      </w:r>
    </w:p>
  </w:footnote>
  <w:footnote w:type="continuationSeparator" w:id="0">
    <w:p w:rsidR="00835D84" w:rsidRDefault="00835D84" w:rsidP="004818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BB0"/>
    <w:multiLevelType w:val="hybridMultilevel"/>
    <w:tmpl w:val="7B1673CA"/>
    <w:lvl w:ilvl="0" w:tplc="3BFEE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30134"/>
    <w:multiLevelType w:val="hybridMultilevel"/>
    <w:tmpl w:val="97A07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AA8"/>
    <w:multiLevelType w:val="hybridMultilevel"/>
    <w:tmpl w:val="1DDCEBEC"/>
    <w:lvl w:ilvl="0" w:tplc="3BFEE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28"/>
    <w:rsid w:val="000109DD"/>
    <w:rsid w:val="000F6A84"/>
    <w:rsid w:val="00137E8E"/>
    <w:rsid w:val="00190728"/>
    <w:rsid w:val="0024582E"/>
    <w:rsid w:val="002C0E2A"/>
    <w:rsid w:val="003053CA"/>
    <w:rsid w:val="003551C9"/>
    <w:rsid w:val="003A4BAD"/>
    <w:rsid w:val="003B0890"/>
    <w:rsid w:val="003C3E8F"/>
    <w:rsid w:val="003D521F"/>
    <w:rsid w:val="003E2D31"/>
    <w:rsid w:val="00411254"/>
    <w:rsid w:val="0044224A"/>
    <w:rsid w:val="00481808"/>
    <w:rsid w:val="00492330"/>
    <w:rsid w:val="0054236A"/>
    <w:rsid w:val="005478CF"/>
    <w:rsid w:val="005549B6"/>
    <w:rsid w:val="0056557A"/>
    <w:rsid w:val="005906CD"/>
    <w:rsid w:val="005D16F0"/>
    <w:rsid w:val="005F3F3A"/>
    <w:rsid w:val="006173CD"/>
    <w:rsid w:val="006642B9"/>
    <w:rsid w:val="0066547F"/>
    <w:rsid w:val="00674C13"/>
    <w:rsid w:val="00697930"/>
    <w:rsid w:val="006D3C3A"/>
    <w:rsid w:val="00724573"/>
    <w:rsid w:val="0074093E"/>
    <w:rsid w:val="007E7079"/>
    <w:rsid w:val="00814491"/>
    <w:rsid w:val="00835D84"/>
    <w:rsid w:val="008558AC"/>
    <w:rsid w:val="008F1ADC"/>
    <w:rsid w:val="00907471"/>
    <w:rsid w:val="009920D8"/>
    <w:rsid w:val="009A0225"/>
    <w:rsid w:val="009B17B1"/>
    <w:rsid w:val="00A11D63"/>
    <w:rsid w:val="00A13810"/>
    <w:rsid w:val="00A201B4"/>
    <w:rsid w:val="00A50B2D"/>
    <w:rsid w:val="00A63E3C"/>
    <w:rsid w:val="00B21EC1"/>
    <w:rsid w:val="00BB75B5"/>
    <w:rsid w:val="00BE7E58"/>
    <w:rsid w:val="00BF0855"/>
    <w:rsid w:val="00C10A8E"/>
    <w:rsid w:val="00C122A4"/>
    <w:rsid w:val="00C21F6E"/>
    <w:rsid w:val="00C24A55"/>
    <w:rsid w:val="00C53550"/>
    <w:rsid w:val="00CD4582"/>
    <w:rsid w:val="00CE5E3D"/>
    <w:rsid w:val="00D6709B"/>
    <w:rsid w:val="00D94561"/>
    <w:rsid w:val="00E2095A"/>
    <w:rsid w:val="00E900DD"/>
    <w:rsid w:val="00E97F07"/>
    <w:rsid w:val="00EE6222"/>
    <w:rsid w:val="00F039D5"/>
    <w:rsid w:val="00F104B6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2D18"/>
  <w15:docId w15:val="{55176739-5A7A-4D0F-8E9E-E0A22912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3B0890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48180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81808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48180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8180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BA90-2BC9-42E0-8F43-CD37399F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BRYCHTA Ondřej, Mgr.</cp:lastModifiedBy>
  <cp:revision>44</cp:revision>
  <dcterms:created xsi:type="dcterms:W3CDTF">2019-12-09T19:29:00Z</dcterms:created>
  <dcterms:modified xsi:type="dcterms:W3CDTF">2019-12-10T13:26:00Z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2008-01-01T00:01:44Z</dcterms:created>
  <dc:language>cs-CZ</dc:language>
  <cp:revision>0</cp:revision>
</cp:coreProperties>
</file>