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0C" w:rsidRPr="00F42A0C" w:rsidRDefault="00F42A0C" w:rsidP="00F42A0C">
      <w:pPr>
        <w:rPr>
          <w:sz w:val="20"/>
          <w:szCs w:val="20"/>
          <w:lang w:eastAsia="cs-CZ"/>
        </w:rPr>
      </w:pPr>
      <w:r w:rsidRPr="00F42A0C">
        <w:rPr>
          <w:sz w:val="20"/>
          <w:szCs w:val="20"/>
        </w:rPr>
        <w:t xml:space="preserve">E. Jeffreys and M. Papathomopoulos, </w:t>
      </w:r>
      <w:r w:rsidRPr="00F42A0C">
        <w:rPr>
          <w:i/>
          <w:iCs/>
          <w:sz w:val="20"/>
          <w:szCs w:val="20"/>
        </w:rPr>
        <w:t>Ὁ Πόλεμος τῆς Τρωάδος</w:t>
      </w:r>
      <w:r w:rsidRPr="00F42A0C">
        <w:rPr>
          <w:sz w:val="20"/>
          <w:szCs w:val="20"/>
        </w:rPr>
        <w:t xml:space="preserve"> [</w:t>
      </w:r>
      <w:r w:rsidRPr="00F42A0C">
        <w:rPr>
          <w:i/>
          <w:iCs/>
          <w:sz w:val="20"/>
          <w:szCs w:val="20"/>
        </w:rPr>
        <w:t>Βυζαντινὴ καὶ Νεοελληνικὴ Βιβλιοθήκη</w:t>
      </w:r>
      <w:r w:rsidRPr="00F42A0C">
        <w:rPr>
          <w:sz w:val="20"/>
          <w:szCs w:val="20"/>
        </w:rPr>
        <w:t xml:space="preserve"> 7. Ἀθήνα: Μορφωτικὸ Ἵδρυμα Ἐθνικῆς Τραπέζης, 1996]</w:t>
      </w:r>
    </w:p>
    <w:p w:rsidR="00F42A0C" w:rsidRPr="00F42A0C" w:rsidRDefault="00F42A0C" w:rsidP="00F42A0C">
      <w:pPr>
        <w:rPr>
          <w:sz w:val="20"/>
          <w:szCs w:val="20"/>
          <w:lang w:eastAsia="cs-CZ"/>
        </w:rPr>
      </w:pPr>
      <w:r w:rsidRPr="00F42A0C">
        <w:rPr>
          <w:sz w:val="20"/>
          <w:szCs w:val="20"/>
          <w:lang w:eastAsia="cs-CZ"/>
        </w:rPr>
        <w:t>Ἀρχὴ τῆς Τρωάδος   </w:t>
      </w:r>
    </w:p>
    <w:p w:rsidR="00F42A0C" w:rsidRPr="00F42A0C" w:rsidRDefault="00F42A0C" w:rsidP="00F42A0C">
      <w:pPr>
        <w:rPr>
          <w:sz w:val="20"/>
          <w:szCs w:val="20"/>
          <w:lang w:eastAsia="cs-CZ"/>
        </w:rPr>
      </w:pPr>
      <w:r w:rsidRPr="00F42A0C">
        <w:rPr>
          <w:sz w:val="20"/>
          <w:szCs w:val="20"/>
          <w:lang w:eastAsia="cs-CZ"/>
        </w:rPr>
        <w:t>Ἦν τις Ἑλλήνων βασιλεύς, εὐγενικός, ἀνδρεῖος,   (1)</w:t>
      </w:r>
      <w:r w:rsidRPr="00F42A0C">
        <w:rPr>
          <w:sz w:val="20"/>
          <w:szCs w:val="20"/>
          <w:lang w:eastAsia="cs-CZ"/>
        </w:rPr>
        <w:br/>
        <w:t>πλούσιος καὶ πανευτυχής, χώρας δὲ Μυρμιδόνων.</w:t>
      </w:r>
      <w:r w:rsidRPr="00F42A0C">
        <w:rPr>
          <w:sz w:val="20"/>
          <w:szCs w:val="20"/>
          <w:lang w:eastAsia="cs-CZ"/>
        </w:rPr>
        <w:br/>
        <w:t>Οὗτος ὑπῆρχεν ὁ πατὴρ τοῦ λαμπροῦ Ἀχιλλέως·</w:t>
      </w:r>
      <w:r w:rsidRPr="00F42A0C">
        <w:rPr>
          <w:sz w:val="20"/>
          <w:szCs w:val="20"/>
          <w:lang w:eastAsia="cs-CZ"/>
        </w:rPr>
        <w:br/>
        <w:t>εἶχε δὲ καὶ αὐτάδελφον ἐν τῇ Πελοποννήσῳ·</w:t>
      </w:r>
      <w:r w:rsidRPr="00F42A0C">
        <w:rPr>
          <w:sz w:val="20"/>
          <w:szCs w:val="20"/>
          <w:lang w:eastAsia="cs-CZ"/>
        </w:rPr>
        <w:br/>
        <w:t>Τελαμώνιος ἐλέγετον τὸ ὄνομα ἐκείνου.   (5)</w:t>
      </w:r>
      <w:r w:rsidRPr="00F42A0C">
        <w:rPr>
          <w:sz w:val="20"/>
          <w:szCs w:val="20"/>
          <w:lang w:eastAsia="cs-CZ"/>
        </w:rPr>
        <w:br/>
        <w:t>Οὗτος ὁ Τελαμώνιος εἶχεν υἱὸν ἀνδρεῖον,</w:t>
      </w:r>
      <w:r w:rsidRPr="00F42A0C">
        <w:rPr>
          <w:sz w:val="20"/>
          <w:szCs w:val="20"/>
          <w:lang w:eastAsia="cs-CZ"/>
        </w:rPr>
        <w:br/>
        <w:t>τὸν Ἰασοῦν τὸν πάγκαλον, εὐγενικὸν καὶ μέγαν.</w:t>
      </w:r>
      <w:r w:rsidRPr="00F42A0C">
        <w:rPr>
          <w:sz w:val="20"/>
          <w:szCs w:val="20"/>
          <w:lang w:eastAsia="cs-CZ"/>
        </w:rPr>
        <w:br/>
        <w:t>Εἶχε μεγάλην δύναμιν, εἶχε μεγάλην φρόνα</w:t>
      </w:r>
      <w:r w:rsidRPr="00F42A0C">
        <w:rPr>
          <w:sz w:val="20"/>
          <w:szCs w:val="20"/>
          <w:lang w:eastAsia="cs-CZ"/>
        </w:rPr>
        <w:br/>
        <w:t>καὶ εἰς πολλὰ βασίλεια, διὰ πολλὰς ἀνδρείας,</w:t>
      </w:r>
      <w:r w:rsidRPr="00F42A0C">
        <w:rPr>
          <w:sz w:val="20"/>
          <w:szCs w:val="20"/>
          <w:lang w:eastAsia="cs-CZ"/>
        </w:rPr>
        <w:br/>
        <w:t>ἀκουστὸς καὶ ἐγνώριμος ὑπῆρχεν εἰς τοὺς πάντας.   (10)</w:t>
      </w:r>
      <w:r w:rsidRPr="00F42A0C">
        <w:rPr>
          <w:sz w:val="20"/>
          <w:szCs w:val="20"/>
          <w:lang w:eastAsia="cs-CZ"/>
        </w:rPr>
        <w:br/>
        <w:t>Οἱ πάντες ἀγαποῦσαν τον, τιμὴν εἶχε μεγάλην·</w:t>
      </w:r>
      <w:r w:rsidRPr="00F42A0C">
        <w:rPr>
          <w:sz w:val="20"/>
          <w:szCs w:val="20"/>
          <w:lang w:eastAsia="cs-CZ"/>
        </w:rPr>
        <w:br/>
        <w:t>δύναμιν εἶχεν ἰσχυρήν, πάντες δι’ αὐτὸν ἐλέγαν.</w:t>
      </w:r>
      <w:r w:rsidRPr="00F42A0C">
        <w:rPr>
          <w:sz w:val="20"/>
          <w:szCs w:val="20"/>
          <w:lang w:eastAsia="cs-CZ"/>
        </w:rPr>
        <w:br/>
        <w:t>Ὡς εἶδε τοῦτον Πήλεος, ὡς ἔβλεπε τὸ πρᾶγμα,</w:t>
      </w:r>
      <w:r w:rsidRPr="00F42A0C">
        <w:rPr>
          <w:sz w:val="20"/>
          <w:szCs w:val="20"/>
          <w:lang w:eastAsia="cs-CZ"/>
        </w:rPr>
        <w:br/>
        <w:t>τὸν Ἰασοῦν αὐξάνοντα ἀπὸ πολλῶν εἰς πλέον,</w:t>
      </w:r>
      <w:r w:rsidRPr="00F42A0C">
        <w:rPr>
          <w:sz w:val="20"/>
          <w:szCs w:val="20"/>
          <w:lang w:eastAsia="cs-CZ"/>
        </w:rPr>
        <w:br/>
        <w:t>φόβον εἶχεν ἀπόρρητον μήπως ἐξαναστάντος   (15)</w:t>
      </w:r>
      <w:r w:rsidRPr="00F42A0C">
        <w:rPr>
          <w:sz w:val="20"/>
          <w:szCs w:val="20"/>
          <w:lang w:eastAsia="cs-CZ"/>
        </w:rPr>
        <w:br/>
        <w:t>ἐπάρῃ τὸ βασίλειον καὶ τοῦτον ἐξηβάλῃ·</w:t>
      </w:r>
      <w:r w:rsidRPr="00F42A0C">
        <w:rPr>
          <w:sz w:val="20"/>
          <w:szCs w:val="20"/>
          <w:lang w:eastAsia="cs-CZ"/>
        </w:rPr>
        <w:br/>
        <w:t>ὅτι, ἂν ζήσῃ Ἰασοῦς καὶ μόνον ἠθελήσῃ,</w:t>
      </w:r>
      <w:r w:rsidRPr="00F42A0C">
        <w:rPr>
          <w:sz w:val="20"/>
          <w:szCs w:val="20"/>
          <w:lang w:eastAsia="cs-CZ"/>
        </w:rPr>
        <w:br/>
        <w:t>εὐκόλως τὸ βασίλειον ἐπάρῃ ἀπ’ ἐκεῖνον·</w:t>
      </w:r>
      <w:r w:rsidRPr="00F42A0C">
        <w:rPr>
          <w:sz w:val="20"/>
          <w:szCs w:val="20"/>
          <w:lang w:eastAsia="cs-CZ"/>
        </w:rPr>
        <w:br/>
        <w:t>ὁ δὲ Ἀχιλλεὺς μειράκιον μικρὸν τότε ὑπῆρχε.</w:t>
      </w:r>
      <w:r w:rsidRPr="00F42A0C">
        <w:rPr>
          <w:sz w:val="20"/>
          <w:szCs w:val="20"/>
          <w:lang w:eastAsia="cs-CZ"/>
        </w:rPr>
        <w:br/>
        <w:t xml:space="preserve">Σκοπὸν εἶχεν ὁ Πήλεος πάντοτε εἰς τὸ πρᾶγμα· </w:t>
      </w:r>
      <w:hyperlink r:id="rId4" w:history="1">
        <w:r w:rsidRPr="00F42A0C">
          <w:rPr>
            <w:color w:val="0000FF"/>
            <w:sz w:val="20"/>
            <w:szCs w:val="20"/>
            <w:u w:val="single"/>
            <w:lang w:eastAsia="cs-CZ"/>
          </w:rPr>
          <w:t>@1</w:t>
        </w:r>
      </w:hyperlink>
      <w:r w:rsidRPr="00F42A0C">
        <w:rPr>
          <w:sz w:val="20"/>
          <w:szCs w:val="20"/>
          <w:lang w:eastAsia="cs-CZ"/>
        </w:rPr>
        <w:t>   (20)</w:t>
      </w:r>
    </w:p>
    <w:p w:rsidR="00F42A0C" w:rsidRPr="00F42A0C" w:rsidRDefault="00F42A0C" w:rsidP="00F42A0C">
      <w:pPr>
        <w:rPr>
          <w:sz w:val="20"/>
          <w:szCs w:val="20"/>
          <w:lang w:eastAsia="cs-CZ"/>
        </w:rPr>
      </w:pPr>
      <w:r w:rsidRPr="00F42A0C">
        <w:rPr>
          <w:sz w:val="20"/>
          <w:szCs w:val="20"/>
        </w:rPr>
        <w:t>τρόπον πολλὰ ἐγύρευε κρυφὰ νὰ τὸν φονεύσῃ.</w:t>
      </w:r>
      <w:r w:rsidRPr="00F42A0C">
        <w:rPr>
          <w:sz w:val="20"/>
          <w:szCs w:val="20"/>
        </w:rPr>
        <w:br/>
        <w:t>Τὸν δόλον ἔσω ἔκρυπτεν, ἔξωθεν δὲ τὸ φίλτρον</w:t>
      </w:r>
      <w:r w:rsidRPr="00F42A0C">
        <w:rPr>
          <w:sz w:val="20"/>
          <w:szCs w:val="20"/>
        </w:rPr>
        <w:br/>
        <w:t>καὶ πρόσωπον χαροποιὸν ἔδειχνεν εἰς ἐκεῖνον.</w:t>
      </w:r>
      <w:r w:rsidRPr="00F42A0C">
        <w:rPr>
          <w:sz w:val="20"/>
          <w:szCs w:val="20"/>
        </w:rPr>
        <w:br/>
      </w:r>
      <w:hyperlink r:id="rId5" w:history="1">
        <w:r w:rsidRPr="00F42A0C">
          <w:rPr>
            <w:rStyle w:val="Hypertextovodkaz"/>
            <w:sz w:val="20"/>
            <w:szCs w:val="20"/>
          </w:rPr>
          <w:t>  </w:t>
        </w:r>
      </w:hyperlink>
      <w:r w:rsidRPr="00F42A0C">
        <w:rPr>
          <w:sz w:val="20"/>
          <w:szCs w:val="20"/>
        </w:rPr>
        <w:t>Ἐν τοῖς ἐκείνοις δὲ καιροῖς ὑπῆρχε μέγα θαῦμα·</w:t>
      </w:r>
      <w:r w:rsidRPr="00F42A0C">
        <w:rPr>
          <w:sz w:val="20"/>
          <w:szCs w:val="20"/>
        </w:rPr>
        <w:br/>
        <w:t>ἦτον ἡ νῆσος τῆς Κολκοῦ· ἐν ταύτῃ δὲ τῇ νήσῳ   </w:t>
      </w:r>
      <w:r w:rsidRPr="00F42A0C">
        <w:rPr>
          <w:rStyle w:val="citright"/>
          <w:sz w:val="20"/>
          <w:szCs w:val="20"/>
        </w:rPr>
        <w:t>(25)</w:t>
      </w:r>
      <w:r w:rsidRPr="00F42A0C">
        <w:rPr>
          <w:sz w:val="20"/>
          <w:szCs w:val="20"/>
        </w:rPr>
        <w:br/>
        <w:t>ὑπῆρχε θαυμαστὸς κριός· εἶχε χρυσῆν τὴν τρίχαν.</w:t>
      </w:r>
      <w:r w:rsidRPr="00F42A0C">
        <w:rPr>
          <w:sz w:val="20"/>
          <w:szCs w:val="20"/>
        </w:rPr>
        <w:br/>
        <w:t>Οὐδεὶς εὑρίσκετον ποτὲ οὕτως εἰς τὴν ἀνδρείαν,</w:t>
      </w:r>
      <w:r w:rsidRPr="00F42A0C">
        <w:rPr>
          <w:sz w:val="20"/>
          <w:szCs w:val="20"/>
        </w:rPr>
        <w:br/>
        <w:t>ὃς ἐδυνήθηκε ποσῶς ταύτην νὰ τὴν ἐπάρῃ.</w:t>
      </w:r>
      <w:r w:rsidRPr="00F42A0C">
        <w:rPr>
          <w:sz w:val="20"/>
          <w:szCs w:val="20"/>
        </w:rPr>
        <w:br/>
        <w:t>Πολλοὶ γὰρ ἠθελήσασιν ἑαυτοὺς δοκιμάσαι·</w:t>
      </w:r>
      <w:r w:rsidRPr="00F42A0C">
        <w:rPr>
          <w:sz w:val="20"/>
          <w:szCs w:val="20"/>
        </w:rPr>
        <w:br/>
      </w:r>
      <w:r w:rsidRPr="00F42A0C">
        <w:rPr>
          <w:rStyle w:val="hi4"/>
          <w:sz w:val="20"/>
          <w:szCs w:val="20"/>
        </w:rPr>
        <w:t>εἰς ῥιζικὸν ἐβάλθησαν τάχα νὰ τὴν ἐπάρουν.</w:t>
      </w:r>
      <w:r w:rsidRPr="00F42A0C">
        <w:rPr>
          <w:sz w:val="20"/>
          <w:szCs w:val="20"/>
        </w:rPr>
        <w:t>   </w:t>
      </w:r>
      <w:r w:rsidRPr="00F42A0C">
        <w:rPr>
          <w:rStyle w:val="citright"/>
          <w:sz w:val="20"/>
          <w:szCs w:val="20"/>
        </w:rPr>
        <w:t>(30)</w:t>
      </w:r>
      <w:r w:rsidRPr="00F42A0C">
        <w:rPr>
          <w:sz w:val="20"/>
          <w:szCs w:val="20"/>
        </w:rPr>
        <w:br/>
        <w:t>Ἀλλὰ ὅσοι καὶ ἂν ἐτόλμησαν ἀπελθεῖν ἐν τῇ νήσῳ,</w:t>
      </w:r>
      <w:r w:rsidRPr="00F42A0C">
        <w:rPr>
          <w:sz w:val="20"/>
          <w:szCs w:val="20"/>
        </w:rPr>
        <w:br/>
        <w:t>οὐδεὶς αὐτῶν ὑπέστρεψεν, ὡς ἱστορία λέγει.</w:t>
      </w:r>
      <w:r w:rsidRPr="00F42A0C">
        <w:rPr>
          <w:sz w:val="20"/>
          <w:szCs w:val="20"/>
        </w:rPr>
        <w:br/>
        <w:t>Τὸν γοῦν σκοπὸν τὸν κάκιστον ὃν εἶχεν ὁ Πηλέος</w:t>
      </w:r>
      <w:r w:rsidRPr="00F42A0C">
        <w:rPr>
          <w:sz w:val="20"/>
          <w:szCs w:val="20"/>
        </w:rPr>
        <w:br/>
        <w:t>πρὸς τὸν αὐτοῦ ἀνεψιόν, τὸν Ἰασοῦν ἐκεῖνον,</w:t>
      </w:r>
      <w:r w:rsidRPr="00F42A0C">
        <w:rPr>
          <w:sz w:val="20"/>
          <w:szCs w:val="20"/>
        </w:rPr>
        <w:br/>
        <w:t>πάντα κρυφὰ ἐγύρευε πῶς νὰ τὸν ἐξορθώσῃ,   </w:t>
      </w:r>
      <w:r w:rsidRPr="00F42A0C">
        <w:rPr>
          <w:rStyle w:val="citright"/>
          <w:sz w:val="20"/>
          <w:szCs w:val="20"/>
        </w:rPr>
        <w:t>(35)</w:t>
      </w:r>
      <w:r w:rsidRPr="00F42A0C">
        <w:rPr>
          <w:sz w:val="20"/>
          <w:szCs w:val="20"/>
        </w:rPr>
        <w:br/>
        <w:t>καὶ πᾶσαν δολιότητα ἔθησε στὸν σκοπόν του.</w:t>
      </w:r>
      <w:r w:rsidRPr="00F42A0C">
        <w:rPr>
          <w:sz w:val="20"/>
          <w:szCs w:val="20"/>
        </w:rPr>
        <w:br/>
        <w:t>Οὐδένα εὗρεν εὔκολον πῶς νὰ τὸν θανατώσῃ·</w:t>
      </w:r>
      <w:r w:rsidRPr="00F42A0C">
        <w:rPr>
          <w:sz w:val="20"/>
          <w:szCs w:val="20"/>
        </w:rPr>
        <w:br/>
        <w:t>μόνον καὶ τοῦτον κρείττονα ἐξέλεξε τῶν ὅλων,</w:t>
      </w:r>
      <w:r w:rsidRPr="00F42A0C">
        <w:rPr>
          <w:sz w:val="20"/>
          <w:szCs w:val="20"/>
        </w:rPr>
        <w:br/>
        <w:t>τὸν Ἰασοῦν ἂν πείσειεν ἀπελθεῖν ἐν τῇ νήσῳ,</w:t>
      </w:r>
      <w:r w:rsidRPr="00F42A0C">
        <w:rPr>
          <w:sz w:val="20"/>
          <w:szCs w:val="20"/>
        </w:rPr>
        <w:br/>
        <w:t>ἀμέριμνος νὰ γένηται· ποτὲ οὐκ ἀναστρέφει·   </w:t>
      </w:r>
      <w:r w:rsidRPr="00F42A0C">
        <w:rPr>
          <w:rStyle w:val="citright"/>
          <w:sz w:val="20"/>
          <w:szCs w:val="20"/>
        </w:rPr>
        <w:t>(40)</w:t>
      </w:r>
      <w:r w:rsidRPr="00F42A0C">
        <w:rPr>
          <w:sz w:val="20"/>
          <w:szCs w:val="20"/>
          <w:lang w:eastAsia="cs-CZ"/>
        </w:rPr>
        <w:t> </w:t>
      </w:r>
    </w:p>
    <w:p w:rsidR="00F42A0C" w:rsidRDefault="00F42A0C" w:rsidP="00F42A0C">
      <w:pPr>
        <w:rPr>
          <w:sz w:val="20"/>
          <w:szCs w:val="20"/>
        </w:rPr>
      </w:pPr>
      <w:r w:rsidRPr="00F42A0C">
        <w:rPr>
          <w:sz w:val="20"/>
          <w:szCs w:val="20"/>
        </w:rPr>
        <w:t>ἂν γὰρ ἀπέλθῃ Ἰασοῦς, ἀληθινὸν τὸ πρᾶγμα,</w:t>
      </w:r>
      <w:r w:rsidRPr="00F42A0C">
        <w:rPr>
          <w:sz w:val="20"/>
          <w:szCs w:val="20"/>
        </w:rPr>
        <w:br/>
        <w:t>κακῶς ἐκεῖ ἀπόλλυται, οὐ μὴ ἐπαναστρέψῃ.</w:t>
      </w:r>
    </w:p>
    <w:p w:rsidR="0092407F" w:rsidRPr="0092407F" w:rsidRDefault="0092407F" w:rsidP="00F42A0C">
      <w:pPr>
        <w:spacing w:after="0" w:line="240" w:lineRule="auto"/>
        <w:rPr>
          <w:rFonts w:eastAsia="Times New Roman" w:cs="Times New Roman"/>
          <w:noProof w:val="0"/>
          <w:sz w:val="20"/>
          <w:szCs w:val="20"/>
          <w:lang w:val="fr-FR" w:eastAsia="cs-CZ"/>
        </w:rPr>
      </w:pPr>
      <w:r w:rsidRPr="0092407F">
        <w:rPr>
          <w:lang w:val="fr-FR"/>
        </w:rPr>
        <w:lastRenderedPageBreak/>
        <w:t>É</w:t>
      </w:r>
      <w:r w:rsidRPr="0092407F">
        <w:rPr>
          <w:sz w:val="20"/>
          <w:szCs w:val="20"/>
          <w:lang w:val="fr-FR"/>
        </w:rPr>
        <w:t xml:space="preserve">. Legrand, </w:t>
      </w:r>
      <w:r w:rsidRPr="0092407F">
        <w:rPr>
          <w:i/>
          <w:iCs/>
          <w:sz w:val="20"/>
          <w:szCs w:val="20"/>
        </w:rPr>
        <w:t>Ἰλιάδος</w:t>
      </w:r>
      <w:r w:rsidRPr="0092407F">
        <w:rPr>
          <w:i/>
          <w:iCs/>
          <w:sz w:val="20"/>
          <w:szCs w:val="20"/>
          <w:lang w:val="fr-FR"/>
        </w:rPr>
        <w:t xml:space="preserve"> </w:t>
      </w:r>
      <w:r w:rsidRPr="0092407F">
        <w:rPr>
          <w:i/>
          <w:iCs/>
          <w:sz w:val="20"/>
          <w:szCs w:val="20"/>
        </w:rPr>
        <w:t>Ῥαψωιδίαι</w:t>
      </w:r>
      <w:r w:rsidRPr="0092407F">
        <w:rPr>
          <w:i/>
          <w:iCs/>
          <w:sz w:val="20"/>
          <w:szCs w:val="20"/>
          <w:lang w:val="fr-FR"/>
        </w:rPr>
        <w:t xml:space="preserve"> </w:t>
      </w:r>
      <w:r w:rsidRPr="0092407F">
        <w:rPr>
          <w:i/>
          <w:iCs/>
          <w:sz w:val="20"/>
          <w:szCs w:val="20"/>
        </w:rPr>
        <w:t>ΚΔʹ</w:t>
      </w:r>
      <w:r w:rsidRPr="0092407F">
        <w:rPr>
          <w:i/>
          <w:iCs/>
          <w:sz w:val="20"/>
          <w:szCs w:val="20"/>
          <w:lang w:val="fr-FR"/>
        </w:rPr>
        <w:t xml:space="preserve"> La Guerre de Troie: poéme du XIVe siécle en vers octosyllabes par Constantin Hermoniacos</w:t>
      </w:r>
      <w:r w:rsidRPr="0092407F">
        <w:rPr>
          <w:sz w:val="20"/>
          <w:szCs w:val="20"/>
          <w:lang w:val="fr-FR"/>
        </w:rPr>
        <w:t>, Paris: J. Maisonneuve, 1890</w:t>
      </w:r>
    </w:p>
    <w:p w:rsidR="0092407F" w:rsidRPr="0092407F" w:rsidRDefault="00F42A0C" w:rsidP="00F42A0C">
      <w:pPr>
        <w:spacing w:after="0" w:line="240" w:lineRule="auto"/>
        <w:rPr>
          <w:rFonts w:eastAsia="Times New Roman" w:cs="Times New Roman"/>
          <w:noProof w:val="0"/>
          <w:sz w:val="20"/>
          <w:szCs w:val="20"/>
          <w:lang w:val="cs-CZ" w:eastAsia="cs-CZ"/>
        </w:rPr>
      </w:pPr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>λα</w:t>
      </w:r>
      <w:hyperlink r:id="rId6" w:history="1">
        <w:r w:rsidRPr="0092407F">
          <w:rPr>
            <w:rFonts w:eastAsia="Times New Roman" w:cs="Times New Roman"/>
            <w:noProof w:val="0"/>
            <w:color w:val="0000FF"/>
            <w:sz w:val="20"/>
            <w:szCs w:val="20"/>
            <w:u w:val="single"/>
            <w:lang w:val="cs-CZ" w:eastAsia="cs-CZ"/>
          </w:rPr>
          <w:t>ʹ</w:t>
        </w:r>
      </w:hyperlink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 xml:space="preserve">. </w:t>
      </w:r>
      <w:proofErr w:type="spellStart"/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>Ὅρ</w:t>
      </w:r>
      <w:proofErr w:type="spellEnd"/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 xml:space="preserve">α </w:t>
      </w:r>
      <w:proofErr w:type="spellStart"/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>τὴν</w:t>
      </w:r>
      <w:proofErr w:type="spellEnd"/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 xml:space="preserve"> </w:t>
      </w:r>
      <w:proofErr w:type="spellStart"/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>ἀρχὴν</w:t>
      </w:r>
      <w:proofErr w:type="spellEnd"/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 xml:space="preserve"> </w:t>
      </w:r>
      <w:proofErr w:type="spellStart"/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>τῆς</w:t>
      </w:r>
      <w:proofErr w:type="spellEnd"/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 xml:space="preserve"> </w:t>
      </w:r>
      <w:proofErr w:type="spellStart"/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>ἀφηγήσεως</w:t>
      </w:r>
      <w:proofErr w:type="spellEnd"/>
      <w:r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rFonts w:eastAsia="Times New Roman" w:cs="Times New Roman"/>
          <w:noProof w:val="0"/>
          <w:sz w:val="20"/>
          <w:szCs w:val="20"/>
          <w:lang w:val="cs-CZ" w:eastAsia="cs-CZ"/>
        </w:rPr>
        <w:t>τῆς</w:t>
      </w:r>
      <w:proofErr w:type="spellEnd"/>
      <w:r w:rsidR="0092407F" w:rsidRPr="0092407F">
        <w:rPr>
          <w:rFonts w:eastAsia="Times New Roman" w:cs="Times New Roman"/>
          <w:noProof w:val="0"/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rFonts w:eastAsia="Times New Roman" w:cs="Times New Roman"/>
          <w:noProof w:val="0"/>
          <w:sz w:val="20"/>
          <w:szCs w:val="20"/>
          <w:lang w:val="cs-CZ" w:eastAsia="cs-CZ"/>
        </w:rPr>
        <w:t>ὁμηρικῆς</w:t>
      </w:r>
      <w:proofErr w:type="spellEnd"/>
      <w:r w:rsidR="0092407F" w:rsidRPr="0092407F">
        <w:rPr>
          <w:rFonts w:eastAsia="Times New Roman" w:cs="Times New Roman"/>
          <w:noProof w:val="0"/>
          <w:sz w:val="20"/>
          <w:szCs w:val="20"/>
          <w:lang w:val="cs-CZ" w:eastAsia="cs-CZ"/>
        </w:rPr>
        <w:t xml:space="preserve"> βίβ</w:t>
      </w:r>
      <w:proofErr w:type="spellStart"/>
      <w:r w:rsidR="0092407F" w:rsidRPr="0092407F">
        <w:rPr>
          <w:rFonts w:eastAsia="Times New Roman" w:cs="Times New Roman"/>
          <w:noProof w:val="0"/>
          <w:sz w:val="20"/>
          <w:szCs w:val="20"/>
          <w:lang w:val="cs-CZ" w:eastAsia="cs-CZ"/>
        </w:rPr>
        <w:t>λου</w:t>
      </w:r>
      <w:proofErr w:type="spellEnd"/>
      <w:r w:rsidR="0092407F" w:rsidRPr="0092407F">
        <w:rPr>
          <w:rFonts w:eastAsia="Times New Roman" w:cs="Times New Roman"/>
          <w:noProof w:val="0"/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rFonts w:eastAsia="Times New Roman" w:cs="Times New Roman"/>
          <w:noProof w:val="0"/>
          <w:sz w:val="20"/>
          <w:szCs w:val="20"/>
          <w:lang w:val="cs-CZ" w:eastAsia="cs-CZ"/>
        </w:rPr>
        <w:t>τῆς</w:t>
      </w:r>
      <w:proofErr w:type="spellEnd"/>
      <w:r w:rsidR="0092407F" w:rsidRPr="0092407F">
        <w:rPr>
          <w:rFonts w:eastAsia="Times New Roman" w:cs="Times New Roman"/>
          <w:noProof w:val="0"/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rFonts w:eastAsia="Times New Roman" w:cs="Times New Roman"/>
          <w:noProof w:val="0"/>
          <w:sz w:val="20"/>
          <w:szCs w:val="20"/>
          <w:lang w:val="cs-CZ" w:eastAsia="cs-CZ"/>
        </w:rPr>
        <w:t>Ἰλιάδος</w:t>
      </w:r>
      <w:proofErr w:type="spellEnd"/>
      <w:r w:rsidR="0092407F" w:rsidRPr="0092407F">
        <w:rPr>
          <w:rFonts w:eastAsia="Times New Roman" w:cs="Times New Roman"/>
          <w:noProof w:val="0"/>
          <w:sz w:val="20"/>
          <w:szCs w:val="20"/>
          <w:lang w:val="cs-CZ" w:eastAsia="cs-CZ"/>
        </w:rPr>
        <w:t>.</w:t>
      </w:r>
    </w:p>
    <w:p w:rsidR="00F42A0C" w:rsidRDefault="0092407F" w:rsidP="00F42A0C">
      <w:pPr>
        <w:spacing w:after="0" w:line="240" w:lineRule="auto"/>
        <w:rPr>
          <w:rFonts w:eastAsia="Times New Roman" w:cs="Times New Roman"/>
          <w:noProof w:val="0"/>
          <w:sz w:val="20"/>
          <w:szCs w:val="20"/>
          <w:lang w:val="cs-CZ" w:eastAsia="cs-CZ"/>
        </w:rPr>
      </w:pPr>
      <w:r w:rsidRPr="0092407F">
        <w:rPr>
          <w:sz w:val="20"/>
          <w:szCs w:val="20"/>
          <w:lang w:val="cs-CZ"/>
        </w:rPr>
        <w:t> </w:t>
      </w:r>
      <w:r w:rsidRPr="0092407F">
        <w:rPr>
          <w:sz w:val="20"/>
          <w:szCs w:val="20"/>
        </w:rPr>
        <w:t>λβ</w:t>
      </w:r>
      <w:hyperlink r:id="rId7" w:history="1">
        <w:r w:rsidRPr="0092407F">
          <w:rPr>
            <w:rStyle w:val="Hypertextovodkaz"/>
            <w:sz w:val="20"/>
            <w:szCs w:val="20"/>
          </w:rPr>
          <w:t>ʹ</w:t>
        </w:r>
      </w:hyperlink>
      <w:r w:rsidRPr="0092407F">
        <w:rPr>
          <w:sz w:val="20"/>
          <w:szCs w:val="20"/>
          <w:lang w:val="cs-CZ"/>
        </w:rPr>
        <w:t xml:space="preserve">. </w:t>
      </w:r>
      <w:r w:rsidRPr="0092407F">
        <w:rPr>
          <w:sz w:val="20"/>
          <w:szCs w:val="20"/>
        </w:rPr>
        <w:t>Ὅρα</w:t>
      </w:r>
      <w:r w:rsidRPr="0092407F">
        <w:rPr>
          <w:sz w:val="20"/>
          <w:szCs w:val="20"/>
          <w:lang w:val="cs-CZ"/>
        </w:rPr>
        <w:t xml:space="preserve"> </w:t>
      </w:r>
      <w:r w:rsidRPr="0092407F">
        <w:rPr>
          <w:sz w:val="20"/>
          <w:szCs w:val="20"/>
        </w:rPr>
        <w:t>τὸν</w:t>
      </w:r>
      <w:r w:rsidRPr="0092407F">
        <w:rPr>
          <w:sz w:val="20"/>
          <w:szCs w:val="20"/>
          <w:lang w:val="cs-CZ"/>
        </w:rPr>
        <w:t xml:space="preserve"> </w:t>
      </w:r>
      <w:r w:rsidRPr="0092407F">
        <w:rPr>
          <w:sz w:val="20"/>
          <w:szCs w:val="20"/>
        </w:rPr>
        <w:t>ἔπαινον</w:t>
      </w:r>
      <w:r w:rsidRPr="0092407F">
        <w:rPr>
          <w:sz w:val="20"/>
          <w:szCs w:val="20"/>
          <w:lang w:val="cs-CZ"/>
        </w:rPr>
        <w:t xml:space="preserve"> </w:t>
      </w:r>
      <w:r w:rsidRPr="0092407F">
        <w:rPr>
          <w:sz w:val="20"/>
          <w:szCs w:val="20"/>
        </w:rPr>
        <w:t>τοῦ</w:t>
      </w:r>
      <w:r w:rsidRPr="0092407F">
        <w:rPr>
          <w:sz w:val="20"/>
          <w:szCs w:val="20"/>
          <w:lang w:val="cs-CZ"/>
        </w:rPr>
        <w:t xml:space="preserve"> </w:t>
      </w:r>
      <w:r w:rsidRPr="0092407F">
        <w:rPr>
          <w:sz w:val="20"/>
          <w:szCs w:val="20"/>
        </w:rPr>
        <w:t>ἱερέως</w:t>
      </w:r>
      <w:r w:rsidRPr="0092407F">
        <w:rPr>
          <w:sz w:val="20"/>
          <w:szCs w:val="20"/>
          <w:lang w:val="cs-CZ"/>
        </w:rPr>
        <w:t xml:space="preserve"> </w:t>
      </w:r>
      <w:r w:rsidRPr="0092407F">
        <w:rPr>
          <w:sz w:val="20"/>
          <w:szCs w:val="20"/>
        </w:rPr>
        <w:t>τοῦ</w:t>
      </w:r>
      <w:r w:rsidRPr="0092407F">
        <w:rPr>
          <w:sz w:val="20"/>
          <w:szCs w:val="20"/>
          <w:lang w:val="cs-CZ"/>
        </w:rPr>
        <w:t xml:space="preserve"> </w:t>
      </w:r>
      <w:r w:rsidRPr="0092407F">
        <w:rPr>
          <w:sz w:val="20"/>
          <w:szCs w:val="20"/>
        </w:rPr>
        <w:t>Χρύσου</w:t>
      </w:r>
      <w:r w:rsidRPr="0092407F">
        <w:rPr>
          <w:sz w:val="20"/>
          <w:szCs w:val="20"/>
          <w:lang w:val="cs-CZ"/>
        </w:rPr>
        <w:t xml:space="preserve">, </w:t>
      </w:r>
      <w:r w:rsidRPr="0092407F">
        <w:rPr>
          <w:sz w:val="20"/>
          <w:szCs w:val="20"/>
        </w:rPr>
        <w:t>ὅταν</w:t>
      </w:r>
      <w:r w:rsidRPr="0092407F">
        <w:rPr>
          <w:sz w:val="20"/>
          <w:szCs w:val="20"/>
          <w:lang w:val="cs-CZ"/>
        </w:rPr>
        <w:t xml:space="preserve"> </w:t>
      </w:r>
      <w:r w:rsidRPr="0092407F">
        <w:rPr>
          <w:sz w:val="20"/>
          <w:szCs w:val="20"/>
        </w:rPr>
        <w:t>ἐδόξαζεν</w:t>
      </w:r>
      <w:r w:rsidRPr="0092407F">
        <w:rPr>
          <w:sz w:val="20"/>
          <w:szCs w:val="20"/>
          <w:lang w:val="cs-CZ"/>
        </w:rPr>
        <w:t>  </w:t>
      </w:r>
      <w:r w:rsidRPr="0092407F">
        <w:rPr>
          <w:sz w:val="20"/>
          <w:szCs w:val="20"/>
        </w:rPr>
        <w:t>τοὺς</w:t>
      </w:r>
      <w:r w:rsidRPr="0092407F">
        <w:rPr>
          <w:sz w:val="20"/>
          <w:szCs w:val="20"/>
          <w:lang w:val="cs-CZ"/>
        </w:rPr>
        <w:t xml:space="preserve"> </w:t>
      </w:r>
      <w:r w:rsidRPr="0092407F">
        <w:rPr>
          <w:sz w:val="20"/>
          <w:szCs w:val="20"/>
        </w:rPr>
        <w:t>Ἕλληνας</w:t>
      </w:r>
      <w:r w:rsidRPr="0092407F">
        <w:rPr>
          <w:sz w:val="20"/>
          <w:szCs w:val="20"/>
          <w:lang w:val="cs-CZ"/>
        </w:rPr>
        <w:t>.   </w:t>
      </w:r>
      <w:r w:rsidR="00F42A0C" w:rsidRPr="00F42A0C">
        <w:rPr>
          <w:rFonts w:eastAsia="Times New Roman" w:cs="Times New Roman"/>
          <w:noProof w:val="0"/>
          <w:sz w:val="20"/>
          <w:szCs w:val="20"/>
          <w:lang w:val="cs-CZ" w:eastAsia="cs-CZ"/>
        </w:rPr>
        <w:t>   </w:t>
      </w:r>
    </w:p>
    <w:p w:rsidR="0092407F" w:rsidRPr="00F42A0C" w:rsidRDefault="0092407F" w:rsidP="00F42A0C">
      <w:pPr>
        <w:spacing w:after="0" w:line="240" w:lineRule="auto"/>
        <w:rPr>
          <w:rFonts w:eastAsia="Times New Roman" w:cs="Times New Roman"/>
          <w:noProof w:val="0"/>
          <w:sz w:val="20"/>
          <w:szCs w:val="20"/>
          <w:lang w:val="cs-CZ" w:eastAsia="cs-CZ"/>
        </w:rPr>
      </w:pPr>
    </w:p>
    <w:p w:rsidR="0092407F" w:rsidRDefault="0092407F" w:rsidP="0092407F">
      <w:pPr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sectPr w:rsidR="0092407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407F" w:rsidRDefault="00F42A0C" w:rsidP="00F42A0C">
      <w:pPr>
        <w:rPr>
          <w:sz w:val="20"/>
          <w:szCs w:val="20"/>
          <w:lang w:val="cs-CZ"/>
        </w:rPr>
        <w:sectPr w:rsidR="0092407F" w:rsidSect="009240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2407F">
        <w:rPr>
          <w:sz w:val="20"/>
          <w:szCs w:val="20"/>
          <w:lang w:val="cs-CZ" w:eastAsia="cs-CZ"/>
        </w:rPr>
        <w:t>Τὴν ὀργὴν ᾄδε καὶ λέγε,   (19)</w:t>
      </w:r>
      <w:r w:rsidRPr="0092407F">
        <w:rPr>
          <w:sz w:val="20"/>
          <w:szCs w:val="20"/>
          <w:lang w:val="cs-CZ" w:eastAsia="cs-CZ"/>
        </w:rPr>
        <w:br/>
        <w:t>ὦ καλοφθάλμη κυρία,   (20)</w:t>
      </w:r>
      <w:r w:rsidRPr="0092407F">
        <w:rPr>
          <w:sz w:val="20"/>
          <w:szCs w:val="20"/>
          <w:lang w:val="cs-CZ" w:eastAsia="cs-CZ"/>
        </w:rPr>
        <w:br/>
        <w:t>Ἀχιλλέως τοῦ ἀ</w:t>
      </w:r>
      <w:proofErr w:type="spellStart"/>
      <w:r w:rsidRPr="0092407F">
        <w:rPr>
          <w:sz w:val="20"/>
          <w:szCs w:val="20"/>
          <w:lang w:val="cs-CZ" w:eastAsia="cs-CZ"/>
        </w:rPr>
        <w:t>νδρείου</w:t>
      </w:r>
      <w:proofErr w:type="spellEnd"/>
      <w:r w:rsidRPr="0092407F">
        <w:rPr>
          <w:sz w:val="20"/>
          <w:szCs w:val="20"/>
          <w:lang w:val="cs-CZ" w:eastAsia="cs-CZ"/>
        </w:rPr>
        <w:t>,</w:t>
      </w:r>
      <w:r w:rsidRPr="0092407F">
        <w:rPr>
          <w:sz w:val="20"/>
          <w:szCs w:val="20"/>
          <w:lang w:val="cs-CZ" w:eastAsia="cs-CZ"/>
        </w:rPr>
        <w:br/>
        <w:t>π</w:t>
      </w:r>
      <w:proofErr w:type="spellStart"/>
      <w:r w:rsidRPr="0092407F">
        <w:rPr>
          <w:sz w:val="20"/>
          <w:szCs w:val="20"/>
          <w:lang w:val="cs-CZ" w:eastAsia="cs-CZ"/>
        </w:rPr>
        <w:t>ῶς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ἐγίνην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ὀλεθρί</w:t>
      </w:r>
      <w:proofErr w:type="spellEnd"/>
      <w:r w:rsidRPr="0092407F">
        <w:rPr>
          <w:sz w:val="20"/>
          <w:szCs w:val="20"/>
          <w:lang w:val="cs-CZ" w:eastAsia="cs-CZ"/>
        </w:rPr>
        <w:t>α,</w:t>
      </w:r>
      <w:r w:rsidRPr="0092407F">
        <w:rPr>
          <w:sz w:val="20"/>
          <w:szCs w:val="20"/>
          <w:lang w:val="cs-CZ" w:eastAsia="cs-CZ"/>
        </w:rPr>
        <w:br/>
        <w:t xml:space="preserve">καὶ </w:t>
      </w:r>
      <w:proofErr w:type="spellStart"/>
      <w:r w:rsidRPr="0092407F">
        <w:rPr>
          <w:sz w:val="20"/>
          <w:szCs w:val="20"/>
          <w:lang w:val="cs-CZ" w:eastAsia="cs-CZ"/>
        </w:rPr>
        <w:t>τοὺς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ἀρίστους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Ἀχ</w:t>
      </w:r>
      <w:proofErr w:type="spellEnd"/>
      <w:r w:rsidRPr="0092407F">
        <w:rPr>
          <w:sz w:val="20"/>
          <w:szCs w:val="20"/>
          <w:lang w:val="cs-CZ" w:eastAsia="cs-CZ"/>
        </w:rPr>
        <w:t>αίους</w:t>
      </w:r>
      <w:r w:rsidRPr="0092407F">
        <w:rPr>
          <w:sz w:val="20"/>
          <w:szCs w:val="20"/>
          <w:lang w:val="cs-CZ" w:eastAsia="cs-CZ"/>
        </w:rPr>
        <w:br/>
        <w:t>π</w:t>
      </w:r>
      <w:proofErr w:type="spellStart"/>
      <w:r w:rsidRPr="0092407F">
        <w:rPr>
          <w:sz w:val="20"/>
          <w:szCs w:val="20"/>
          <w:lang w:val="cs-CZ" w:eastAsia="cs-CZ"/>
        </w:rPr>
        <w:t>ῶς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τὰς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θλίψεις</w:t>
      </w:r>
      <w:proofErr w:type="spellEnd"/>
      <w:r w:rsidRPr="0092407F">
        <w:rPr>
          <w:sz w:val="20"/>
          <w:szCs w:val="20"/>
          <w:lang w:val="cs-CZ" w:eastAsia="cs-CZ"/>
        </w:rPr>
        <w:t xml:space="preserve"> πεπ</w:t>
      </w:r>
      <w:proofErr w:type="spellStart"/>
      <w:r w:rsidRPr="0092407F">
        <w:rPr>
          <w:sz w:val="20"/>
          <w:szCs w:val="20"/>
          <w:lang w:val="cs-CZ" w:eastAsia="cs-CZ"/>
        </w:rPr>
        <w:t>οίηκεν</w:t>
      </w:r>
      <w:proofErr w:type="spellEnd"/>
      <w:r w:rsidRPr="0092407F">
        <w:rPr>
          <w:sz w:val="20"/>
          <w:szCs w:val="20"/>
          <w:lang w:val="cs-CZ" w:eastAsia="cs-CZ"/>
        </w:rPr>
        <w:t>,</w:t>
      </w:r>
      <w:r w:rsidRPr="0092407F">
        <w:rPr>
          <w:sz w:val="20"/>
          <w:szCs w:val="20"/>
          <w:lang w:val="cs-CZ" w:eastAsia="cs-CZ"/>
        </w:rPr>
        <w:br/>
        <w:t>καὶ π</w:t>
      </w:r>
      <w:proofErr w:type="spellStart"/>
      <w:r w:rsidRPr="0092407F">
        <w:rPr>
          <w:sz w:val="20"/>
          <w:szCs w:val="20"/>
          <w:lang w:val="cs-CZ" w:eastAsia="cs-CZ"/>
        </w:rPr>
        <w:t>ολλοὺς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ἐκ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τῶν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τοιούτων</w:t>
      </w:r>
      <w:proofErr w:type="spellEnd"/>
      <w:r w:rsidRPr="0092407F">
        <w:rPr>
          <w:sz w:val="20"/>
          <w:szCs w:val="20"/>
          <w:lang w:val="cs-CZ" w:eastAsia="cs-CZ"/>
        </w:rPr>
        <w:t>   (25)</w:t>
      </w:r>
      <w:r w:rsidRPr="0092407F">
        <w:rPr>
          <w:sz w:val="20"/>
          <w:szCs w:val="20"/>
          <w:lang w:val="cs-CZ" w:eastAsia="cs-CZ"/>
        </w:rPr>
        <w:br/>
        <w:t>π</w:t>
      </w:r>
      <w:proofErr w:type="spellStart"/>
      <w:r w:rsidRPr="0092407F">
        <w:rPr>
          <w:sz w:val="20"/>
          <w:szCs w:val="20"/>
          <w:lang w:val="cs-CZ" w:eastAsia="cs-CZ"/>
        </w:rPr>
        <w:t>ῶς</w:t>
      </w:r>
      <w:proofErr w:type="spellEnd"/>
      <w:r w:rsidRPr="0092407F">
        <w:rPr>
          <w:sz w:val="20"/>
          <w:szCs w:val="20"/>
          <w:lang w:val="cs-CZ" w:eastAsia="cs-CZ"/>
        </w:rPr>
        <w:t xml:space="preserve"> ἀπ</w:t>
      </w:r>
      <w:proofErr w:type="spellStart"/>
      <w:r w:rsidRPr="0092407F">
        <w:rPr>
          <w:sz w:val="20"/>
          <w:szCs w:val="20"/>
          <w:lang w:val="cs-CZ" w:eastAsia="cs-CZ"/>
        </w:rPr>
        <w:t>έστειλεν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εἰς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ᾅδην</w:t>
      </w:r>
      <w:proofErr w:type="spellEnd"/>
      <w:r w:rsidRPr="0092407F">
        <w:rPr>
          <w:sz w:val="20"/>
          <w:szCs w:val="20"/>
          <w:lang w:val="cs-CZ" w:eastAsia="cs-CZ"/>
        </w:rPr>
        <w:t>,</w:t>
      </w:r>
      <w:r w:rsidRPr="0092407F">
        <w:rPr>
          <w:sz w:val="20"/>
          <w:szCs w:val="20"/>
          <w:lang w:val="cs-CZ" w:eastAsia="cs-CZ"/>
        </w:rPr>
        <w:br/>
        <w:t xml:space="preserve">καὶ </w:t>
      </w:r>
      <w:proofErr w:type="spellStart"/>
      <w:r w:rsidRPr="0092407F">
        <w:rPr>
          <w:sz w:val="20"/>
          <w:szCs w:val="20"/>
          <w:lang w:val="cs-CZ" w:eastAsia="cs-CZ"/>
        </w:rPr>
        <w:t>κύνεσι</w:t>
      </w:r>
      <w:proofErr w:type="spellEnd"/>
      <w:r w:rsidRPr="0092407F">
        <w:rPr>
          <w:sz w:val="20"/>
          <w:szCs w:val="20"/>
          <w:lang w:val="cs-CZ" w:eastAsia="cs-CZ"/>
        </w:rPr>
        <w:t xml:space="preserve"> καὶ </w:t>
      </w:r>
      <w:proofErr w:type="spellStart"/>
      <w:r w:rsidRPr="0092407F">
        <w:rPr>
          <w:sz w:val="20"/>
          <w:szCs w:val="20"/>
          <w:lang w:val="cs-CZ" w:eastAsia="cs-CZ"/>
        </w:rPr>
        <w:t>ὀρνέοις</w:t>
      </w:r>
      <w:proofErr w:type="spellEnd"/>
      <w:r w:rsidRPr="0092407F">
        <w:rPr>
          <w:sz w:val="20"/>
          <w:szCs w:val="20"/>
          <w:lang w:val="cs-CZ" w:eastAsia="cs-CZ"/>
        </w:rPr>
        <w:br/>
        <w:t>π</w:t>
      </w:r>
      <w:proofErr w:type="spellStart"/>
      <w:r w:rsidRPr="0092407F">
        <w:rPr>
          <w:sz w:val="20"/>
          <w:szCs w:val="20"/>
          <w:lang w:val="cs-CZ" w:eastAsia="cs-CZ"/>
        </w:rPr>
        <w:t>ρὸς</w:t>
      </w:r>
      <w:proofErr w:type="spellEnd"/>
      <w:r w:rsidRPr="0092407F">
        <w:rPr>
          <w:sz w:val="20"/>
          <w:szCs w:val="20"/>
          <w:lang w:val="cs-CZ" w:eastAsia="cs-CZ"/>
        </w:rPr>
        <w:t xml:space="preserve"> β</w:t>
      </w:r>
      <w:proofErr w:type="spellStart"/>
      <w:r w:rsidRPr="0092407F">
        <w:rPr>
          <w:sz w:val="20"/>
          <w:szCs w:val="20"/>
          <w:lang w:val="cs-CZ" w:eastAsia="cs-CZ"/>
        </w:rPr>
        <w:t>ορὰν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τούτους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ἐδῶκεν</w:t>
      </w:r>
      <w:proofErr w:type="spellEnd"/>
      <w:r w:rsidRPr="0092407F">
        <w:rPr>
          <w:sz w:val="20"/>
          <w:szCs w:val="20"/>
          <w:lang w:val="cs-CZ" w:eastAsia="cs-CZ"/>
        </w:rPr>
        <w:t>.</w:t>
      </w:r>
      <w:r w:rsidRPr="0092407F">
        <w:rPr>
          <w:sz w:val="20"/>
          <w:szCs w:val="20"/>
          <w:lang w:val="cs-CZ" w:eastAsia="cs-CZ"/>
        </w:rPr>
        <w:br/>
      </w:r>
      <w:proofErr w:type="spellStart"/>
      <w:r w:rsidRPr="0092407F">
        <w:rPr>
          <w:sz w:val="20"/>
          <w:szCs w:val="20"/>
          <w:lang w:val="cs-CZ" w:eastAsia="cs-CZ"/>
        </w:rPr>
        <w:t>Εἶτ</w:t>
      </w:r>
      <w:proofErr w:type="spellEnd"/>
      <w:r w:rsidRPr="0092407F">
        <w:rPr>
          <w:sz w:val="20"/>
          <w:szCs w:val="20"/>
          <w:lang w:val="cs-CZ" w:eastAsia="cs-CZ"/>
        </w:rPr>
        <w:t xml:space="preserve">α </w:t>
      </w:r>
      <w:proofErr w:type="spellStart"/>
      <w:r w:rsidRPr="0092407F">
        <w:rPr>
          <w:sz w:val="20"/>
          <w:szCs w:val="20"/>
          <w:lang w:val="cs-CZ" w:eastAsia="cs-CZ"/>
        </w:rPr>
        <w:t>τούτων</w:t>
      </w:r>
      <w:proofErr w:type="spellEnd"/>
      <w:r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Pr="0092407F">
        <w:rPr>
          <w:sz w:val="20"/>
          <w:szCs w:val="20"/>
          <w:lang w:val="cs-CZ" w:eastAsia="cs-CZ"/>
        </w:rPr>
        <w:t>ἀκουσάντων</w:t>
      </w:r>
      <w:proofErr w:type="spellEnd"/>
      <w:r w:rsidRPr="0092407F">
        <w:rPr>
          <w:sz w:val="20"/>
          <w:szCs w:val="20"/>
          <w:lang w:val="cs-CZ" w:eastAsia="cs-CZ"/>
        </w:rPr>
        <w:t>,</w:t>
      </w:r>
      <w:r w:rsidR="0092407F" w:rsidRPr="0092407F">
        <w:rPr>
          <w:sz w:val="20"/>
          <w:szCs w:val="20"/>
          <w:lang w:val="cs-CZ" w:eastAsia="cs-CZ"/>
        </w:rPr>
        <w:br/>
        <w:t>ἡ κα</w:t>
      </w:r>
      <w:proofErr w:type="spellStart"/>
      <w:r w:rsidR="0092407F" w:rsidRPr="0092407F">
        <w:rPr>
          <w:sz w:val="20"/>
          <w:szCs w:val="20"/>
          <w:lang w:val="cs-CZ" w:eastAsia="cs-CZ"/>
        </w:rPr>
        <w:t>λόφθ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αλμος </w:t>
      </w:r>
      <w:proofErr w:type="spellStart"/>
      <w:r w:rsidR="0092407F" w:rsidRPr="0092407F">
        <w:rPr>
          <w:sz w:val="20"/>
          <w:szCs w:val="20"/>
          <w:lang w:val="cs-CZ" w:eastAsia="cs-CZ"/>
        </w:rPr>
        <w:t>δεσ</w:t>
      </w:r>
      <w:proofErr w:type="spellEnd"/>
      <w:r w:rsidR="0092407F" w:rsidRPr="0092407F">
        <w:rPr>
          <w:sz w:val="20"/>
          <w:szCs w:val="20"/>
          <w:lang w:val="cs-CZ" w:eastAsia="cs-CZ"/>
        </w:rPr>
        <w:t>ποίνη   (30)</w:t>
      </w:r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ἔφη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π</w:t>
      </w:r>
      <w:proofErr w:type="spellStart"/>
      <w:r w:rsidR="0092407F" w:rsidRPr="0092407F">
        <w:rPr>
          <w:sz w:val="20"/>
          <w:szCs w:val="20"/>
          <w:lang w:val="cs-CZ" w:eastAsia="cs-CZ"/>
        </w:rPr>
        <w:t>ρὸς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τὸν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ἐρωτῶντ</w:t>
      </w:r>
      <w:proofErr w:type="spellEnd"/>
      <w:r w:rsidR="0092407F" w:rsidRPr="0092407F">
        <w:rPr>
          <w:sz w:val="20"/>
          <w:szCs w:val="20"/>
          <w:lang w:val="cs-CZ" w:eastAsia="cs-CZ"/>
        </w:rPr>
        <w:t>α·</w:t>
      </w:r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τοῦ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Διὸς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γὰρ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ἐπ</w:t>
      </w:r>
      <w:proofErr w:type="spellStart"/>
      <w:r w:rsidR="0092407F" w:rsidRPr="0092407F">
        <w:rPr>
          <w:sz w:val="20"/>
          <w:szCs w:val="20"/>
          <w:lang w:val="cs-CZ" w:eastAsia="cs-CZ"/>
        </w:rPr>
        <w:t>ληρώθη</w:t>
      </w:r>
      <w:proofErr w:type="spellEnd"/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ἤτοι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γὰρ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ἀνε</w:t>
      </w:r>
      <w:proofErr w:type="spellEnd"/>
      <w:r w:rsidR="0092407F" w:rsidRPr="0092407F">
        <w:rPr>
          <w:sz w:val="20"/>
          <w:szCs w:val="20"/>
          <w:lang w:val="cs-CZ" w:eastAsia="cs-CZ"/>
        </w:rPr>
        <w:t>βουλήθη.</w:t>
      </w:r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Πρῶτον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γὰρ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ἐκχωρισθέντες</w:t>
      </w:r>
      <w:proofErr w:type="spellEnd"/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εἰς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φιλονεικί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αν </w:t>
      </w:r>
      <w:proofErr w:type="spellStart"/>
      <w:r w:rsidR="0092407F" w:rsidRPr="0092407F">
        <w:rPr>
          <w:sz w:val="20"/>
          <w:szCs w:val="20"/>
          <w:lang w:val="cs-CZ" w:eastAsia="cs-CZ"/>
        </w:rPr>
        <w:t>ἦλθον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hyperlink r:id="rId8" w:history="1">
        <w:r w:rsidR="0092407F" w:rsidRPr="0092407F">
          <w:rPr>
            <w:color w:val="0000FF"/>
            <w:sz w:val="20"/>
            <w:szCs w:val="20"/>
            <w:u w:val="single"/>
            <w:lang w:val="cs-CZ" w:eastAsia="cs-CZ"/>
          </w:rPr>
          <w:t>@1</w:t>
        </w:r>
      </w:hyperlink>
      <w:r w:rsidR="0092407F" w:rsidRPr="0092407F">
        <w:rPr>
          <w:sz w:val="20"/>
          <w:szCs w:val="20"/>
          <w:lang w:val="cs-CZ" w:eastAsia="cs-CZ"/>
        </w:rPr>
        <w:t>   (35)</w:t>
      </w:r>
      <w:r w:rsidR="0092407F" w:rsidRPr="0092407F">
        <w:rPr>
          <w:sz w:val="20"/>
          <w:szCs w:val="20"/>
          <w:lang w:val="cs-CZ" w:eastAsia="cs-CZ"/>
        </w:rPr>
        <w:br/>
        <w:t xml:space="preserve">ὅ </w:t>
      </w:r>
      <w:proofErr w:type="spellStart"/>
      <w:r w:rsidR="0092407F" w:rsidRPr="0092407F">
        <w:rPr>
          <w:sz w:val="20"/>
          <w:szCs w:val="20"/>
          <w:lang w:val="cs-CZ" w:eastAsia="cs-CZ"/>
        </w:rPr>
        <w:t>τε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βα</w:t>
      </w:r>
      <w:proofErr w:type="spellStart"/>
      <w:r w:rsidR="0092407F" w:rsidRPr="0092407F">
        <w:rPr>
          <w:sz w:val="20"/>
          <w:szCs w:val="20"/>
          <w:lang w:val="cs-CZ" w:eastAsia="cs-CZ"/>
        </w:rPr>
        <w:t>σιλεὺς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Ἀτρείδης</w:t>
      </w:r>
      <w:proofErr w:type="spellEnd"/>
      <w:r w:rsidR="0092407F" w:rsidRPr="0092407F">
        <w:rPr>
          <w:sz w:val="20"/>
          <w:szCs w:val="20"/>
          <w:lang w:val="cs-CZ" w:eastAsia="cs-CZ"/>
        </w:rPr>
        <w:br/>
        <w:t xml:space="preserve">καὶ </w:t>
      </w:r>
      <w:proofErr w:type="spellStart"/>
      <w:r w:rsidR="0092407F" w:rsidRPr="0092407F">
        <w:rPr>
          <w:sz w:val="20"/>
          <w:szCs w:val="20"/>
          <w:lang w:val="cs-CZ" w:eastAsia="cs-CZ"/>
        </w:rPr>
        <w:t>Ἀχίλλιος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τα</w:t>
      </w:r>
      <w:proofErr w:type="spellStart"/>
      <w:r w:rsidR="0092407F" w:rsidRPr="0092407F">
        <w:rPr>
          <w:sz w:val="20"/>
          <w:szCs w:val="20"/>
          <w:lang w:val="cs-CZ" w:eastAsia="cs-CZ"/>
        </w:rPr>
        <w:t>χύ</w:t>
      </w:r>
      <w:proofErr w:type="spellEnd"/>
      <w:r w:rsidR="0092407F" w:rsidRPr="0092407F">
        <w:rPr>
          <w:sz w:val="20"/>
          <w:szCs w:val="20"/>
          <w:lang w:val="cs-CZ" w:eastAsia="cs-CZ"/>
        </w:rPr>
        <w:t>πους.</w:t>
      </w:r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Τοὺς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α</w:t>
      </w:r>
      <w:proofErr w:type="spellStart"/>
      <w:r w:rsidR="0092407F" w:rsidRPr="0092407F">
        <w:rPr>
          <w:sz w:val="20"/>
          <w:szCs w:val="20"/>
          <w:lang w:val="cs-CZ" w:eastAsia="cs-CZ"/>
        </w:rPr>
        <w:t>ὐτοὺς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δέ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, </w:t>
      </w:r>
      <w:proofErr w:type="spellStart"/>
      <w:r w:rsidR="0092407F" w:rsidRPr="0092407F">
        <w:rPr>
          <w:sz w:val="20"/>
          <w:szCs w:val="20"/>
          <w:lang w:val="cs-CZ" w:eastAsia="cs-CZ"/>
        </w:rPr>
        <w:t>δέσ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ποινά </w:t>
      </w:r>
      <w:proofErr w:type="spellStart"/>
      <w:r w:rsidR="0092407F" w:rsidRPr="0092407F">
        <w:rPr>
          <w:sz w:val="20"/>
          <w:szCs w:val="20"/>
          <w:lang w:val="cs-CZ" w:eastAsia="cs-CZ"/>
        </w:rPr>
        <w:t>μου</w:t>
      </w:r>
      <w:proofErr w:type="spellEnd"/>
      <w:r w:rsidR="0092407F" w:rsidRPr="0092407F">
        <w:rPr>
          <w:sz w:val="20"/>
          <w:szCs w:val="20"/>
          <w:lang w:val="cs-CZ" w:eastAsia="cs-CZ"/>
        </w:rPr>
        <w:t>,</w:t>
      </w:r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τίς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ἠρέθισεν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τὴν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ἔριν</w:t>
      </w:r>
      <w:proofErr w:type="spellEnd"/>
      <w:r w:rsidR="0092407F" w:rsidRPr="0092407F">
        <w:rPr>
          <w:sz w:val="20"/>
          <w:szCs w:val="20"/>
          <w:lang w:val="cs-CZ" w:eastAsia="cs-CZ"/>
        </w:rPr>
        <w:br/>
        <w:t xml:space="preserve">καὶ </w:t>
      </w:r>
      <w:proofErr w:type="spellStart"/>
      <w:r w:rsidR="0092407F" w:rsidRPr="0092407F">
        <w:rPr>
          <w:sz w:val="20"/>
          <w:szCs w:val="20"/>
          <w:lang w:val="cs-CZ" w:eastAsia="cs-CZ"/>
        </w:rPr>
        <w:t>τὴν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μάχην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ἐσυγκρότει</w:t>
      </w:r>
      <w:proofErr w:type="spellEnd"/>
      <w:r w:rsidR="0092407F" w:rsidRPr="0092407F">
        <w:rPr>
          <w:sz w:val="20"/>
          <w:szCs w:val="20"/>
          <w:lang w:val="cs-CZ" w:eastAsia="cs-CZ"/>
        </w:rPr>
        <w:t>;   (40)</w:t>
      </w:r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Εἶτ</w:t>
      </w:r>
      <w:proofErr w:type="spellEnd"/>
      <w:r w:rsidR="0092407F" w:rsidRPr="0092407F">
        <w:rPr>
          <w:sz w:val="20"/>
          <w:szCs w:val="20"/>
          <w:lang w:val="cs-CZ" w:eastAsia="cs-CZ"/>
        </w:rPr>
        <w:t>α π</w:t>
      </w:r>
      <w:proofErr w:type="spellStart"/>
      <w:r w:rsidR="0092407F" w:rsidRPr="0092407F">
        <w:rPr>
          <w:sz w:val="20"/>
          <w:szCs w:val="20"/>
          <w:lang w:val="cs-CZ" w:eastAsia="cs-CZ"/>
        </w:rPr>
        <w:t>άλιν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ἀπ</w:t>
      </w:r>
      <w:proofErr w:type="spellStart"/>
      <w:r w:rsidR="0092407F" w:rsidRPr="0092407F">
        <w:rPr>
          <w:sz w:val="20"/>
          <w:szCs w:val="20"/>
          <w:lang w:val="cs-CZ" w:eastAsia="cs-CZ"/>
        </w:rPr>
        <w:t>εκρίθη</w:t>
      </w:r>
      <w:proofErr w:type="spellEnd"/>
      <w:r w:rsidR="0092407F" w:rsidRPr="0092407F">
        <w:rPr>
          <w:sz w:val="20"/>
          <w:szCs w:val="20"/>
          <w:lang w:val="cs-CZ" w:eastAsia="cs-CZ"/>
        </w:rPr>
        <w:t>·</w:t>
      </w:r>
      <w:r w:rsidR="0092407F" w:rsidRPr="0092407F">
        <w:rPr>
          <w:sz w:val="20"/>
          <w:szCs w:val="20"/>
          <w:lang w:val="cs-CZ" w:eastAsia="cs-CZ"/>
        </w:rPr>
        <w:br/>
        <w:t xml:space="preserve">ὁ </w:t>
      </w:r>
      <w:proofErr w:type="spellStart"/>
      <w:r w:rsidR="0092407F" w:rsidRPr="0092407F">
        <w:rPr>
          <w:sz w:val="20"/>
          <w:szCs w:val="20"/>
          <w:lang w:val="cs-CZ" w:eastAsia="cs-CZ"/>
        </w:rPr>
        <w:t>υἱὸς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τῆς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κα</w:t>
      </w:r>
      <w:proofErr w:type="spellStart"/>
      <w:r w:rsidR="0092407F" w:rsidRPr="0092407F">
        <w:rPr>
          <w:sz w:val="20"/>
          <w:szCs w:val="20"/>
          <w:lang w:val="cs-CZ" w:eastAsia="cs-CZ"/>
        </w:rPr>
        <w:t>λλιμάχου</w:t>
      </w:r>
      <w:proofErr w:type="spellEnd"/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τῆς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Λητοῦς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ἐνδοξοτάτης</w:t>
      </w:r>
      <w:proofErr w:type="spellEnd"/>
      <w:r w:rsidR="0092407F" w:rsidRPr="0092407F">
        <w:rPr>
          <w:sz w:val="20"/>
          <w:szCs w:val="20"/>
          <w:lang w:val="cs-CZ" w:eastAsia="cs-CZ"/>
        </w:rPr>
        <w:t>,</w:t>
      </w:r>
      <w:r w:rsidR="0092407F" w:rsidRPr="0092407F">
        <w:rPr>
          <w:sz w:val="20"/>
          <w:szCs w:val="20"/>
          <w:lang w:val="cs-CZ" w:eastAsia="cs-CZ"/>
        </w:rPr>
        <w:br/>
        <w:t>ὅπ</w:t>
      </w:r>
      <w:proofErr w:type="spellStart"/>
      <w:r w:rsidR="0092407F" w:rsidRPr="0092407F">
        <w:rPr>
          <w:sz w:val="20"/>
          <w:szCs w:val="20"/>
          <w:lang w:val="cs-CZ" w:eastAsia="cs-CZ"/>
        </w:rPr>
        <w:t>ερ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ἔχει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φυτοσ</w:t>
      </w:r>
      <w:proofErr w:type="spellEnd"/>
      <w:r w:rsidR="0092407F" w:rsidRPr="0092407F">
        <w:rPr>
          <w:sz w:val="20"/>
          <w:szCs w:val="20"/>
          <w:lang w:val="cs-CZ" w:eastAsia="cs-CZ"/>
        </w:rPr>
        <w:t>πόρον</w:t>
      </w:r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τὸν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Δί</w:t>
      </w:r>
      <w:proofErr w:type="spellEnd"/>
      <w:r w:rsidR="0092407F" w:rsidRPr="0092407F">
        <w:rPr>
          <w:sz w:val="20"/>
          <w:szCs w:val="20"/>
          <w:lang w:val="cs-CZ" w:eastAsia="cs-CZ"/>
        </w:rPr>
        <w:t>αν α</w:t>
      </w:r>
      <w:proofErr w:type="spellStart"/>
      <w:r w:rsidR="0092407F" w:rsidRPr="0092407F">
        <w:rPr>
          <w:sz w:val="20"/>
          <w:szCs w:val="20"/>
          <w:lang w:val="cs-CZ" w:eastAsia="cs-CZ"/>
        </w:rPr>
        <w:t>ὐτὸν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τὸν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μέγ</w:t>
      </w:r>
      <w:proofErr w:type="spellEnd"/>
      <w:r w:rsidR="0092407F" w:rsidRPr="0092407F">
        <w:rPr>
          <w:sz w:val="20"/>
          <w:szCs w:val="20"/>
          <w:lang w:val="cs-CZ" w:eastAsia="cs-CZ"/>
        </w:rPr>
        <w:t>αν·   (45)</w:t>
      </w:r>
      <w:r w:rsidR="0092407F" w:rsidRPr="0092407F">
        <w:rPr>
          <w:sz w:val="20"/>
          <w:szCs w:val="20"/>
          <w:lang w:val="cs-CZ" w:eastAsia="cs-CZ"/>
        </w:rPr>
        <w:br/>
        <w:t xml:space="preserve">ὁ </w:t>
      </w:r>
      <w:proofErr w:type="spellStart"/>
      <w:r w:rsidR="0092407F" w:rsidRPr="0092407F">
        <w:rPr>
          <w:sz w:val="20"/>
          <w:szCs w:val="20"/>
          <w:lang w:val="cs-CZ" w:eastAsia="cs-CZ"/>
        </w:rPr>
        <w:t>γὰρ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βα</w:t>
      </w:r>
      <w:proofErr w:type="spellStart"/>
      <w:r w:rsidR="0092407F" w:rsidRPr="0092407F">
        <w:rPr>
          <w:sz w:val="20"/>
          <w:szCs w:val="20"/>
          <w:lang w:val="cs-CZ" w:eastAsia="cs-CZ"/>
        </w:rPr>
        <w:t>σιλεὺς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α</w:t>
      </w:r>
      <w:proofErr w:type="spellStart"/>
      <w:r w:rsidR="0092407F" w:rsidRPr="0092407F">
        <w:rPr>
          <w:sz w:val="20"/>
          <w:szCs w:val="20"/>
          <w:lang w:val="cs-CZ" w:eastAsia="cs-CZ"/>
        </w:rPr>
        <w:t>ὐτὸς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γάρ</w:t>
      </w:r>
      <w:proofErr w:type="spellEnd"/>
      <w:r w:rsidR="0092407F" w:rsidRPr="0092407F">
        <w:rPr>
          <w:sz w:val="20"/>
          <w:szCs w:val="20"/>
          <w:lang w:val="cs-CZ" w:eastAsia="cs-CZ"/>
        </w:rPr>
        <w:t>,</w:t>
      </w:r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χολωθεὶς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ἐν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</w:t>
      </w:r>
      <w:proofErr w:type="spellStart"/>
      <w:r w:rsidR="0092407F" w:rsidRPr="0092407F">
        <w:rPr>
          <w:sz w:val="20"/>
          <w:szCs w:val="20"/>
          <w:lang w:val="cs-CZ" w:eastAsia="cs-CZ"/>
        </w:rPr>
        <w:t>τῇ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κα</w:t>
      </w:r>
      <w:proofErr w:type="spellStart"/>
      <w:r w:rsidR="0092407F" w:rsidRPr="0092407F">
        <w:rPr>
          <w:sz w:val="20"/>
          <w:szCs w:val="20"/>
          <w:lang w:val="cs-CZ" w:eastAsia="cs-CZ"/>
        </w:rPr>
        <w:t>ρδίᾳ</w:t>
      </w:r>
      <w:proofErr w:type="spellEnd"/>
      <w:r w:rsidR="0092407F" w:rsidRPr="0092407F">
        <w:rPr>
          <w:sz w:val="20"/>
          <w:szCs w:val="20"/>
          <w:lang w:val="cs-CZ" w:eastAsia="cs-CZ"/>
        </w:rPr>
        <w:br/>
      </w:r>
      <w:proofErr w:type="spellStart"/>
      <w:r w:rsidR="0092407F" w:rsidRPr="0092407F">
        <w:rPr>
          <w:sz w:val="20"/>
          <w:szCs w:val="20"/>
          <w:lang w:val="cs-CZ" w:eastAsia="cs-CZ"/>
        </w:rPr>
        <w:t>ἐδιέγειρεν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κα</w:t>
      </w:r>
      <w:proofErr w:type="spellStart"/>
      <w:r w:rsidR="0092407F" w:rsidRPr="0092407F">
        <w:rPr>
          <w:sz w:val="20"/>
          <w:szCs w:val="20"/>
          <w:lang w:val="cs-CZ" w:eastAsia="cs-CZ"/>
        </w:rPr>
        <w:t>κί</w:t>
      </w:r>
      <w:proofErr w:type="spellEnd"/>
      <w:r w:rsidR="0092407F" w:rsidRPr="0092407F">
        <w:rPr>
          <w:sz w:val="20"/>
          <w:szCs w:val="20"/>
          <w:lang w:val="cs-CZ" w:eastAsia="cs-CZ"/>
        </w:rPr>
        <w:t>α</w:t>
      </w:r>
      <w:r w:rsidR="0092407F" w:rsidRPr="0092407F">
        <w:rPr>
          <w:sz w:val="20"/>
          <w:szCs w:val="20"/>
          <w:lang w:val="cs-CZ" w:eastAsia="cs-CZ"/>
        </w:rPr>
        <w:br/>
        <w:t xml:space="preserve">καὶ </w:t>
      </w:r>
      <w:proofErr w:type="spellStart"/>
      <w:r w:rsidR="0092407F" w:rsidRPr="0092407F">
        <w:rPr>
          <w:sz w:val="20"/>
          <w:szCs w:val="20"/>
          <w:lang w:val="cs-CZ" w:eastAsia="cs-CZ"/>
        </w:rPr>
        <w:t>τὸ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π</w:t>
      </w:r>
      <w:proofErr w:type="spellStart"/>
      <w:r w:rsidR="0092407F" w:rsidRPr="0092407F">
        <w:rPr>
          <w:sz w:val="20"/>
          <w:szCs w:val="20"/>
          <w:lang w:val="cs-CZ" w:eastAsia="cs-CZ"/>
        </w:rPr>
        <w:t>λῆθος</w:t>
      </w:r>
      <w:proofErr w:type="spellEnd"/>
      <w:r w:rsidR="0092407F" w:rsidRPr="0092407F">
        <w:rPr>
          <w:sz w:val="20"/>
          <w:szCs w:val="20"/>
          <w:lang w:val="cs-CZ" w:eastAsia="cs-CZ"/>
        </w:rPr>
        <w:t xml:space="preserve"> ἀπ</w:t>
      </w:r>
      <w:proofErr w:type="spellStart"/>
      <w:r w:rsidR="0092407F" w:rsidRPr="0092407F">
        <w:rPr>
          <w:sz w:val="20"/>
          <w:szCs w:val="20"/>
          <w:lang w:val="cs-CZ" w:eastAsia="cs-CZ"/>
        </w:rPr>
        <w:t>ωλέστην</w:t>
      </w:r>
      <w:proofErr w:type="spellEnd"/>
      <w:r w:rsidR="0092407F" w:rsidRPr="0092407F">
        <w:rPr>
          <w:sz w:val="20"/>
          <w:szCs w:val="20"/>
          <w:lang w:val="cs-CZ" w:eastAsia="cs-CZ"/>
        </w:rPr>
        <w:br/>
      </w:r>
      <w:r w:rsidR="0092407F" w:rsidRPr="0092407F">
        <w:rPr>
          <w:sz w:val="20"/>
          <w:szCs w:val="20"/>
        </w:rPr>
        <w:t>ἕνεκεν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τὴν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ὕβριν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Χρύσου</w:t>
      </w:r>
      <w:r w:rsidR="0092407F" w:rsidRPr="0092407F">
        <w:rPr>
          <w:sz w:val="20"/>
          <w:szCs w:val="20"/>
          <w:lang w:val="cs-CZ"/>
        </w:rPr>
        <w:t>,   </w:t>
      </w:r>
      <w:r w:rsidR="0092407F" w:rsidRPr="0092407F">
        <w:rPr>
          <w:rStyle w:val="citright"/>
          <w:sz w:val="20"/>
          <w:szCs w:val="20"/>
          <w:lang w:val="cs-CZ"/>
        </w:rPr>
        <w:t>(50)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τοῦ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Ἀπόλλωνος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τὸν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θύτην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ὃν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ἀτίμασεν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Ἀτρείδης</w:t>
      </w:r>
      <w:r w:rsidR="0092407F" w:rsidRPr="0092407F">
        <w:rPr>
          <w:sz w:val="20"/>
          <w:szCs w:val="20"/>
          <w:lang w:val="cs-CZ"/>
        </w:rPr>
        <w:t>.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γοῦν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ἱερεὺς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Χρύσης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ἦλθεν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εἰς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τὰς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ναῦς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Ἑλλήνων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ἵν</w:t>
      </w:r>
      <w:r w:rsidR="0092407F" w:rsidRPr="0092407F">
        <w:rPr>
          <w:sz w:val="20"/>
          <w:szCs w:val="20"/>
          <w:lang w:val="cs-CZ"/>
        </w:rPr>
        <w:t xml:space="preserve">’ </w:t>
      </w:r>
      <w:r w:rsidR="0092407F" w:rsidRPr="0092407F">
        <w:rPr>
          <w:sz w:val="20"/>
          <w:szCs w:val="20"/>
        </w:rPr>
        <w:t>αἰτήσῃ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παρ</w:t>
      </w:r>
      <w:r w:rsidR="0092407F" w:rsidRPr="0092407F">
        <w:rPr>
          <w:sz w:val="20"/>
          <w:szCs w:val="20"/>
          <w:lang w:val="cs-CZ"/>
        </w:rPr>
        <w:t xml:space="preserve">’ </w:t>
      </w:r>
      <w:r w:rsidR="0092407F" w:rsidRPr="0092407F">
        <w:rPr>
          <w:sz w:val="20"/>
          <w:szCs w:val="20"/>
        </w:rPr>
        <w:t>ἐκείνων</w:t>
      </w:r>
      <w:r w:rsidR="0092407F" w:rsidRPr="0092407F">
        <w:rPr>
          <w:sz w:val="20"/>
          <w:szCs w:val="20"/>
          <w:lang w:val="cs-CZ"/>
        </w:rPr>
        <w:t>   </w:t>
      </w:r>
      <w:r w:rsidR="0092407F" w:rsidRPr="0092407F">
        <w:rPr>
          <w:rStyle w:val="citright"/>
          <w:sz w:val="20"/>
          <w:szCs w:val="20"/>
          <w:lang w:val="cs-CZ"/>
        </w:rPr>
        <w:t>(55)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τὴν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ἰδίαν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θυγατέραν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καλλιπάρειον</w:t>
      </w:r>
      <w:r w:rsidR="0092407F" w:rsidRPr="0092407F">
        <w:rPr>
          <w:sz w:val="20"/>
          <w:szCs w:val="20"/>
          <w:lang w:val="cs-CZ"/>
        </w:rPr>
        <w:t xml:space="preserve">, </w:t>
      </w:r>
      <w:r w:rsidR="0092407F" w:rsidRPr="0092407F">
        <w:rPr>
          <w:sz w:val="20"/>
          <w:szCs w:val="20"/>
        </w:rPr>
        <w:t>ὡραίαν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ἀργυροῦ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γὰρ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καὶ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χρυσίου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rStyle w:val="hi4"/>
          <w:sz w:val="20"/>
          <w:szCs w:val="20"/>
        </w:rPr>
        <w:t>φέρων</w:t>
      </w:r>
      <w:r w:rsidR="0092407F" w:rsidRPr="0092407F">
        <w:rPr>
          <w:rStyle w:val="hi4"/>
          <w:sz w:val="20"/>
          <w:szCs w:val="20"/>
          <w:lang w:val="cs-CZ"/>
        </w:rPr>
        <w:t xml:space="preserve"> </w:t>
      </w:r>
      <w:r w:rsidR="0092407F" w:rsidRPr="0092407F">
        <w:rPr>
          <w:rStyle w:val="hi4"/>
          <w:sz w:val="20"/>
          <w:szCs w:val="20"/>
        </w:rPr>
        <w:t>πρὸς</w:t>
      </w:r>
      <w:r w:rsidR="0092407F" w:rsidRPr="0092407F">
        <w:rPr>
          <w:rStyle w:val="hi4"/>
          <w:sz w:val="20"/>
          <w:szCs w:val="20"/>
          <w:lang w:val="cs-CZ"/>
        </w:rPr>
        <w:t xml:space="preserve"> </w:t>
      </w:r>
      <w:r w:rsidR="0092407F" w:rsidRPr="0092407F">
        <w:rPr>
          <w:rStyle w:val="hi4"/>
          <w:sz w:val="20"/>
          <w:szCs w:val="20"/>
        </w:rPr>
        <w:t>αὐτοὺς</w:t>
      </w:r>
      <w:r w:rsidR="0092407F" w:rsidRPr="0092407F">
        <w:rPr>
          <w:rStyle w:val="hi4"/>
          <w:sz w:val="20"/>
          <w:szCs w:val="20"/>
          <w:lang w:val="cs-CZ"/>
        </w:rPr>
        <w:t xml:space="preserve"> </w:t>
      </w:r>
      <w:r w:rsidR="0092407F" w:rsidRPr="0092407F">
        <w:rPr>
          <w:rStyle w:val="hi4"/>
          <w:sz w:val="20"/>
          <w:szCs w:val="20"/>
        </w:rPr>
        <w:t>παντοῖα</w:t>
      </w:r>
      <w:r w:rsidR="0092407F" w:rsidRPr="0092407F">
        <w:rPr>
          <w:rStyle w:val="hi4"/>
          <w:sz w:val="20"/>
          <w:szCs w:val="20"/>
          <w:lang w:val="cs-CZ"/>
        </w:rPr>
        <w:t xml:space="preserve">, </w:t>
      </w:r>
      <w:hyperlink r:id="rId9" w:history="1">
        <w:r w:rsidR="0092407F" w:rsidRPr="0092407F">
          <w:rPr>
            <w:rStyle w:val="escape"/>
            <w:color w:val="0000FF"/>
            <w:sz w:val="20"/>
            <w:szCs w:val="20"/>
            <w:u w:val="single"/>
            <w:lang w:val="cs-CZ"/>
          </w:rPr>
          <w:t>@1</w:t>
        </w:r>
      </w:hyperlink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καὶ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τὸ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στέμμα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γὰρ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κατέχων</w:t>
      </w:r>
      <w:r w:rsidR="0092407F" w:rsidRPr="0092407F">
        <w:rPr>
          <w:sz w:val="20"/>
          <w:szCs w:val="20"/>
          <w:lang w:val="cs-CZ"/>
        </w:rPr>
        <w:t>   </w:t>
      </w:r>
      <w:r w:rsidR="0092407F" w:rsidRPr="0092407F">
        <w:rPr>
          <w:rStyle w:val="citright"/>
          <w:sz w:val="20"/>
          <w:szCs w:val="20"/>
          <w:lang w:val="cs-CZ"/>
        </w:rPr>
        <w:t>(60)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καὶ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τὸ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σκῆπτρον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καὶ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τὴν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ῥάβδον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τοῦ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θεοῦ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του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τοῦ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ἰδίου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καὶ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δεινῶς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παρακλητεύων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ἅπαντας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τοὺς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μεγιστάνους</w:t>
      </w:r>
      <w:r w:rsidR="0092407F" w:rsidRPr="0092407F">
        <w:rPr>
          <w:sz w:val="20"/>
          <w:szCs w:val="20"/>
          <w:lang w:val="cs-CZ"/>
        </w:rPr>
        <w:br/>
      </w:r>
      <w:hyperlink r:id="rId10" w:history="1">
        <w:r w:rsidR="0092407F" w:rsidRPr="0092407F">
          <w:rPr>
            <w:rStyle w:val="Hypertextovodkaz"/>
            <w:sz w:val="20"/>
            <w:szCs w:val="20"/>
            <w:lang w:val="cs-CZ"/>
          </w:rPr>
          <w:t>[</w:t>
        </w:r>
      </w:hyperlink>
      <w:r w:rsidR="0092407F" w:rsidRPr="0092407F">
        <w:rPr>
          <w:sz w:val="20"/>
          <w:szCs w:val="20"/>
        </w:rPr>
        <w:t>μάλιστα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τὸν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Ἀγαμέμνων</w:t>
      </w:r>
      <w:hyperlink r:id="rId11" w:history="1">
        <w:r w:rsidR="0092407F" w:rsidRPr="0092407F">
          <w:rPr>
            <w:rStyle w:val="Hypertextovodkaz"/>
            <w:sz w:val="20"/>
            <w:szCs w:val="20"/>
            <w:lang w:val="cs-CZ"/>
          </w:rPr>
          <w:t>]</w:t>
        </w:r>
      </w:hyperlink>
      <w:r w:rsidR="0092407F" w:rsidRPr="0092407F">
        <w:rPr>
          <w:sz w:val="20"/>
          <w:szCs w:val="20"/>
          <w:lang w:val="cs-CZ"/>
        </w:rPr>
        <w:t>   </w:t>
      </w:r>
      <w:r w:rsidR="0092407F" w:rsidRPr="0092407F">
        <w:rPr>
          <w:rStyle w:val="citright"/>
          <w:sz w:val="20"/>
          <w:szCs w:val="20"/>
          <w:lang w:val="cs-CZ"/>
        </w:rPr>
        <w:t>(64a)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ἅμα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σὺν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τῷ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αὐταδέλφῳ</w:t>
      </w:r>
      <w:r w:rsidR="0092407F" w:rsidRPr="0092407F">
        <w:rPr>
          <w:sz w:val="20"/>
          <w:szCs w:val="20"/>
          <w:lang w:val="cs-CZ"/>
        </w:rPr>
        <w:t>   </w:t>
      </w:r>
      <w:r w:rsidR="0092407F" w:rsidRPr="0092407F">
        <w:rPr>
          <w:rStyle w:val="citright"/>
          <w:sz w:val="20"/>
          <w:szCs w:val="20"/>
          <w:lang w:val="cs-CZ"/>
        </w:rPr>
        <w:t>(65)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λέγων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πρὸς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αὐτοὺς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τοιαῦτα</w:t>
      </w:r>
      <w:r w:rsidR="0092407F" w:rsidRPr="0092407F">
        <w:rPr>
          <w:sz w:val="20"/>
          <w:szCs w:val="20"/>
          <w:lang w:val="cs-CZ"/>
        </w:rPr>
        <w:t>·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βασιλεῖς</w:t>
      </w:r>
      <w:r w:rsidR="0092407F" w:rsidRPr="0092407F">
        <w:rPr>
          <w:sz w:val="20"/>
          <w:szCs w:val="20"/>
          <w:lang w:val="cs-CZ"/>
        </w:rPr>
        <w:t xml:space="preserve">, </w:t>
      </w:r>
      <w:r w:rsidR="0092407F" w:rsidRPr="0092407F">
        <w:rPr>
          <w:sz w:val="20"/>
          <w:szCs w:val="20"/>
        </w:rPr>
        <w:t>παῖδες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Ἀτρέοι</w:t>
      </w:r>
      <w:r w:rsidR="0092407F" w:rsidRPr="0092407F">
        <w:rPr>
          <w:sz w:val="20"/>
          <w:szCs w:val="20"/>
          <w:lang w:val="cs-CZ"/>
        </w:rPr>
        <w:t>,   </w:t>
      </w:r>
      <w:r w:rsidR="0092407F" w:rsidRPr="0092407F">
        <w:rPr>
          <w:rStyle w:val="citright"/>
          <w:sz w:val="20"/>
          <w:szCs w:val="20"/>
          <w:lang w:val="cs-CZ"/>
        </w:rPr>
        <w:t>(67)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ταρσοπέδιλοι</w:t>
      </w:r>
      <w:r w:rsidR="0092407F" w:rsidRPr="0092407F">
        <w:rPr>
          <w:sz w:val="20"/>
          <w:szCs w:val="20"/>
          <w:lang w:val="cs-CZ"/>
        </w:rPr>
        <w:t xml:space="preserve">, </w:t>
      </w:r>
      <w:r w:rsidR="0092407F" w:rsidRPr="0092407F">
        <w:rPr>
          <w:sz w:val="20"/>
          <w:szCs w:val="20"/>
        </w:rPr>
        <w:t>κουρτέσοι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γαστροκνήμιδες</w:t>
      </w:r>
      <w:r w:rsidR="0092407F" w:rsidRPr="0092407F">
        <w:rPr>
          <w:sz w:val="20"/>
          <w:szCs w:val="20"/>
          <w:lang w:val="cs-CZ"/>
        </w:rPr>
        <w:t xml:space="preserve">, </w:t>
      </w:r>
      <w:r w:rsidR="0092407F" w:rsidRPr="0092407F">
        <w:rPr>
          <w:sz w:val="20"/>
          <w:szCs w:val="20"/>
        </w:rPr>
        <w:t>ὡραῖοι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ὡραιόμορφοι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εἰς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θέαν</w:t>
      </w:r>
      <w:r w:rsidR="0092407F" w:rsidRPr="0092407F">
        <w:rPr>
          <w:sz w:val="20"/>
          <w:szCs w:val="20"/>
          <w:lang w:val="cs-CZ"/>
        </w:rPr>
        <w:t>,   </w:t>
      </w:r>
      <w:r w:rsidR="0092407F" w:rsidRPr="0092407F">
        <w:rPr>
          <w:rStyle w:val="citright"/>
          <w:sz w:val="20"/>
          <w:szCs w:val="20"/>
          <w:lang w:val="cs-CZ"/>
        </w:rPr>
        <w:t>(70)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ἀπαράμιλλοι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ἐν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ἵπποις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ἀλλὰ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δὴ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κἐν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τοῖς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πεντάθλοις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κἐν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πολέμοις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τολμηροί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μου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κἐν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φρονήσει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κἐν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ἀνδρείᾳ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ἐξοχώτατοι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ἐν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πᾶσι</w:t>
      </w:r>
      <w:r w:rsidR="0092407F" w:rsidRPr="0092407F">
        <w:rPr>
          <w:sz w:val="20"/>
          <w:szCs w:val="20"/>
          <w:lang w:val="cs-CZ"/>
        </w:rPr>
        <w:t>   </w:t>
      </w:r>
      <w:r w:rsidR="0092407F" w:rsidRPr="0092407F">
        <w:rPr>
          <w:rStyle w:val="citright"/>
          <w:sz w:val="20"/>
          <w:szCs w:val="20"/>
          <w:lang w:val="cs-CZ"/>
        </w:rPr>
        <w:t>(75)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rStyle w:val="hi4"/>
          <w:sz w:val="20"/>
          <w:szCs w:val="20"/>
        </w:rPr>
        <w:t>πάντων</w:t>
      </w:r>
      <w:r w:rsidR="0092407F" w:rsidRPr="0092407F">
        <w:rPr>
          <w:rStyle w:val="hi4"/>
          <w:sz w:val="20"/>
          <w:szCs w:val="20"/>
          <w:lang w:val="cs-CZ"/>
        </w:rPr>
        <w:t xml:space="preserve"> </w:t>
      </w:r>
      <w:r w:rsidR="0092407F" w:rsidRPr="0092407F">
        <w:rPr>
          <w:rStyle w:val="hi4"/>
          <w:sz w:val="20"/>
          <w:szCs w:val="20"/>
        </w:rPr>
        <w:t>τῶν</w:t>
      </w:r>
      <w:r w:rsidR="0092407F" w:rsidRPr="0092407F">
        <w:rPr>
          <w:rStyle w:val="hi4"/>
          <w:sz w:val="20"/>
          <w:szCs w:val="20"/>
          <w:lang w:val="cs-CZ"/>
        </w:rPr>
        <w:t xml:space="preserve"> </w:t>
      </w:r>
      <w:r w:rsidR="0092407F" w:rsidRPr="0092407F">
        <w:rPr>
          <w:rStyle w:val="hi4"/>
          <w:sz w:val="20"/>
          <w:szCs w:val="20"/>
        </w:rPr>
        <w:t>ἐθνῶν</w:t>
      </w:r>
      <w:r w:rsidR="0092407F" w:rsidRPr="0092407F">
        <w:rPr>
          <w:rStyle w:val="hi4"/>
          <w:sz w:val="20"/>
          <w:szCs w:val="20"/>
          <w:lang w:val="cs-CZ"/>
        </w:rPr>
        <w:t xml:space="preserve"> </w:t>
      </w:r>
      <w:r w:rsidR="0092407F" w:rsidRPr="0092407F">
        <w:rPr>
          <w:rStyle w:val="hi4"/>
          <w:sz w:val="20"/>
          <w:szCs w:val="20"/>
        </w:rPr>
        <w:t>τῶν</w:t>
      </w:r>
      <w:r w:rsidR="0092407F" w:rsidRPr="0092407F">
        <w:rPr>
          <w:rStyle w:val="hi4"/>
          <w:sz w:val="20"/>
          <w:szCs w:val="20"/>
          <w:lang w:val="cs-CZ"/>
        </w:rPr>
        <w:t xml:space="preserve"> </w:t>
      </w:r>
      <w:r w:rsidR="0092407F" w:rsidRPr="0092407F">
        <w:rPr>
          <w:rStyle w:val="hi4"/>
          <w:sz w:val="20"/>
          <w:szCs w:val="20"/>
        </w:rPr>
        <w:t>ἄλλων</w:t>
      </w:r>
      <w:r w:rsidR="0092407F" w:rsidRPr="0092407F">
        <w:rPr>
          <w:rStyle w:val="hi4"/>
          <w:sz w:val="20"/>
          <w:szCs w:val="20"/>
          <w:lang w:val="cs-CZ"/>
        </w:rPr>
        <w:t xml:space="preserve">· </w:t>
      </w:r>
      <w:hyperlink r:id="rId12" w:history="1">
        <w:r w:rsidR="0092407F" w:rsidRPr="0092407F">
          <w:rPr>
            <w:rStyle w:val="escape"/>
            <w:color w:val="0000FF"/>
            <w:sz w:val="20"/>
            <w:szCs w:val="20"/>
            <w:u w:val="single"/>
            <w:lang w:val="cs-CZ"/>
          </w:rPr>
          <w:t>@1</w:t>
        </w:r>
      </w:hyperlink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καὶ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ἐσεῖς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χαριτωμένοι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πάντων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τῶν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Ἑλλήνων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παῖδες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θεὸς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παντοκράτωρ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εἰς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οὐρανοὺς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οἰκοῦντα</w:t>
      </w:r>
      <w:r w:rsidR="0092407F" w:rsidRPr="0092407F">
        <w:rPr>
          <w:sz w:val="20"/>
          <w:szCs w:val="20"/>
          <w:lang w:val="cs-CZ"/>
        </w:rPr>
        <w:t>,   </w:t>
      </w:r>
      <w:r w:rsidR="0092407F" w:rsidRPr="0092407F">
        <w:rPr>
          <w:rStyle w:val="citright"/>
          <w:sz w:val="20"/>
          <w:szCs w:val="20"/>
          <w:lang w:val="cs-CZ"/>
        </w:rPr>
        <w:t>(80)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δῷ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ὑμῖν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πορθῆσαι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ταύτην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τοῦ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Πριάμου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γὰρ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τὴν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πόλιν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εἶτα</w:t>
      </w:r>
      <w:r w:rsidR="0092407F" w:rsidRPr="0092407F">
        <w:rPr>
          <w:sz w:val="20"/>
          <w:szCs w:val="20"/>
          <w:lang w:val="cs-CZ"/>
        </w:rPr>
        <w:t xml:space="preserve">, </w:t>
      </w:r>
      <w:r w:rsidR="0092407F" w:rsidRPr="0092407F">
        <w:rPr>
          <w:sz w:val="20"/>
          <w:szCs w:val="20"/>
        </w:rPr>
        <w:t>τούτης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πορθουμένης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εἰς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τὴν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χώραν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τὴν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ἰδίαν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θεὸς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νὰ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ἀποσώσῃ</w:t>
      </w:r>
      <w:r w:rsidR="0092407F" w:rsidRPr="0092407F">
        <w:rPr>
          <w:sz w:val="20"/>
          <w:szCs w:val="20"/>
          <w:lang w:val="cs-CZ"/>
        </w:rPr>
        <w:t>   </w:t>
      </w:r>
      <w:r w:rsidR="0092407F" w:rsidRPr="0092407F">
        <w:rPr>
          <w:rStyle w:val="citright"/>
          <w:sz w:val="20"/>
          <w:szCs w:val="20"/>
          <w:lang w:val="cs-CZ"/>
        </w:rPr>
        <w:t>(85)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μετὰ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πάσης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εὐθυμίας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καὶ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χαρᾶς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ὑπεραπείρου</w:t>
      </w:r>
      <w:hyperlink r:id="rId13" w:history="1">
        <w:r w:rsidR="0092407F" w:rsidRPr="0092407F">
          <w:rPr>
            <w:rStyle w:val="Hypertextovodkaz"/>
            <w:sz w:val="20"/>
            <w:szCs w:val="20"/>
            <w:lang w:val="cs-CZ"/>
          </w:rPr>
          <w:t>!</w:t>
        </w:r>
      </w:hyperlink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Τὴν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ἐμὴν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δὲ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θυγατέραν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τὴν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πολλά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μου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ποθουμένην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ἀπόδοτε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πρὸς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ἐμέναν</w:t>
      </w:r>
      <w:r w:rsidR="0092407F" w:rsidRPr="0092407F">
        <w:rPr>
          <w:sz w:val="20"/>
          <w:szCs w:val="20"/>
          <w:lang w:val="cs-CZ"/>
        </w:rPr>
        <w:t>·   </w:t>
      </w:r>
      <w:r w:rsidR="0092407F" w:rsidRPr="0092407F">
        <w:rPr>
          <w:rStyle w:val="citright"/>
          <w:sz w:val="20"/>
          <w:szCs w:val="20"/>
          <w:lang w:val="cs-CZ"/>
        </w:rPr>
        <w:t>(90)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τὰ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δὲ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δῶρα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τὰ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κομίζω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δέξεσθε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τὰ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κατὰ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χάριν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κἐντραπῆτε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καὶ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τὸν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Δίαν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τοῦ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Ἀπόλλωνος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πατέρα</w:t>
      </w:r>
      <w:r w:rsidR="0092407F" w:rsidRPr="0092407F">
        <w:rPr>
          <w:sz w:val="20"/>
          <w:szCs w:val="20"/>
          <w:lang w:val="cs-CZ"/>
        </w:rPr>
        <w:t>,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ὃπου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δύναται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τοξεύειν</w:t>
      </w:r>
      <w:r w:rsidR="0092407F" w:rsidRPr="0092407F">
        <w:rPr>
          <w:sz w:val="20"/>
          <w:szCs w:val="20"/>
          <w:lang w:val="cs-CZ"/>
        </w:rPr>
        <w:t>   </w:t>
      </w:r>
      <w:r w:rsidR="0092407F" w:rsidRPr="0092407F">
        <w:rPr>
          <w:rStyle w:val="citright"/>
          <w:sz w:val="20"/>
          <w:szCs w:val="20"/>
          <w:lang w:val="cs-CZ"/>
        </w:rPr>
        <w:t>(95)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rStyle w:val="hi4"/>
          <w:sz w:val="20"/>
          <w:szCs w:val="20"/>
        </w:rPr>
        <w:t>ὑπεράπειρα</w:t>
      </w:r>
      <w:r w:rsidR="0092407F" w:rsidRPr="0092407F">
        <w:rPr>
          <w:rStyle w:val="hi4"/>
          <w:sz w:val="20"/>
          <w:szCs w:val="20"/>
          <w:lang w:val="cs-CZ"/>
        </w:rPr>
        <w:t xml:space="preserve"> </w:t>
      </w:r>
      <w:r w:rsidR="0092407F" w:rsidRPr="0092407F">
        <w:rPr>
          <w:rStyle w:val="hi4"/>
          <w:sz w:val="20"/>
          <w:szCs w:val="20"/>
        </w:rPr>
        <w:t>μακρέα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θεὸς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γὰρ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ὁ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τοιοῦτος</w:t>
      </w:r>
      <w:r w:rsidR="0092407F" w:rsidRPr="0092407F">
        <w:rPr>
          <w:sz w:val="20"/>
          <w:szCs w:val="20"/>
          <w:lang w:val="cs-CZ"/>
        </w:rPr>
        <w:t>.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Οἱ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μὲν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Ἕλληνες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οἱ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ἄλλοι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ἐπεφήμησαν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εὐθέως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κεὐαπόδεκτα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τὰ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δῶρα</w:t>
      </w:r>
      <w:r w:rsidR="0092407F" w:rsidRPr="0092407F">
        <w:rPr>
          <w:sz w:val="20"/>
          <w:szCs w:val="20"/>
          <w:lang w:val="cs-CZ"/>
        </w:rPr>
        <w:t>   </w:t>
      </w:r>
      <w:r w:rsidR="0092407F" w:rsidRPr="0092407F">
        <w:rPr>
          <w:rStyle w:val="citright"/>
          <w:sz w:val="20"/>
          <w:szCs w:val="20"/>
          <w:lang w:val="cs-CZ"/>
        </w:rPr>
        <w:t>(100)</w:t>
      </w:r>
      <w:r w:rsidR="0092407F" w:rsidRPr="0092407F">
        <w:rPr>
          <w:sz w:val="20"/>
          <w:szCs w:val="20"/>
          <w:lang w:val="cs-CZ"/>
        </w:rPr>
        <w:br/>
      </w:r>
      <w:r w:rsidR="0092407F" w:rsidRPr="0092407F">
        <w:rPr>
          <w:sz w:val="20"/>
          <w:szCs w:val="20"/>
        </w:rPr>
        <w:t>ἔφησαν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πάντα</w:t>
      </w:r>
      <w:r w:rsidR="0092407F" w:rsidRPr="0092407F">
        <w:rPr>
          <w:sz w:val="20"/>
          <w:szCs w:val="20"/>
          <w:lang w:val="cs-CZ"/>
        </w:rPr>
        <w:t xml:space="preserve"> </w:t>
      </w:r>
      <w:r w:rsidR="0092407F" w:rsidRPr="0092407F">
        <w:rPr>
          <w:sz w:val="20"/>
          <w:szCs w:val="20"/>
        </w:rPr>
        <w:t>δεχθῆ</w:t>
      </w:r>
      <w:r w:rsidR="0092407F">
        <w:rPr>
          <w:sz w:val="20"/>
          <w:szCs w:val="20"/>
        </w:rPr>
        <w:t>να</w:t>
      </w:r>
      <w:r w:rsidR="00654BFC">
        <w:rPr>
          <w:sz w:val="20"/>
          <w:szCs w:val="20"/>
        </w:rPr>
        <w:br/>
      </w:r>
    </w:p>
    <w:p w:rsidR="00F42A0C" w:rsidRPr="0092407F" w:rsidRDefault="00F42A0C" w:rsidP="00654BFC">
      <w:pPr>
        <w:rPr>
          <w:lang w:val="cs-CZ"/>
        </w:rPr>
      </w:pPr>
      <w:bookmarkStart w:id="0" w:name="_GoBack"/>
      <w:bookmarkEnd w:id="0"/>
    </w:p>
    <w:sectPr w:rsidR="00F42A0C" w:rsidRPr="0092407F" w:rsidSect="009240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0C"/>
    <w:rsid w:val="00654BFC"/>
    <w:rsid w:val="007B7998"/>
    <w:rsid w:val="0092407F"/>
    <w:rsid w:val="00B95D36"/>
    <w:rsid w:val="00F4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4BEC"/>
  <w15:chartTrackingRefBased/>
  <w15:docId w15:val="{C5064784-917A-403B-A0B0-67FE3504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0C"/>
    <w:rPr>
      <w:rFonts w:ascii="Palatino Linotype" w:hAnsi="Palatino Linotype"/>
      <w:noProof/>
      <w:lang w:val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right">
    <w:name w:val="citright"/>
    <w:basedOn w:val="Standardnpsmoodstavce"/>
    <w:rsid w:val="00F42A0C"/>
  </w:style>
  <w:style w:type="character" w:customStyle="1" w:styleId="hi4">
    <w:name w:val="hi4"/>
    <w:basedOn w:val="Standardnpsmoodstavce"/>
    <w:rsid w:val="00F42A0C"/>
  </w:style>
  <w:style w:type="character" w:customStyle="1" w:styleId="escape">
    <w:name w:val="escape"/>
    <w:basedOn w:val="Standardnpsmoodstavce"/>
    <w:rsid w:val="00F42A0C"/>
  </w:style>
  <w:style w:type="character" w:styleId="Hypertextovodkaz">
    <w:name w:val="Hyperlink"/>
    <w:basedOn w:val="Standardnpsmoodstavce"/>
    <w:uiPriority w:val="99"/>
    <w:semiHidden/>
    <w:unhideWhenUsed/>
    <w:rsid w:val="00F42A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BFC"/>
    <w:rPr>
      <w:rFonts w:ascii="Segoe UI" w:hAnsi="Segoe UI" w:cs="Segoe UI"/>
      <w:noProof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053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hanus.tlg.uci.edu/help/BetaManual/online/AT1.html" TargetMode="External"/><Relationship Id="rId13" Type="http://schemas.openxmlformats.org/officeDocument/2006/relationships/hyperlink" Target="http://stephanus.tlg.uci.edu/help/BetaManual/online/P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ephanus.tlg.uci.edu/help/BetaManual/online/H.html" TargetMode="External"/><Relationship Id="rId12" Type="http://schemas.openxmlformats.org/officeDocument/2006/relationships/hyperlink" Target="http://stephanus.tlg.uci.edu/help/BetaManual/online/AT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ephanus.tlg.uci.edu/help/BetaManual/online/H.html" TargetMode="External"/><Relationship Id="rId11" Type="http://schemas.openxmlformats.org/officeDocument/2006/relationships/hyperlink" Target="http://stephanus.tlg.uci.edu/help/BetaManual/online/SB.html" TargetMode="External"/><Relationship Id="rId5" Type="http://schemas.openxmlformats.org/officeDocument/2006/relationships/hyperlink" Target="http://stephanus.tlg.uci.edu/help/BetaManual/online/AT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tephanus.tlg.uci.edu/help/BetaManual/online/SB.html" TargetMode="External"/><Relationship Id="rId4" Type="http://schemas.openxmlformats.org/officeDocument/2006/relationships/hyperlink" Target="http://stephanus.tlg.uci.edu/help/BetaManual/online/AT1.html" TargetMode="External"/><Relationship Id="rId9" Type="http://schemas.openxmlformats.org/officeDocument/2006/relationships/hyperlink" Target="http://stephanus.tlg.uci.edu/help/BetaManual/online/AT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Markéta Kulhánková</cp:lastModifiedBy>
  <cp:revision>1</cp:revision>
  <cp:lastPrinted>2019-11-14T13:44:00Z</cp:lastPrinted>
  <dcterms:created xsi:type="dcterms:W3CDTF">2019-11-14T13:23:00Z</dcterms:created>
  <dcterms:modified xsi:type="dcterms:W3CDTF">2019-11-14T13:44:00Z</dcterms:modified>
</cp:coreProperties>
</file>