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77BCB" w14:textId="690B977D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color w:val="3A3A3A"/>
          <w:sz w:val="28"/>
          <w:szCs w:val="28"/>
        </w:rPr>
      </w:pPr>
      <w:bookmarkStart w:id="0" w:name="_Hlk53946834"/>
      <w:bookmarkEnd w:id="0"/>
      <w:proofErr w:type="spellStart"/>
      <w:r w:rsidRPr="00EA3742">
        <w:rPr>
          <w:rFonts w:ascii="Times New Roman" w:hAnsi="Times New Roman" w:cs="Times New Roman"/>
          <w:b/>
          <w:bCs/>
          <w:sz w:val="28"/>
          <w:szCs w:val="28"/>
        </w:rPr>
        <w:t>Archeologie</w:t>
      </w:r>
      <w:proofErr w:type="spellEnd"/>
      <w:r w:rsidRPr="00EA3742">
        <w:rPr>
          <w:rFonts w:ascii="Times New Roman" w:hAnsi="Times New Roman" w:cs="Times New Roman"/>
          <w:b/>
          <w:bCs/>
          <w:sz w:val="28"/>
          <w:szCs w:val="28"/>
        </w:rPr>
        <w:t xml:space="preserve"> vrcholného </w:t>
      </w:r>
      <w:proofErr w:type="spellStart"/>
      <w:r w:rsidRPr="00EA3742">
        <w:rPr>
          <w:rFonts w:ascii="Times New Roman" w:hAnsi="Times New Roman" w:cs="Times New Roman"/>
          <w:b/>
          <w:bCs/>
          <w:sz w:val="28"/>
          <w:szCs w:val="28"/>
        </w:rPr>
        <w:t>středověku</w:t>
      </w:r>
      <w:proofErr w:type="spellEnd"/>
      <w:r w:rsidRPr="00EA3742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EA3742">
        <w:rPr>
          <w:rFonts w:ascii="Times New Roman" w:hAnsi="Times New Roman" w:cs="Times New Roman"/>
          <w:b/>
          <w:bCs/>
          <w:sz w:val="28"/>
          <w:szCs w:val="28"/>
        </w:rPr>
        <w:t>seminář</w:t>
      </w:r>
      <w:proofErr w:type="spellEnd"/>
      <w:r w:rsidRPr="00EA3742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EA3742">
        <w:rPr>
          <w:rFonts w:ascii="Times New Roman" w:hAnsi="Times New Roman" w:cs="Times New Roman"/>
          <w:b/>
          <w:bCs/>
          <w:color w:val="3A3A3A"/>
          <w:sz w:val="28"/>
          <w:szCs w:val="28"/>
        </w:rPr>
        <w:t>AEB_A15g)</w:t>
      </w:r>
    </w:p>
    <w:p w14:paraId="57BCBFBD" w14:textId="7F14AB5E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color w:val="3A3A3A"/>
          <w:sz w:val="32"/>
          <w:szCs w:val="32"/>
        </w:rPr>
      </w:pPr>
    </w:p>
    <w:p w14:paraId="56FF4310" w14:textId="330C984B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color w:val="3A3A3A"/>
          <w:sz w:val="32"/>
          <w:szCs w:val="32"/>
        </w:rPr>
      </w:pPr>
    </w:p>
    <w:p w14:paraId="731A5445" w14:textId="665DE8B9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color w:val="3A3A3A"/>
          <w:sz w:val="32"/>
          <w:szCs w:val="32"/>
        </w:rPr>
      </w:pPr>
    </w:p>
    <w:p w14:paraId="60F8A82E" w14:textId="357F945E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color w:val="3A3A3A"/>
          <w:sz w:val="32"/>
          <w:szCs w:val="32"/>
        </w:rPr>
      </w:pPr>
    </w:p>
    <w:p w14:paraId="70C2AA00" w14:textId="4EEDE6FA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color w:val="3A3A3A"/>
          <w:sz w:val="32"/>
          <w:szCs w:val="32"/>
        </w:rPr>
      </w:pPr>
    </w:p>
    <w:p w14:paraId="7301B864" w14:textId="2368DA64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color w:val="3A3A3A"/>
          <w:sz w:val="32"/>
          <w:szCs w:val="32"/>
        </w:rPr>
      </w:pPr>
    </w:p>
    <w:p w14:paraId="737547B4" w14:textId="669E1E39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983358F" w14:textId="754CC185" w:rsidR="0060047C" w:rsidRPr="00EA3742" w:rsidRDefault="00B029A5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EA3742">
        <w:rPr>
          <w:rFonts w:ascii="Times New Roman" w:hAnsi="Times New Roman" w:cs="Times New Roman"/>
          <w:b/>
          <w:bCs/>
          <w:sz w:val="32"/>
          <w:szCs w:val="32"/>
        </w:rPr>
        <w:t>Středověký</w:t>
      </w:r>
      <w:proofErr w:type="spellEnd"/>
      <w:r w:rsidRPr="00EA3742">
        <w:rPr>
          <w:rFonts w:ascii="Times New Roman" w:hAnsi="Times New Roman" w:cs="Times New Roman"/>
          <w:b/>
          <w:bCs/>
          <w:sz w:val="32"/>
          <w:szCs w:val="32"/>
        </w:rPr>
        <w:t xml:space="preserve"> les, jeho využití, </w:t>
      </w:r>
      <w:proofErr w:type="spellStart"/>
      <w:r w:rsidRPr="00EA3742">
        <w:rPr>
          <w:rFonts w:ascii="Times New Roman" w:hAnsi="Times New Roman" w:cs="Times New Roman"/>
          <w:b/>
          <w:bCs/>
          <w:sz w:val="32"/>
          <w:szCs w:val="32"/>
        </w:rPr>
        <w:t>mýcení</w:t>
      </w:r>
      <w:proofErr w:type="spellEnd"/>
      <w:r w:rsidRPr="00EA3742">
        <w:rPr>
          <w:rFonts w:ascii="Times New Roman" w:hAnsi="Times New Roman" w:cs="Times New Roman"/>
          <w:b/>
          <w:bCs/>
          <w:sz w:val="32"/>
          <w:szCs w:val="32"/>
        </w:rPr>
        <w:t xml:space="preserve"> a tzv. </w:t>
      </w:r>
      <w:proofErr w:type="spellStart"/>
      <w:r w:rsidRPr="00EA3742">
        <w:rPr>
          <w:rFonts w:ascii="Times New Roman" w:hAnsi="Times New Roman" w:cs="Times New Roman"/>
          <w:b/>
          <w:bCs/>
          <w:sz w:val="32"/>
          <w:szCs w:val="32"/>
        </w:rPr>
        <w:t>žďáření</w:t>
      </w:r>
      <w:proofErr w:type="spellEnd"/>
    </w:p>
    <w:p w14:paraId="1CA8F258" w14:textId="1865EA85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E2ADE9" w14:textId="4B3682F5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54ADD81" w14:textId="242051F1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6F4473F" w14:textId="645DF44E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3724BED" w14:textId="52D772AD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E573DCD" w14:textId="63EAAAFA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CAE19EE" w14:textId="7E258285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00D17F7" w14:textId="115D04B9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88AE435" w14:textId="436192D3" w:rsidR="0038669D" w:rsidRPr="00EA3742" w:rsidRDefault="0038669D" w:rsidP="00EA374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456E26A" w14:textId="1438A0B4" w:rsidR="0038669D" w:rsidRPr="00EA3742" w:rsidRDefault="0038669D" w:rsidP="00EA3742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5B79C29A" w14:textId="69951587" w:rsidR="0038669D" w:rsidRPr="00EA3742" w:rsidRDefault="0038669D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3742">
        <w:rPr>
          <w:rFonts w:ascii="Times New Roman" w:hAnsi="Times New Roman" w:cs="Times New Roman"/>
          <w:b/>
          <w:bCs/>
          <w:sz w:val="28"/>
          <w:szCs w:val="28"/>
        </w:rPr>
        <w:t>Branko Hossa</w:t>
      </w:r>
      <w:r w:rsidRPr="00EA374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A374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A374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A374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A374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A374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A374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A374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A3742">
        <w:rPr>
          <w:rFonts w:ascii="Times New Roman" w:hAnsi="Times New Roman" w:cs="Times New Roman"/>
          <w:b/>
          <w:bCs/>
          <w:sz w:val="28"/>
          <w:szCs w:val="28"/>
        </w:rPr>
        <w:tab/>
        <w:t>2020</w:t>
      </w:r>
      <w:r w:rsidR="00A02585" w:rsidRPr="00EA3742">
        <w:rPr>
          <w:rFonts w:ascii="Times New Roman" w:hAnsi="Times New Roman" w:cs="Times New Roman"/>
          <w:b/>
          <w:bCs/>
          <w:sz w:val="28"/>
          <w:szCs w:val="28"/>
        </w:rPr>
        <w:t>/21</w:t>
      </w:r>
    </w:p>
    <w:p w14:paraId="397DE750" w14:textId="0A90ED70" w:rsidR="00A02585" w:rsidRPr="00EA3742" w:rsidRDefault="00A02585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3742">
        <w:rPr>
          <w:rFonts w:ascii="Times New Roman" w:hAnsi="Times New Roman" w:cs="Times New Roman"/>
          <w:b/>
          <w:bCs/>
          <w:sz w:val="28"/>
          <w:szCs w:val="28"/>
        </w:rPr>
        <w:lastRenderedPageBreak/>
        <w:t>Úvod</w:t>
      </w:r>
    </w:p>
    <w:p w14:paraId="40A9A228" w14:textId="5432DAE8" w:rsidR="0038669D" w:rsidRPr="00EA3742" w:rsidRDefault="00A02585" w:rsidP="00EA374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A3742">
        <w:rPr>
          <w:rFonts w:ascii="Times New Roman" w:hAnsi="Times New Roman" w:cs="Times New Roman"/>
          <w:sz w:val="24"/>
          <w:szCs w:val="24"/>
        </w:rPr>
        <w:t>Cieľom referátu je podať základný prehľad o využití lesa v stredoveku a vplyve človeka na jeho podobu z hľadiska archeológie. Má dve kapitoly – prvá pojednáva o využití lesa so zvláštnym zreteľom k tzv. lesným remeslám, druhá rieši problematiku premeny lesa ako dôsled</w:t>
      </w:r>
      <w:r w:rsidR="00C52382" w:rsidRPr="00EA3742">
        <w:rPr>
          <w:rFonts w:ascii="Times New Roman" w:hAnsi="Times New Roman" w:cs="Times New Roman"/>
          <w:sz w:val="24"/>
          <w:szCs w:val="24"/>
        </w:rPr>
        <w:t>ku</w:t>
      </w:r>
      <w:r w:rsidRPr="00EA3742">
        <w:rPr>
          <w:rFonts w:ascii="Times New Roman" w:hAnsi="Times New Roman" w:cs="Times New Roman"/>
          <w:sz w:val="24"/>
          <w:szCs w:val="24"/>
        </w:rPr>
        <w:t xml:space="preserve"> tohto využitia.</w:t>
      </w:r>
    </w:p>
    <w:p w14:paraId="192EF7EF" w14:textId="7F69CFC8" w:rsidR="002205DE" w:rsidRPr="00EA3742" w:rsidRDefault="002205DE" w:rsidP="00EA3742">
      <w:pPr>
        <w:pStyle w:val="Odsekzoznamu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3742">
        <w:rPr>
          <w:rFonts w:ascii="Times New Roman" w:hAnsi="Times New Roman" w:cs="Times New Roman"/>
          <w:b/>
          <w:bCs/>
          <w:sz w:val="28"/>
          <w:szCs w:val="28"/>
        </w:rPr>
        <w:t xml:space="preserve">Využitie lesa v stredoveku </w:t>
      </w:r>
    </w:p>
    <w:p w14:paraId="3AC1C010" w14:textId="55B08F9F" w:rsidR="002205DE" w:rsidRPr="00EA3742" w:rsidRDefault="005F1434" w:rsidP="00EA3742">
      <w:pPr>
        <w:spacing w:line="360" w:lineRule="auto"/>
        <w:jc w:val="both"/>
        <w:rPr>
          <w:rFonts w:ascii="Times New Roman" w:hAnsi="Times New Roman" w:cs="Times New Roman"/>
        </w:rPr>
      </w:pPr>
      <w:r w:rsidRPr="00EA3742">
        <w:rPr>
          <w:rFonts w:ascii="Times New Roman" w:hAnsi="Times New Roman" w:cs="Times New Roman"/>
          <w:sz w:val="24"/>
          <w:szCs w:val="24"/>
        </w:rPr>
        <w:t xml:space="preserve">Les bol v stredoveku integrálnou súčasťou každodenného života človeka. </w:t>
      </w:r>
      <w:r w:rsidR="00DF45AE" w:rsidRPr="00EA3742">
        <w:rPr>
          <w:rFonts w:ascii="Times New Roman" w:hAnsi="Times New Roman" w:cs="Times New Roman"/>
          <w:sz w:val="24"/>
          <w:szCs w:val="24"/>
        </w:rPr>
        <w:t>B</w:t>
      </w:r>
      <w:r w:rsidR="008235B7" w:rsidRPr="00EA3742">
        <w:rPr>
          <w:rFonts w:ascii="Times New Roman" w:hAnsi="Times New Roman" w:cs="Times New Roman"/>
          <w:sz w:val="24"/>
          <w:szCs w:val="24"/>
        </w:rPr>
        <w:t>ol</w:t>
      </w:r>
      <w:r w:rsidR="005C4A11" w:rsidRPr="00EA3742">
        <w:rPr>
          <w:rFonts w:ascii="Times New Roman" w:hAnsi="Times New Roman" w:cs="Times New Roman"/>
          <w:sz w:val="24"/>
          <w:szCs w:val="24"/>
        </w:rPr>
        <w:t xml:space="preserve"> využívaný stále intenzívnejšie ako zdroj rôznych surovín a</w:t>
      </w:r>
      <w:r w:rsidR="00DF45AE" w:rsidRPr="00EA3742">
        <w:rPr>
          <w:rFonts w:ascii="Times New Roman" w:hAnsi="Times New Roman" w:cs="Times New Roman"/>
          <w:sz w:val="24"/>
          <w:szCs w:val="24"/>
        </w:rPr>
        <w:t xml:space="preserve"> ako </w:t>
      </w:r>
      <w:r w:rsidR="005C4A11" w:rsidRPr="00EA3742">
        <w:rPr>
          <w:rFonts w:ascii="Times New Roman" w:hAnsi="Times New Roman" w:cs="Times New Roman"/>
          <w:sz w:val="24"/>
          <w:szCs w:val="24"/>
        </w:rPr>
        <w:t>ďalší hospodársky priestor.</w:t>
      </w:r>
      <w:r w:rsidR="00A466BB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3878E8" w:rsidRPr="00EA3742">
        <w:rPr>
          <w:rFonts w:ascii="Times New Roman" w:hAnsi="Times New Roman" w:cs="Times New Roman"/>
          <w:sz w:val="24"/>
          <w:szCs w:val="24"/>
        </w:rPr>
        <w:t xml:space="preserve">V 13. storočí mal už každý les svojho vlastníka a za využívanie lesa sa platili poplatky – </w:t>
      </w:r>
      <w:proofErr w:type="spellStart"/>
      <w:r w:rsidR="003878E8" w:rsidRPr="00EA3742">
        <w:rPr>
          <w:rFonts w:ascii="Times New Roman" w:hAnsi="Times New Roman" w:cs="Times New Roman"/>
          <w:sz w:val="24"/>
          <w:szCs w:val="24"/>
        </w:rPr>
        <w:t>sekerné</w:t>
      </w:r>
      <w:proofErr w:type="spellEnd"/>
      <w:r w:rsidR="003878E8" w:rsidRPr="00EA3742">
        <w:rPr>
          <w:rFonts w:ascii="Times New Roman" w:hAnsi="Times New Roman" w:cs="Times New Roman"/>
          <w:sz w:val="24"/>
          <w:szCs w:val="24"/>
        </w:rPr>
        <w:t xml:space="preserve">, pastevné, </w:t>
      </w:r>
      <w:proofErr w:type="spellStart"/>
      <w:r w:rsidR="003878E8" w:rsidRPr="00EA3742">
        <w:rPr>
          <w:rFonts w:ascii="Times New Roman" w:hAnsi="Times New Roman" w:cs="Times New Roman"/>
          <w:sz w:val="24"/>
          <w:szCs w:val="24"/>
        </w:rPr>
        <w:t>hrabné</w:t>
      </w:r>
      <w:proofErr w:type="spellEnd"/>
      <w:r w:rsidR="003878E8" w:rsidRPr="00EA37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78E8" w:rsidRPr="00EA3742">
        <w:rPr>
          <w:rFonts w:ascii="Times New Roman" w:hAnsi="Times New Roman" w:cs="Times New Roman"/>
          <w:sz w:val="24"/>
          <w:szCs w:val="24"/>
        </w:rPr>
        <w:t>orechovné</w:t>
      </w:r>
      <w:proofErr w:type="spellEnd"/>
      <w:r w:rsidR="003878E8" w:rsidRPr="00EA3742">
        <w:rPr>
          <w:rFonts w:ascii="Times New Roman" w:hAnsi="Times New Roman" w:cs="Times New Roman"/>
          <w:sz w:val="24"/>
          <w:szCs w:val="24"/>
        </w:rPr>
        <w:t xml:space="preserve">, cestné apod. </w:t>
      </w:r>
      <w:r w:rsidR="00DA0D58" w:rsidRPr="00EA3742">
        <w:rPr>
          <w:rFonts w:ascii="Times New Roman" w:hAnsi="Times New Roman" w:cs="Times New Roman"/>
          <w:sz w:val="24"/>
          <w:szCs w:val="24"/>
        </w:rPr>
        <w:t>Najdôležitejšou surovinou</w:t>
      </w:r>
      <w:r w:rsidR="007B4886" w:rsidRPr="00EA3742">
        <w:rPr>
          <w:rFonts w:ascii="Times New Roman" w:hAnsi="Times New Roman" w:cs="Times New Roman"/>
          <w:sz w:val="24"/>
          <w:szCs w:val="24"/>
        </w:rPr>
        <w:t xml:space="preserve"> bolo</w:t>
      </w:r>
      <w:r w:rsidR="00A466BB" w:rsidRPr="00EA3742">
        <w:rPr>
          <w:rFonts w:ascii="Times New Roman" w:hAnsi="Times New Roman" w:cs="Times New Roman"/>
          <w:sz w:val="24"/>
          <w:szCs w:val="24"/>
        </w:rPr>
        <w:t xml:space="preserve"> drevo</w:t>
      </w:r>
      <w:r w:rsidR="00DA0D58" w:rsidRPr="00EA3742">
        <w:rPr>
          <w:rFonts w:ascii="Times New Roman" w:hAnsi="Times New Roman" w:cs="Times New Roman"/>
          <w:sz w:val="24"/>
          <w:szCs w:val="24"/>
        </w:rPr>
        <w:t>, ktoré</w:t>
      </w:r>
      <w:r w:rsidR="00A466BB" w:rsidRPr="00EA3742">
        <w:rPr>
          <w:rFonts w:ascii="Times New Roman" w:hAnsi="Times New Roman" w:cs="Times New Roman"/>
          <w:sz w:val="24"/>
          <w:szCs w:val="24"/>
        </w:rPr>
        <w:t xml:space="preserve"> sa ťažilo podľa potreby bez dodatočnej obnovy</w:t>
      </w:r>
      <w:r w:rsidR="00DA0D58" w:rsidRPr="00EA3742">
        <w:rPr>
          <w:rFonts w:ascii="Times New Roman" w:hAnsi="Times New Roman" w:cs="Times New Roman"/>
          <w:sz w:val="24"/>
          <w:szCs w:val="24"/>
        </w:rPr>
        <w:t>, teda lesy boli využívané extenzívne</w:t>
      </w:r>
      <w:r w:rsidR="00A466BB" w:rsidRPr="00EA3742">
        <w:rPr>
          <w:rFonts w:ascii="Times New Roman" w:hAnsi="Times New Roman" w:cs="Times New Roman"/>
          <w:sz w:val="24"/>
          <w:szCs w:val="24"/>
        </w:rPr>
        <w:t>.</w:t>
      </w:r>
      <w:r w:rsidR="00B83810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7328C7" w:rsidRPr="00EA3742">
        <w:rPr>
          <w:rFonts w:ascii="Times New Roman" w:hAnsi="Times New Roman" w:cs="Times New Roman"/>
          <w:sz w:val="24"/>
          <w:szCs w:val="24"/>
        </w:rPr>
        <w:t xml:space="preserve">Drevo sa využívalo ako palivo, stavebný materiál, materiál na výrobu nádob a nástrojov, z lipového lyka sa vyrábali povrazy a z vŕbových prútov sa vypletali steny a koše. </w:t>
      </w:r>
      <w:r w:rsidR="007328C7" w:rsidRPr="00EA3742">
        <w:rPr>
          <w:rFonts w:ascii="Times New Roman" w:hAnsi="Times New Roman" w:cs="Times New Roman"/>
          <w:sz w:val="24"/>
          <w:szCs w:val="24"/>
        </w:rPr>
        <w:tab/>
      </w:r>
      <w:r w:rsidR="007328C7" w:rsidRPr="00EA3742">
        <w:rPr>
          <w:rFonts w:ascii="Times New Roman" w:hAnsi="Times New Roman" w:cs="Times New Roman"/>
          <w:sz w:val="24"/>
          <w:szCs w:val="24"/>
        </w:rPr>
        <w:tab/>
      </w:r>
      <w:r w:rsidR="007328C7" w:rsidRPr="00EA3742">
        <w:rPr>
          <w:rFonts w:ascii="Times New Roman" w:hAnsi="Times New Roman" w:cs="Times New Roman"/>
          <w:sz w:val="24"/>
          <w:szCs w:val="24"/>
        </w:rPr>
        <w:tab/>
      </w:r>
      <w:r w:rsidR="007328C7" w:rsidRPr="00EA3742">
        <w:rPr>
          <w:rFonts w:ascii="Times New Roman" w:hAnsi="Times New Roman" w:cs="Times New Roman"/>
          <w:sz w:val="24"/>
          <w:szCs w:val="24"/>
        </w:rPr>
        <w:tab/>
      </w:r>
      <w:r w:rsidR="007328C7" w:rsidRPr="00EA3742">
        <w:rPr>
          <w:rFonts w:ascii="Times New Roman" w:hAnsi="Times New Roman" w:cs="Times New Roman"/>
          <w:sz w:val="24"/>
          <w:szCs w:val="24"/>
        </w:rPr>
        <w:tab/>
      </w:r>
      <w:r w:rsidR="00DA0D58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6B7136" w:rsidRPr="00EA3742">
        <w:rPr>
          <w:rFonts w:ascii="Times New Roman" w:hAnsi="Times New Roman" w:cs="Times New Roman"/>
          <w:sz w:val="24"/>
          <w:szCs w:val="24"/>
        </w:rPr>
        <w:tab/>
      </w:r>
      <w:r w:rsidR="006B7136" w:rsidRPr="00EA3742">
        <w:rPr>
          <w:rFonts w:ascii="Times New Roman" w:hAnsi="Times New Roman" w:cs="Times New Roman"/>
          <w:sz w:val="24"/>
          <w:szCs w:val="24"/>
        </w:rPr>
        <w:tab/>
      </w:r>
      <w:r w:rsidR="00DF716A" w:rsidRPr="00EA3742">
        <w:rPr>
          <w:rFonts w:ascii="Times New Roman" w:hAnsi="Times New Roman" w:cs="Times New Roman"/>
          <w:sz w:val="24"/>
          <w:szCs w:val="24"/>
        </w:rPr>
        <w:t xml:space="preserve">Les mohol </w:t>
      </w:r>
      <w:r w:rsidR="00DA0D58" w:rsidRPr="00EA3742">
        <w:rPr>
          <w:rFonts w:ascii="Times New Roman" w:hAnsi="Times New Roman" w:cs="Times New Roman"/>
          <w:sz w:val="24"/>
          <w:szCs w:val="24"/>
        </w:rPr>
        <w:t xml:space="preserve">slúžiť </w:t>
      </w:r>
      <w:r w:rsidR="00DF716A" w:rsidRPr="00EA3742">
        <w:rPr>
          <w:rFonts w:ascii="Times New Roman" w:hAnsi="Times New Roman" w:cs="Times New Roman"/>
          <w:sz w:val="24"/>
          <w:szCs w:val="24"/>
        </w:rPr>
        <w:t xml:space="preserve">aj </w:t>
      </w:r>
      <w:r w:rsidR="00DA0D58" w:rsidRPr="00EA3742">
        <w:rPr>
          <w:rFonts w:ascii="Times New Roman" w:hAnsi="Times New Roman" w:cs="Times New Roman"/>
          <w:sz w:val="24"/>
          <w:szCs w:val="24"/>
        </w:rPr>
        <w:t xml:space="preserve">ako doplnkový zdroj potravy. </w:t>
      </w:r>
      <w:proofErr w:type="spellStart"/>
      <w:r w:rsidR="000A0821" w:rsidRPr="00EA3742">
        <w:rPr>
          <w:rFonts w:ascii="Times New Roman" w:hAnsi="Times New Roman" w:cs="Times New Roman"/>
          <w:sz w:val="24"/>
          <w:szCs w:val="24"/>
        </w:rPr>
        <w:t>Makrozvyšky</w:t>
      </w:r>
      <w:proofErr w:type="spellEnd"/>
      <w:r w:rsidR="000A0821" w:rsidRPr="00EA3742">
        <w:rPr>
          <w:rFonts w:ascii="Times New Roman" w:hAnsi="Times New Roman" w:cs="Times New Roman"/>
          <w:sz w:val="24"/>
          <w:szCs w:val="24"/>
        </w:rPr>
        <w:t xml:space="preserve"> semien a kôstok lesných plodov bývajú vzácne nachádzané na stredovekých </w:t>
      </w:r>
      <w:r w:rsidR="00E0478B" w:rsidRPr="00EA3742">
        <w:rPr>
          <w:rFonts w:ascii="Times New Roman" w:hAnsi="Times New Roman" w:cs="Times New Roman"/>
          <w:sz w:val="24"/>
          <w:szCs w:val="24"/>
        </w:rPr>
        <w:t>lokalitách</w:t>
      </w:r>
      <w:r w:rsidR="000A0821" w:rsidRPr="00EA3742">
        <w:rPr>
          <w:rFonts w:ascii="Times New Roman" w:hAnsi="Times New Roman" w:cs="Times New Roman"/>
          <w:sz w:val="24"/>
          <w:szCs w:val="24"/>
        </w:rPr>
        <w:t>. Na okrajoch lesa</w:t>
      </w:r>
      <w:r w:rsidR="00401EE4">
        <w:rPr>
          <w:rFonts w:ascii="Times New Roman" w:hAnsi="Times New Roman" w:cs="Times New Roman"/>
          <w:sz w:val="24"/>
          <w:szCs w:val="24"/>
        </w:rPr>
        <w:t xml:space="preserve"> rástli</w:t>
      </w:r>
      <w:r w:rsidR="000A0821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09499C" w:rsidRPr="00EA3742">
        <w:rPr>
          <w:rFonts w:ascii="Times New Roman" w:hAnsi="Times New Roman" w:cs="Times New Roman"/>
          <w:sz w:val="24"/>
          <w:szCs w:val="24"/>
        </w:rPr>
        <w:t>divé ovocné stromy a orechy</w:t>
      </w:r>
      <w:r w:rsidR="000A0821" w:rsidRPr="00EA3742">
        <w:rPr>
          <w:rFonts w:ascii="Times New Roman" w:hAnsi="Times New Roman" w:cs="Times New Roman"/>
          <w:sz w:val="24"/>
          <w:szCs w:val="24"/>
        </w:rPr>
        <w:t xml:space="preserve"> a v človekom presvetlených lesoch sa darilo tiež krom s drobným bobuľovitým ovocím, jahodám</w:t>
      </w:r>
      <w:r w:rsidR="002215F4" w:rsidRPr="00EA3742">
        <w:rPr>
          <w:rFonts w:ascii="Times New Roman" w:hAnsi="Times New Roman" w:cs="Times New Roman"/>
          <w:sz w:val="24"/>
          <w:szCs w:val="24"/>
        </w:rPr>
        <w:t>, baze</w:t>
      </w:r>
      <w:r w:rsidR="000A0821" w:rsidRPr="00EA3742">
        <w:rPr>
          <w:rFonts w:ascii="Times New Roman" w:hAnsi="Times New Roman" w:cs="Times New Roman"/>
          <w:sz w:val="24"/>
          <w:szCs w:val="24"/>
        </w:rPr>
        <w:t xml:space="preserve"> a trnkám, z ktorých sa vyrábalo víno. Človek mohol v lese zbierať tiež rôzne byliny, kvetiny a huby. </w:t>
      </w:r>
      <w:r w:rsidR="00074F35" w:rsidRPr="00EA3742">
        <w:rPr>
          <w:rFonts w:ascii="Times New Roman" w:hAnsi="Times New Roman" w:cs="Times New Roman"/>
          <w:sz w:val="24"/>
          <w:szCs w:val="24"/>
        </w:rPr>
        <w:t>Javor a breza poskytovali sladkú miazgu.</w:t>
      </w:r>
      <w:r w:rsidR="0009499C" w:rsidRPr="00EA3742">
        <w:rPr>
          <w:rFonts w:ascii="Times New Roman" w:hAnsi="Times New Roman" w:cs="Times New Roman"/>
          <w:sz w:val="24"/>
          <w:szCs w:val="24"/>
        </w:rPr>
        <w:t xml:space="preserve"> V</w:t>
      </w:r>
      <w:r w:rsidR="00DE6313" w:rsidRPr="00EA3742">
        <w:rPr>
          <w:rFonts w:ascii="Times New Roman" w:hAnsi="Times New Roman" w:cs="Times New Roman"/>
          <w:sz w:val="24"/>
          <w:szCs w:val="24"/>
        </w:rPr>
        <w:t xml:space="preserve"> dutých stromoch alebo </w:t>
      </w:r>
      <w:r w:rsidR="00401EE4">
        <w:rPr>
          <w:rFonts w:ascii="Times New Roman" w:hAnsi="Times New Roman" w:cs="Times New Roman"/>
          <w:sz w:val="24"/>
          <w:szCs w:val="24"/>
        </w:rPr>
        <w:t>vo</w:t>
      </w:r>
      <w:r w:rsidR="0009499C" w:rsidRPr="00EA3742">
        <w:rPr>
          <w:rFonts w:ascii="Times New Roman" w:hAnsi="Times New Roman" w:cs="Times New Roman"/>
          <w:sz w:val="24"/>
          <w:szCs w:val="24"/>
        </w:rPr>
        <w:t xml:space="preserve"> vydlabaných </w:t>
      </w:r>
      <w:r w:rsidR="00401EE4">
        <w:rPr>
          <w:rFonts w:ascii="Times New Roman" w:hAnsi="Times New Roman" w:cs="Times New Roman"/>
          <w:sz w:val="24"/>
          <w:szCs w:val="24"/>
        </w:rPr>
        <w:t>klátoch</w:t>
      </w:r>
      <w:r w:rsidR="0009499C" w:rsidRPr="00EA3742">
        <w:rPr>
          <w:rFonts w:ascii="Times New Roman" w:hAnsi="Times New Roman" w:cs="Times New Roman"/>
          <w:sz w:val="24"/>
          <w:szCs w:val="24"/>
        </w:rPr>
        <w:t xml:space="preserve"> slúžiacich ako úle, teda </w:t>
      </w:r>
      <w:proofErr w:type="spellStart"/>
      <w:r w:rsidR="0009499C" w:rsidRPr="00EA3742">
        <w:rPr>
          <w:rFonts w:ascii="Times New Roman" w:hAnsi="Times New Roman" w:cs="Times New Roman"/>
          <w:sz w:val="24"/>
          <w:szCs w:val="24"/>
        </w:rPr>
        <w:t>brtníctvom</w:t>
      </w:r>
      <w:proofErr w:type="spellEnd"/>
      <w:r w:rsidR="0009499C" w:rsidRPr="00EA3742">
        <w:rPr>
          <w:rFonts w:ascii="Times New Roman" w:hAnsi="Times New Roman" w:cs="Times New Roman"/>
          <w:sz w:val="24"/>
          <w:szCs w:val="24"/>
        </w:rPr>
        <w:t xml:space="preserve">, sa získaval med a vosk. </w:t>
      </w:r>
      <w:r w:rsidR="00D7085B" w:rsidRPr="00EA3742">
        <w:rPr>
          <w:rFonts w:ascii="Times New Roman" w:hAnsi="Times New Roman" w:cs="Times New Roman"/>
          <w:sz w:val="24"/>
          <w:szCs w:val="24"/>
        </w:rPr>
        <w:t xml:space="preserve">Lov divokej zveri bol </w:t>
      </w:r>
      <w:r w:rsidR="0009499C" w:rsidRPr="00EA3742">
        <w:rPr>
          <w:rFonts w:ascii="Times New Roman" w:hAnsi="Times New Roman" w:cs="Times New Roman"/>
          <w:sz w:val="24"/>
          <w:szCs w:val="24"/>
        </w:rPr>
        <w:t xml:space="preserve">v tejto dobe súčasťou panovníckeho regálu, </w:t>
      </w:r>
      <w:r w:rsidR="0095173D" w:rsidRPr="00EA3742">
        <w:rPr>
          <w:rFonts w:ascii="Times New Roman" w:hAnsi="Times New Roman" w:cs="Times New Roman"/>
          <w:sz w:val="24"/>
          <w:szCs w:val="24"/>
        </w:rPr>
        <w:t xml:space="preserve">pre poddaných </w:t>
      </w:r>
      <w:r w:rsidR="0009499C" w:rsidRPr="00EA3742">
        <w:rPr>
          <w:rFonts w:ascii="Times New Roman" w:hAnsi="Times New Roman" w:cs="Times New Roman"/>
          <w:sz w:val="24"/>
          <w:szCs w:val="24"/>
        </w:rPr>
        <w:t xml:space="preserve">bol </w:t>
      </w:r>
      <w:r w:rsidR="00D7085B" w:rsidRPr="00EA3742">
        <w:rPr>
          <w:rFonts w:ascii="Times New Roman" w:hAnsi="Times New Roman" w:cs="Times New Roman"/>
          <w:sz w:val="24"/>
          <w:szCs w:val="24"/>
        </w:rPr>
        <w:t>len doplnkový</w:t>
      </w:r>
      <w:r w:rsidR="006365C2" w:rsidRPr="00EA3742">
        <w:rPr>
          <w:rFonts w:ascii="Times New Roman" w:hAnsi="Times New Roman" w:cs="Times New Roman"/>
          <w:sz w:val="24"/>
          <w:szCs w:val="24"/>
        </w:rPr>
        <w:t>m zdrojom potravy</w:t>
      </w:r>
      <w:r w:rsidR="00D7085B" w:rsidRPr="00EA3742">
        <w:rPr>
          <w:rFonts w:ascii="Times New Roman" w:hAnsi="Times New Roman" w:cs="Times New Roman"/>
          <w:sz w:val="24"/>
          <w:szCs w:val="24"/>
        </w:rPr>
        <w:t xml:space="preserve">, pričom archeologicky sú doložené hlavne kosti srnca, zajaca, veverice a vtákov ako bažant, tetrov či jarabica. Lovili sa </w:t>
      </w:r>
      <w:r w:rsidR="00DD3E5C" w:rsidRPr="00EA3742">
        <w:rPr>
          <w:rFonts w:ascii="Times New Roman" w:hAnsi="Times New Roman" w:cs="Times New Roman"/>
          <w:sz w:val="24"/>
          <w:szCs w:val="24"/>
        </w:rPr>
        <w:t>aj</w:t>
      </w:r>
      <w:r w:rsidR="00D7085B" w:rsidRPr="00EA3742">
        <w:rPr>
          <w:rFonts w:ascii="Times New Roman" w:hAnsi="Times New Roman" w:cs="Times New Roman"/>
          <w:sz w:val="24"/>
          <w:szCs w:val="24"/>
        </w:rPr>
        <w:t xml:space="preserve"> líšky a bobry.</w:t>
      </w:r>
      <w:r w:rsidR="00E0478B" w:rsidRPr="00EA3742">
        <w:rPr>
          <w:rFonts w:ascii="Times New Roman" w:hAnsi="Times New Roman" w:cs="Times New Roman"/>
          <w:sz w:val="24"/>
          <w:szCs w:val="24"/>
        </w:rPr>
        <w:tab/>
      </w:r>
      <w:r w:rsidR="00401EE4">
        <w:rPr>
          <w:rFonts w:ascii="Times New Roman" w:hAnsi="Times New Roman" w:cs="Times New Roman"/>
          <w:sz w:val="24"/>
          <w:szCs w:val="24"/>
        </w:rPr>
        <w:tab/>
      </w:r>
      <w:r w:rsidR="00401EE4">
        <w:rPr>
          <w:rFonts w:ascii="Times New Roman" w:hAnsi="Times New Roman" w:cs="Times New Roman"/>
          <w:sz w:val="24"/>
          <w:szCs w:val="24"/>
        </w:rPr>
        <w:tab/>
      </w:r>
      <w:r w:rsidR="00AE2386" w:rsidRPr="00EA3742">
        <w:rPr>
          <w:rFonts w:ascii="Times New Roman" w:hAnsi="Times New Roman" w:cs="Times New Roman"/>
          <w:sz w:val="24"/>
          <w:szCs w:val="24"/>
        </w:rPr>
        <w:t xml:space="preserve">Kvôli </w:t>
      </w:r>
      <w:r w:rsidR="009167AA" w:rsidRPr="00EA3742">
        <w:rPr>
          <w:rFonts w:ascii="Times New Roman" w:hAnsi="Times New Roman" w:cs="Times New Roman"/>
          <w:sz w:val="24"/>
          <w:szCs w:val="24"/>
        </w:rPr>
        <w:t xml:space="preserve">nedostatku pôdy </w:t>
      </w:r>
      <w:r w:rsidR="00AE2386" w:rsidRPr="00EA3742">
        <w:rPr>
          <w:rFonts w:ascii="Times New Roman" w:hAnsi="Times New Roman" w:cs="Times New Roman"/>
          <w:sz w:val="24"/>
          <w:szCs w:val="24"/>
        </w:rPr>
        <w:t>sa v lese vykonávala tiež pastva dobytka</w:t>
      </w:r>
      <w:r w:rsidR="003C2105" w:rsidRPr="00EA3742">
        <w:rPr>
          <w:rFonts w:ascii="Times New Roman" w:hAnsi="Times New Roman" w:cs="Times New Roman"/>
          <w:sz w:val="24"/>
          <w:szCs w:val="24"/>
        </w:rPr>
        <w:t xml:space="preserve"> a č</w:t>
      </w:r>
      <w:r w:rsidR="00500396" w:rsidRPr="00EA3742">
        <w:rPr>
          <w:rFonts w:ascii="Times New Roman" w:hAnsi="Times New Roman" w:cs="Times New Roman"/>
          <w:sz w:val="24"/>
          <w:szCs w:val="24"/>
        </w:rPr>
        <w:t>lovek v </w:t>
      </w:r>
      <w:r w:rsidR="003C2105" w:rsidRPr="00EA3742">
        <w:rPr>
          <w:rFonts w:ascii="Times New Roman" w:hAnsi="Times New Roman" w:cs="Times New Roman"/>
          <w:sz w:val="24"/>
          <w:szCs w:val="24"/>
        </w:rPr>
        <w:t>ňom</w:t>
      </w:r>
      <w:r w:rsidR="00500396" w:rsidRPr="00EA3742">
        <w:rPr>
          <w:rFonts w:ascii="Times New Roman" w:hAnsi="Times New Roman" w:cs="Times New Roman"/>
          <w:sz w:val="24"/>
          <w:szCs w:val="24"/>
        </w:rPr>
        <w:t xml:space="preserve"> získaval aj tzv. </w:t>
      </w:r>
      <w:proofErr w:type="spellStart"/>
      <w:r w:rsidR="00500396" w:rsidRPr="00EA3742">
        <w:rPr>
          <w:rFonts w:ascii="Times New Roman" w:hAnsi="Times New Roman" w:cs="Times New Roman"/>
          <w:sz w:val="24"/>
          <w:szCs w:val="24"/>
        </w:rPr>
        <w:t>hrabanku</w:t>
      </w:r>
      <w:proofErr w:type="spellEnd"/>
      <w:r w:rsidR="00500396" w:rsidRPr="00EA3742">
        <w:rPr>
          <w:rFonts w:ascii="Times New Roman" w:hAnsi="Times New Roman" w:cs="Times New Roman"/>
          <w:sz w:val="24"/>
          <w:szCs w:val="24"/>
        </w:rPr>
        <w:t>, teda zmes opadaného lístia, ihličia, vetvičiek a machu slúžiac</w:t>
      </w:r>
      <w:r w:rsidR="009167AA" w:rsidRPr="00EA3742">
        <w:rPr>
          <w:rFonts w:ascii="Times New Roman" w:hAnsi="Times New Roman" w:cs="Times New Roman"/>
          <w:sz w:val="24"/>
          <w:szCs w:val="24"/>
        </w:rPr>
        <w:t>u</w:t>
      </w:r>
      <w:r w:rsidR="00500396" w:rsidRPr="00EA3742">
        <w:rPr>
          <w:rFonts w:ascii="Times New Roman" w:hAnsi="Times New Roman" w:cs="Times New Roman"/>
          <w:sz w:val="24"/>
          <w:szCs w:val="24"/>
        </w:rPr>
        <w:t xml:space="preserve"> ako podstielka pre ustajnenie dobytka v zime. Ako krmivo </w:t>
      </w:r>
      <w:r w:rsidR="00145D39">
        <w:rPr>
          <w:rFonts w:ascii="Times New Roman" w:hAnsi="Times New Roman" w:cs="Times New Roman"/>
          <w:sz w:val="24"/>
          <w:szCs w:val="24"/>
        </w:rPr>
        <w:t>cez zimu</w:t>
      </w:r>
      <w:r w:rsidR="00500396" w:rsidRPr="00EA3742">
        <w:rPr>
          <w:rFonts w:ascii="Times New Roman" w:hAnsi="Times New Roman" w:cs="Times New Roman"/>
          <w:sz w:val="24"/>
          <w:szCs w:val="24"/>
        </w:rPr>
        <w:t xml:space="preserve"> slúžila tzv. letnina, teda orezané jednoročné olistené výhonky, ale tiež aj žalude a bukvice.</w:t>
      </w:r>
      <w:r w:rsidR="0095173D" w:rsidRPr="00EA3742">
        <w:rPr>
          <w:rFonts w:ascii="Times New Roman" w:hAnsi="Times New Roman" w:cs="Times New Roman"/>
        </w:rPr>
        <w:tab/>
      </w:r>
      <w:r w:rsidR="0095173D" w:rsidRPr="00EA3742">
        <w:rPr>
          <w:rFonts w:ascii="Times New Roman" w:hAnsi="Times New Roman" w:cs="Times New Roman"/>
        </w:rPr>
        <w:tab/>
      </w:r>
    </w:p>
    <w:p w14:paraId="0029485C" w14:textId="35E1ED8C" w:rsidR="002205DE" w:rsidRPr="00EA3742" w:rsidRDefault="002205DE" w:rsidP="00EA3742">
      <w:pPr>
        <w:pStyle w:val="Odsekzoznamu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3742">
        <w:rPr>
          <w:rFonts w:ascii="Times New Roman" w:hAnsi="Times New Roman" w:cs="Times New Roman"/>
          <w:b/>
          <w:bCs/>
          <w:sz w:val="24"/>
          <w:szCs w:val="24"/>
        </w:rPr>
        <w:t>Lesné remeslá</w:t>
      </w:r>
    </w:p>
    <w:p w14:paraId="4923E5FA" w14:textId="1A25C16A" w:rsidR="007B3FE4" w:rsidRPr="00EA3742" w:rsidRDefault="002205DE" w:rsidP="00EA374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EA3742">
        <w:rPr>
          <w:rFonts w:ascii="Times New Roman" w:hAnsi="Times New Roman" w:cs="Times New Roman"/>
          <w:sz w:val="24"/>
          <w:szCs w:val="24"/>
        </w:rPr>
        <w:t xml:space="preserve">Osobitný význam mal les pre tzv. lesné remeslá, </w:t>
      </w:r>
      <w:r w:rsidR="0004216F" w:rsidRPr="00EA3742">
        <w:rPr>
          <w:rFonts w:ascii="Times New Roman" w:hAnsi="Times New Roman" w:cs="Times New Roman"/>
          <w:sz w:val="24"/>
          <w:szCs w:val="24"/>
        </w:rPr>
        <w:t xml:space="preserve">ktoré boli vykonávané priamo v lese, pretože boli silne závislé </w:t>
      </w:r>
      <w:r w:rsidR="00240E31" w:rsidRPr="00EA3742">
        <w:rPr>
          <w:rFonts w:ascii="Times New Roman" w:hAnsi="Times New Roman" w:cs="Times New Roman"/>
          <w:sz w:val="24"/>
          <w:szCs w:val="24"/>
        </w:rPr>
        <w:t>a mimoriadne náročné na spotrebu dreva</w:t>
      </w:r>
      <w:r w:rsidRPr="00EA3742">
        <w:rPr>
          <w:rFonts w:ascii="Times New Roman" w:hAnsi="Times New Roman" w:cs="Times New Roman"/>
          <w:sz w:val="24"/>
          <w:szCs w:val="24"/>
        </w:rPr>
        <w:t>. Uhliari sa zaoberali výrobou dreveného uhlia potrebného pre kovospracujúce remeslá závislé od ohňa, ale aj pre výrobu pušného prachu. Drevené uhlie bolo oproti drevu ľahšie</w:t>
      </w:r>
      <w:r w:rsidR="006C3626" w:rsidRPr="00EA3742">
        <w:rPr>
          <w:rFonts w:ascii="Times New Roman" w:hAnsi="Times New Roman" w:cs="Times New Roman"/>
          <w:sz w:val="24"/>
          <w:szCs w:val="24"/>
        </w:rPr>
        <w:t xml:space="preserve"> a </w:t>
      </w:r>
      <w:r w:rsidRPr="00EA3742">
        <w:rPr>
          <w:rFonts w:ascii="Times New Roman" w:hAnsi="Times New Roman" w:cs="Times New Roman"/>
          <w:sz w:val="24"/>
          <w:szCs w:val="24"/>
        </w:rPr>
        <w:t>malo väčšiu výhrevnosť.</w:t>
      </w:r>
      <w:r w:rsidR="006C3626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AF0AC8" w:rsidRPr="00EA3742">
        <w:rPr>
          <w:rFonts w:ascii="Times New Roman" w:hAnsi="Times New Roman" w:cs="Times New Roman"/>
          <w:sz w:val="24"/>
          <w:szCs w:val="24"/>
        </w:rPr>
        <w:t xml:space="preserve">Vyrábalo </w:t>
      </w:r>
      <w:r w:rsidR="00AF0AC8" w:rsidRPr="00EA3742">
        <w:rPr>
          <w:rFonts w:ascii="Times New Roman" w:hAnsi="Times New Roman" w:cs="Times New Roman"/>
          <w:sz w:val="24"/>
          <w:szCs w:val="24"/>
        </w:rPr>
        <w:lastRenderedPageBreak/>
        <w:t xml:space="preserve">sa pálením dreva </w:t>
      </w:r>
      <w:r w:rsidRPr="00EA3742">
        <w:rPr>
          <w:rFonts w:ascii="Times New Roman" w:hAnsi="Times New Roman" w:cs="Times New Roman"/>
          <w:sz w:val="24"/>
          <w:szCs w:val="24"/>
        </w:rPr>
        <w:t xml:space="preserve">v špeciálnych jamách </w:t>
      </w:r>
      <w:r w:rsidR="00783018" w:rsidRPr="00EA3742">
        <w:rPr>
          <w:rFonts w:ascii="Times New Roman" w:hAnsi="Times New Roman" w:cs="Times New Roman"/>
          <w:sz w:val="24"/>
          <w:szCs w:val="24"/>
        </w:rPr>
        <w:t>či</w:t>
      </w:r>
      <w:r w:rsidRPr="00EA3742">
        <w:rPr>
          <w:rFonts w:ascii="Times New Roman" w:hAnsi="Times New Roman" w:cs="Times New Roman"/>
          <w:sz w:val="24"/>
          <w:szCs w:val="24"/>
        </w:rPr>
        <w:t> milieroch</w:t>
      </w:r>
      <w:r w:rsidR="003A0F2A">
        <w:rPr>
          <w:rFonts w:ascii="Times New Roman" w:hAnsi="Times New Roman" w:cs="Times New Roman"/>
          <w:sz w:val="24"/>
          <w:szCs w:val="24"/>
        </w:rPr>
        <w:t xml:space="preserve"> (obr. 1)</w:t>
      </w:r>
      <w:r w:rsidRPr="00EA3742">
        <w:rPr>
          <w:rFonts w:ascii="Times New Roman" w:hAnsi="Times New Roman" w:cs="Times New Roman"/>
          <w:sz w:val="24"/>
          <w:szCs w:val="24"/>
        </w:rPr>
        <w:t>. Tie pozostávali z dreveného kol</w:t>
      </w:r>
      <w:r w:rsidR="006C3626" w:rsidRPr="00EA3742">
        <w:rPr>
          <w:rFonts w:ascii="Times New Roman" w:hAnsi="Times New Roman" w:cs="Times New Roman"/>
          <w:sz w:val="24"/>
          <w:szCs w:val="24"/>
        </w:rPr>
        <w:t>u</w:t>
      </w:r>
      <w:r w:rsidRPr="00EA3742">
        <w:rPr>
          <w:rFonts w:ascii="Times New Roman" w:hAnsi="Times New Roman" w:cs="Times New Roman"/>
          <w:sz w:val="24"/>
          <w:szCs w:val="24"/>
        </w:rPr>
        <w:t xml:space="preserve"> (tzv. kráľ), okolo ktorého sa navŕšila hromada dreva pokrytá vrstvou mačiny a čečiny, ktorá bola zase pokrytá zmesou prepálenej hliny s</w:t>
      </w:r>
      <w:r w:rsidR="003F07BF" w:rsidRPr="00EA3742">
        <w:rPr>
          <w:rFonts w:ascii="Times New Roman" w:hAnsi="Times New Roman" w:cs="Times New Roman"/>
          <w:sz w:val="24"/>
          <w:szCs w:val="24"/>
        </w:rPr>
        <w:t> </w:t>
      </w:r>
      <w:r w:rsidRPr="00EA3742">
        <w:rPr>
          <w:rFonts w:ascii="Times New Roman" w:hAnsi="Times New Roman" w:cs="Times New Roman"/>
          <w:sz w:val="24"/>
          <w:szCs w:val="24"/>
        </w:rPr>
        <w:t>popolom</w:t>
      </w:r>
      <w:r w:rsidR="003F07BF" w:rsidRPr="00EA37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F07BF" w:rsidRPr="00EA3742">
        <w:rPr>
          <w:rFonts w:ascii="Times New Roman" w:hAnsi="Times New Roman" w:cs="Times New Roman"/>
          <w:sz w:val="24"/>
          <w:szCs w:val="24"/>
        </w:rPr>
        <w:t>mour</w:t>
      </w:r>
      <w:proofErr w:type="spellEnd"/>
      <w:r w:rsidR="003F07BF" w:rsidRPr="00EA3742">
        <w:rPr>
          <w:rFonts w:ascii="Times New Roman" w:hAnsi="Times New Roman" w:cs="Times New Roman"/>
          <w:sz w:val="24"/>
          <w:szCs w:val="24"/>
        </w:rPr>
        <w:t>)</w:t>
      </w:r>
      <w:r w:rsidRPr="00EA3742">
        <w:rPr>
          <w:rFonts w:ascii="Times New Roman" w:hAnsi="Times New Roman" w:cs="Times New Roman"/>
          <w:sz w:val="24"/>
          <w:szCs w:val="24"/>
        </w:rPr>
        <w:t xml:space="preserve"> zabraňujúcou prístupu vzduchu. </w:t>
      </w:r>
      <w:r w:rsidR="005B3405" w:rsidRPr="00EA3742">
        <w:rPr>
          <w:rFonts w:ascii="Times New Roman" w:hAnsi="Times New Roman" w:cs="Times New Roman"/>
          <w:sz w:val="24"/>
          <w:szCs w:val="24"/>
        </w:rPr>
        <w:t xml:space="preserve">V teréne sa bývalé </w:t>
      </w:r>
      <w:proofErr w:type="spellStart"/>
      <w:r w:rsidR="00AE0872" w:rsidRPr="00EA3742">
        <w:rPr>
          <w:rFonts w:ascii="Times New Roman" w:hAnsi="Times New Roman" w:cs="Times New Roman"/>
          <w:sz w:val="24"/>
          <w:szCs w:val="24"/>
        </w:rPr>
        <w:t>uhlisko</w:t>
      </w:r>
      <w:proofErr w:type="spellEnd"/>
      <w:r w:rsidR="00AE0872" w:rsidRPr="00EA3742">
        <w:rPr>
          <w:rFonts w:ascii="Times New Roman" w:hAnsi="Times New Roman" w:cs="Times New Roman"/>
          <w:sz w:val="24"/>
          <w:szCs w:val="24"/>
        </w:rPr>
        <w:t xml:space="preserve"> prejavuje ako zarovnané miesto okrúhleho tvaru obkolesené po obvode zvažujúcim sa reliéfom</w:t>
      </w:r>
      <w:r w:rsidR="003A0F2A">
        <w:rPr>
          <w:rFonts w:ascii="Times New Roman" w:hAnsi="Times New Roman" w:cs="Times New Roman"/>
          <w:sz w:val="24"/>
          <w:szCs w:val="24"/>
        </w:rPr>
        <w:t xml:space="preserve"> (obr. 2)</w:t>
      </w:r>
      <w:r w:rsidR="00AE0872" w:rsidRPr="00EA3742">
        <w:rPr>
          <w:rFonts w:ascii="Times New Roman" w:hAnsi="Times New Roman" w:cs="Times New Roman"/>
          <w:sz w:val="24"/>
          <w:szCs w:val="24"/>
        </w:rPr>
        <w:t>. Tiež sa dá</w:t>
      </w:r>
      <w:r w:rsidR="005B3405" w:rsidRPr="00EA3742">
        <w:rPr>
          <w:rFonts w:ascii="Times New Roman" w:hAnsi="Times New Roman" w:cs="Times New Roman"/>
          <w:sz w:val="24"/>
          <w:szCs w:val="24"/>
        </w:rPr>
        <w:t xml:space="preserve"> identifikovať podľa pôdy nasýtenej dechtom</w:t>
      </w:r>
      <w:r w:rsidR="00BC25CD" w:rsidRPr="00EA3742">
        <w:rPr>
          <w:rFonts w:ascii="Times New Roman" w:hAnsi="Times New Roman" w:cs="Times New Roman"/>
          <w:sz w:val="24"/>
          <w:szCs w:val="24"/>
        </w:rPr>
        <w:t xml:space="preserve">, </w:t>
      </w:r>
      <w:r w:rsidR="003F07BF" w:rsidRPr="00EA3742">
        <w:rPr>
          <w:rFonts w:ascii="Times New Roman" w:hAnsi="Times New Roman" w:cs="Times New Roman"/>
          <w:sz w:val="24"/>
          <w:szCs w:val="24"/>
        </w:rPr>
        <w:t xml:space="preserve">prípadného valu </w:t>
      </w:r>
      <w:proofErr w:type="spellStart"/>
      <w:r w:rsidR="003F07BF" w:rsidRPr="00EA3742">
        <w:rPr>
          <w:rFonts w:ascii="Times New Roman" w:hAnsi="Times New Roman" w:cs="Times New Roman"/>
          <w:sz w:val="24"/>
          <w:szCs w:val="24"/>
        </w:rPr>
        <w:t>mouru</w:t>
      </w:r>
      <w:proofErr w:type="spellEnd"/>
      <w:r w:rsidR="003F07BF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783018" w:rsidRPr="00EA3742">
        <w:rPr>
          <w:rFonts w:ascii="Times New Roman" w:hAnsi="Times New Roman" w:cs="Times New Roman"/>
          <w:sz w:val="24"/>
          <w:szCs w:val="24"/>
        </w:rPr>
        <w:t>navŕšeného</w:t>
      </w:r>
      <w:r w:rsidR="003F07BF" w:rsidRPr="00EA3742">
        <w:rPr>
          <w:rFonts w:ascii="Times New Roman" w:hAnsi="Times New Roman" w:cs="Times New Roman"/>
          <w:sz w:val="24"/>
          <w:szCs w:val="24"/>
        </w:rPr>
        <w:t xml:space="preserve"> okolo </w:t>
      </w:r>
      <w:proofErr w:type="spellStart"/>
      <w:r w:rsidR="00BE5938" w:rsidRPr="00EA3742">
        <w:rPr>
          <w:rFonts w:ascii="Times New Roman" w:hAnsi="Times New Roman" w:cs="Times New Roman"/>
          <w:sz w:val="24"/>
          <w:szCs w:val="24"/>
        </w:rPr>
        <w:t>uhliska</w:t>
      </w:r>
      <w:proofErr w:type="spellEnd"/>
      <w:r w:rsidR="003A0F2A">
        <w:rPr>
          <w:rFonts w:ascii="Times New Roman" w:hAnsi="Times New Roman" w:cs="Times New Roman"/>
          <w:sz w:val="24"/>
          <w:szCs w:val="24"/>
        </w:rPr>
        <w:t xml:space="preserve"> (obr. 3)</w:t>
      </w:r>
      <w:r w:rsidR="00BC25CD" w:rsidRPr="00EA3742">
        <w:rPr>
          <w:rFonts w:ascii="Times New Roman" w:hAnsi="Times New Roman" w:cs="Times New Roman"/>
          <w:sz w:val="24"/>
          <w:szCs w:val="24"/>
        </w:rPr>
        <w:t xml:space="preserve"> alebo prístupovej cesty</w:t>
      </w:r>
      <w:r w:rsidR="003F07BF" w:rsidRPr="00EA3742">
        <w:rPr>
          <w:rFonts w:ascii="Times New Roman" w:hAnsi="Times New Roman" w:cs="Times New Roman"/>
          <w:sz w:val="24"/>
          <w:szCs w:val="24"/>
        </w:rPr>
        <w:t>.</w:t>
      </w:r>
      <w:r w:rsidR="00AF0AC8" w:rsidRPr="00EA3742">
        <w:rPr>
          <w:rFonts w:ascii="Times New Roman" w:hAnsi="Times New Roman" w:cs="Times New Roman"/>
          <w:sz w:val="24"/>
          <w:szCs w:val="24"/>
        </w:rPr>
        <w:tab/>
      </w:r>
      <w:r w:rsidRPr="00EA3742">
        <w:rPr>
          <w:rFonts w:ascii="Times New Roman" w:hAnsi="Times New Roman" w:cs="Times New Roman"/>
          <w:sz w:val="24"/>
          <w:szCs w:val="24"/>
        </w:rPr>
        <w:t xml:space="preserve">V lese sa tiež získavala smola na tesnenie nádob, výrobu lúčov a vyčiňovanie kože. Kolomaž, univerzálne mazadlo, sa vytvárala zmiešaním dechtu s tukmi. Decht sa využíval ako konzervačný a impregnačný prostriedok a </w:t>
      </w:r>
      <w:r w:rsidR="00E40DE6" w:rsidRPr="00EA3742">
        <w:rPr>
          <w:rFonts w:ascii="Times New Roman" w:hAnsi="Times New Roman" w:cs="Times New Roman"/>
          <w:sz w:val="24"/>
          <w:szCs w:val="24"/>
        </w:rPr>
        <w:t>vyrábal</w:t>
      </w:r>
      <w:r w:rsidRPr="00EA3742">
        <w:rPr>
          <w:rFonts w:ascii="Times New Roman" w:hAnsi="Times New Roman" w:cs="Times New Roman"/>
          <w:sz w:val="24"/>
          <w:szCs w:val="24"/>
        </w:rPr>
        <w:t xml:space="preserve"> sa spaľovaním dreva vo výpalných jamách, prípadne v milieroch ako vedľajší produkt</w:t>
      </w:r>
      <w:r w:rsidR="00541C0C" w:rsidRPr="00EA3742">
        <w:rPr>
          <w:rFonts w:ascii="Times New Roman" w:hAnsi="Times New Roman" w:cs="Times New Roman"/>
          <w:sz w:val="24"/>
          <w:szCs w:val="24"/>
        </w:rPr>
        <w:t xml:space="preserve">, od prelomu 14. st. aj v </w:t>
      </w:r>
      <w:proofErr w:type="spellStart"/>
      <w:r w:rsidR="00541C0C" w:rsidRPr="00EA3742">
        <w:rPr>
          <w:rFonts w:ascii="Times New Roman" w:hAnsi="Times New Roman" w:cs="Times New Roman"/>
          <w:sz w:val="24"/>
          <w:szCs w:val="24"/>
        </w:rPr>
        <w:t>dechtárskych</w:t>
      </w:r>
      <w:proofErr w:type="spellEnd"/>
      <w:r w:rsidR="00541C0C" w:rsidRPr="00EA3742">
        <w:rPr>
          <w:rFonts w:ascii="Times New Roman" w:hAnsi="Times New Roman" w:cs="Times New Roman"/>
          <w:sz w:val="24"/>
          <w:szCs w:val="24"/>
        </w:rPr>
        <w:t xml:space="preserve"> peciach</w:t>
      </w:r>
      <w:r w:rsidR="00EA18D5">
        <w:rPr>
          <w:rFonts w:ascii="Times New Roman" w:hAnsi="Times New Roman" w:cs="Times New Roman"/>
          <w:sz w:val="24"/>
          <w:szCs w:val="24"/>
        </w:rPr>
        <w:t xml:space="preserve"> (obr.4)</w:t>
      </w:r>
      <w:r w:rsidRPr="00EA3742">
        <w:rPr>
          <w:rFonts w:ascii="Times New Roman" w:hAnsi="Times New Roman" w:cs="Times New Roman"/>
          <w:sz w:val="24"/>
          <w:szCs w:val="24"/>
        </w:rPr>
        <w:t xml:space="preserve">. </w:t>
      </w:r>
      <w:r w:rsidR="00F87384" w:rsidRPr="00EA3742">
        <w:rPr>
          <w:rFonts w:ascii="Times New Roman" w:hAnsi="Times New Roman" w:cs="Times New Roman"/>
          <w:sz w:val="24"/>
          <w:szCs w:val="24"/>
        </w:rPr>
        <w:t xml:space="preserve">Obyčajne boli </w:t>
      </w:r>
      <w:r w:rsidR="00004D1F" w:rsidRPr="00EA3742">
        <w:rPr>
          <w:rFonts w:ascii="Times New Roman" w:hAnsi="Times New Roman" w:cs="Times New Roman"/>
          <w:sz w:val="24"/>
          <w:szCs w:val="24"/>
        </w:rPr>
        <w:t>zhotovené z kameňa, dvojplášťové tvaru zrezaného kužeľa</w:t>
      </w:r>
      <w:r w:rsidR="0025560C">
        <w:rPr>
          <w:rFonts w:ascii="Times New Roman" w:hAnsi="Times New Roman" w:cs="Times New Roman"/>
          <w:sz w:val="24"/>
          <w:szCs w:val="24"/>
        </w:rPr>
        <w:t xml:space="preserve"> a</w:t>
      </w:r>
      <w:r w:rsidR="00F87384" w:rsidRPr="00EA3742">
        <w:rPr>
          <w:rFonts w:ascii="Times New Roman" w:hAnsi="Times New Roman" w:cs="Times New Roman"/>
          <w:sz w:val="24"/>
          <w:szCs w:val="24"/>
        </w:rPr>
        <w:t xml:space="preserve"> čiastočne zapustené do svahu</w:t>
      </w:r>
      <w:r w:rsidR="0025560C">
        <w:rPr>
          <w:rFonts w:ascii="Times New Roman" w:hAnsi="Times New Roman" w:cs="Times New Roman"/>
          <w:sz w:val="24"/>
          <w:szCs w:val="24"/>
        </w:rPr>
        <w:t xml:space="preserve"> s</w:t>
      </w:r>
      <w:r w:rsidR="00F87384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004D1F" w:rsidRPr="00EA3742">
        <w:rPr>
          <w:rFonts w:ascii="Times New Roman" w:hAnsi="Times New Roman" w:cs="Times New Roman"/>
          <w:sz w:val="24"/>
          <w:szCs w:val="24"/>
        </w:rPr>
        <w:t>prípadn</w:t>
      </w:r>
      <w:r w:rsidR="004357ED" w:rsidRPr="00EA3742">
        <w:rPr>
          <w:rFonts w:ascii="Times New Roman" w:hAnsi="Times New Roman" w:cs="Times New Roman"/>
          <w:sz w:val="24"/>
          <w:szCs w:val="24"/>
        </w:rPr>
        <w:t>ými</w:t>
      </w:r>
      <w:r w:rsidR="00541C0C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Pr="00EA3742">
        <w:rPr>
          <w:rFonts w:ascii="Times New Roman" w:hAnsi="Times New Roman" w:cs="Times New Roman"/>
          <w:sz w:val="24"/>
          <w:szCs w:val="24"/>
        </w:rPr>
        <w:t>odtokov</w:t>
      </w:r>
      <w:r w:rsidR="004357ED" w:rsidRPr="00EA3742">
        <w:rPr>
          <w:rFonts w:ascii="Times New Roman" w:hAnsi="Times New Roman" w:cs="Times New Roman"/>
          <w:sz w:val="24"/>
          <w:szCs w:val="24"/>
        </w:rPr>
        <w:t>ými</w:t>
      </w:r>
      <w:r w:rsidRPr="00EA3742">
        <w:rPr>
          <w:rFonts w:ascii="Times New Roman" w:hAnsi="Times New Roman" w:cs="Times New Roman"/>
          <w:sz w:val="24"/>
          <w:szCs w:val="24"/>
        </w:rPr>
        <w:t xml:space="preserve"> kanálik</w:t>
      </w:r>
      <w:r w:rsidR="004357ED" w:rsidRPr="00EA3742">
        <w:rPr>
          <w:rFonts w:ascii="Times New Roman" w:hAnsi="Times New Roman" w:cs="Times New Roman"/>
          <w:sz w:val="24"/>
          <w:szCs w:val="24"/>
        </w:rPr>
        <w:t>mi</w:t>
      </w:r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4357ED" w:rsidRPr="00EA3742">
        <w:rPr>
          <w:rFonts w:ascii="Times New Roman" w:hAnsi="Times New Roman" w:cs="Times New Roman"/>
          <w:sz w:val="24"/>
          <w:szCs w:val="24"/>
        </w:rPr>
        <w:t>či</w:t>
      </w:r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predpecn</w:t>
      </w:r>
      <w:r w:rsidR="004357ED" w:rsidRPr="00EA3742">
        <w:rPr>
          <w:rFonts w:ascii="Times New Roman" w:hAnsi="Times New Roman" w:cs="Times New Roman"/>
          <w:sz w:val="24"/>
          <w:szCs w:val="24"/>
        </w:rPr>
        <w:t>ými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jam</w:t>
      </w:r>
      <w:r w:rsidR="004357ED" w:rsidRPr="00EA3742">
        <w:rPr>
          <w:rFonts w:ascii="Times New Roman" w:hAnsi="Times New Roman" w:cs="Times New Roman"/>
          <w:sz w:val="24"/>
          <w:szCs w:val="24"/>
        </w:rPr>
        <w:t>ami</w:t>
      </w:r>
      <w:r w:rsidRPr="00EA3742">
        <w:rPr>
          <w:rFonts w:ascii="Times New Roman" w:hAnsi="Times New Roman" w:cs="Times New Roman"/>
          <w:sz w:val="24"/>
          <w:szCs w:val="24"/>
        </w:rPr>
        <w:t xml:space="preserve">, </w:t>
      </w:r>
      <w:r w:rsidR="004357ED" w:rsidRPr="00EA3742">
        <w:rPr>
          <w:rFonts w:ascii="Times New Roman" w:hAnsi="Times New Roman" w:cs="Times New Roman"/>
          <w:sz w:val="24"/>
          <w:szCs w:val="24"/>
        </w:rPr>
        <w:t>ktoré</w:t>
      </w:r>
      <w:r w:rsidRPr="00EA3742">
        <w:rPr>
          <w:rFonts w:ascii="Times New Roman" w:hAnsi="Times New Roman" w:cs="Times New Roman"/>
          <w:sz w:val="24"/>
          <w:szCs w:val="24"/>
        </w:rPr>
        <w:t xml:space="preserve"> môžu obsahovať vypálenú mazanicu či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zadechtovan</w:t>
      </w:r>
      <w:r w:rsidR="007B3FE4" w:rsidRPr="00EA3742">
        <w:rPr>
          <w:rFonts w:ascii="Times New Roman" w:hAnsi="Times New Roman" w:cs="Times New Roman"/>
          <w:sz w:val="24"/>
          <w:szCs w:val="24"/>
        </w:rPr>
        <w:t>é</w:t>
      </w:r>
      <w:proofErr w:type="spellEnd"/>
      <w:r w:rsidR="007B3FE4" w:rsidRPr="00EA3742">
        <w:rPr>
          <w:rFonts w:ascii="Times New Roman" w:hAnsi="Times New Roman" w:cs="Times New Roman"/>
          <w:sz w:val="24"/>
          <w:szCs w:val="24"/>
        </w:rPr>
        <w:t xml:space="preserve"> murivo</w:t>
      </w:r>
      <w:r w:rsidRPr="00EA3742">
        <w:rPr>
          <w:rFonts w:ascii="Times New Roman" w:hAnsi="Times New Roman" w:cs="Times New Roman"/>
          <w:sz w:val="24"/>
          <w:szCs w:val="24"/>
        </w:rPr>
        <w:t xml:space="preserve">. </w:t>
      </w:r>
      <w:r w:rsidR="007B3FE4" w:rsidRPr="00EA3742">
        <w:rPr>
          <w:rFonts w:ascii="Times New Roman" w:hAnsi="Times New Roman" w:cs="Times New Roman"/>
          <w:sz w:val="24"/>
          <w:szCs w:val="24"/>
        </w:rPr>
        <w:t>V sklárstve sa využíval popol</w:t>
      </w:r>
      <w:r w:rsidRPr="00EA3742">
        <w:rPr>
          <w:rFonts w:ascii="Times New Roman" w:hAnsi="Times New Roman" w:cs="Times New Roman"/>
          <w:sz w:val="24"/>
          <w:szCs w:val="24"/>
        </w:rPr>
        <w:t xml:space="preserve"> získava</w:t>
      </w:r>
      <w:r w:rsidR="007B3FE4" w:rsidRPr="00EA3742">
        <w:rPr>
          <w:rFonts w:ascii="Times New Roman" w:hAnsi="Times New Roman" w:cs="Times New Roman"/>
          <w:sz w:val="24"/>
          <w:szCs w:val="24"/>
        </w:rPr>
        <w:t>ný</w:t>
      </w:r>
      <w:r w:rsidRPr="00EA3742">
        <w:rPr>
          <w:rFonts w:ascii="Times New Roman" w:hAnsi="Times New Roman" w:cs="Times New Roman"/>
          <w:sz w:val="24"/>
          <w:szCs w:val="24"/>
        </w:rPr>
        <w:t xml:space="preserve"> spaľovaním dreva</w:t>
      </w:r>
      <w:r w:rsidR="007B3FE4" w:rsidRPr="00EA3742">
        <w:rPr>
          <w:rFonts w:ascii="Times New Roman" w:hAnsi="Times New Roman" w:cs="Times New Roman"/>
          <w:sz w:val="24"/>
          <w:szCs w:val="24"/>
        </w:rPr>
        <w:t xml:space="preserve">, </w:t>
      </w:r>
      <w:r w:rsidRPr="00EA3742">
        <w:rPr>
          <w:rFonts w:ascii="Times New Roman" w:hAnsi="Times New Roman" w:cs="Times New Roman"/>
          <w:sz w:val="24"/>
          <w:szCs w:val="24"/>
        </w:rPr>
        <w:t xml:space="preserve">papradí, slamy alebo lišajníkov. Zmiešaním popola s vodou a následným odparovaním vznikala potaš, </w:t>
      </w:r>
      <w:r w:rsidR="00541C0C" w:rsidRPr="00EA3742">
        <w:rPr>
          <w:rFonts w:ascii="Times New Roman" w:hAnsi="Times New Roman" w:cs="Times New Roman"/>
          <w:sz w:val="24"/>
          <w:szCs w:val="24"/>
        </w:rPr>
        <w:t xml:space="preserve">používaná pri bielení textílií, výrobe mydla a hnojení, </w:t>
      </w:r>
      <w:r w:rsidR="008556E0" w:rsidRPr="00EA3742">
        <w:rPr>
          <w:rFonts w:ascii="Times New Roman" w:hAnsi="Times New Roman" w:cs="Times New Roman"/>
          <w:sz w:val="24"/>
          <w:szCs w:val="24"/>
        </w:rPr>
        <w:t xml:space="preserve">a </w:t>
      </w:r>
      <w:r w:rsidRPr="00EA3742">
        <w:rPr>
          <w:rFonts w:ascii="Times New Roman" w:hAnsi="Times New Roman" w:cs="Times New Roman"/>
          <w:sz w:val="24"/>
          <w:szCs w:val="24"/>
        </w:rPr>
        <w:t xml:space="preserve">z ktorej sa vypaľovaním získavalo draslo využívané pri výrobe skla. </w:t>
      </w:r>
      <w:r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V súvislosti s výstavbou hradov a kamenných kostolov v 13. a 14. storočí dochádza tiež k rozvoju pálenia vápna používaného v omietkach či malte</w:t>
      </w:r>
      <w:r w:rsidR="007B3FE4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. To</w:t>
      </w:r>
      <w:r w:rsidR="004275D1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 pálilo v milieroch, neskôr v </w:t>
      </w:r>
      <w:r w:rsidR="008E51FD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kamenných</w:t>
      </w:r>
      <w:r w:rsidR="004275D1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peciach</w:t>
      </w:r>
      <w:r w:rsidR="00072DF5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obyčajne kvadratického alebo lievikovitého tvaru</w:t>
      </w:r>
      <w:r w:rsidR="004E28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(obr. 5)</w:t>
      </w:r>
      <w:r w:rsidR="00E40DE6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81436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51FD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Pozostatkami </w:t>
      </w:r>
      <w:proofErr w:type="spellStart"/>
      <w:r w:rsidR="008E51FD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vápenkárstva</w:t>
      </w:r>
      <w:proofErr w:type="spellEnd"/>
      <w:r w:rsidR="008E51FD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môžu byť tiež ťažobné jamy, haldy prepálenej hliny a vypáleného vápenca a jeho drobné úlomky.</w:t>
      </w:r>
    </w:p>
    <w:p w14:paraId="3059C620" w14:textId="7C48DE05" w:rsidR="00D04FDE" w:rsidRPr="00EA3742" w:rsidRDefault="00D04FDE" w:rsidP="00EA3742">
      <w:pPr>
        <w:pStyle w:val="Odsekzoznamu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3742">
        <w:rPr>
          <w:rFonts w:ascii="Times New Roman" w:hAnsi="Times New Roman" w:cs="Times New Roman"/>
          <w:b/>
          <w:bCs/>
          <w:sz w:val="28"/>
          <w:szCs w:val="28"/>
        </w:rPr>
        <w:t>Vplyv človeka na podobu stredovekého lesa</w:t>
      </w:r>
    </w:p>
    <w:p w14:paraId="39D7C578" w14:textId="5F95BA2F" w:rsidR="00A02585" w:rsidRPr="00EA3742" w:rsidRDefault="00D04FDE" w:rsidP="00EA3742">
      <w:pPr>
        <w:spacing w:line="360" w:lineRule="auto"/>
        <w:jc w:val="both"/>
        <w:rPr>
          <w:rFonts w:ascii="Times New Roman" w:hAnsi="Times New Roman" w:cs="Times New Roman"/>
        </w:rPr>
      </w:pPr>
      <w:r w:rsidRPr="00EA3742">
        <w:rPr>
          <w:rFonts w:ascii="Times New Roman" w:hAnsi="Times New Roman" w:cs="Times New Roman"/>
          <w:sz w:val="24"/>
          <w:szCs w:val="24"/>
        </w:rPr>
        <w:t xml:space="preserve">Na prelome tisícročí dochádza k nárastu počtu obyvateľov a k zvýšenej potrebe novej </w:t>
      </w:r>
      <w:r w:rsidR="00281436" w:rsidRPr="00EA3742">
        <w:rPr>
          <w:rFonts w:ascii="Times New Roman" w:hAnsi="Times New Roman" w:cs="Times New Roman"/>
          <w:sz w:val="24"/>
          <w:szCs w:val="24"/>
        </w:rPr>
        <w:t>pôdy</w:t>
      </w:r>
      <w:r w:rsidRPr="00EA3742">
        <w:rPr>
          <w:rFonts w:ascii="Times New Roman" w:hAnsi="Times New Roman" w:cs="Times New Roman"/>
          <w:sz w:val="24"/>
          <w:szCs w:val="24"/>
        </w:rPr>
        <w:t xml:space="preserve">, preto dochádza aj k odlesňovaniu </w:t>
      </w:r>
      <w:r w:rsidR="003B3825" w:rsidRPr="00EA3742">
        <w:rPr>
          <w:rFonts w:ascii="Times New Roman" w:hAnsi="Times New Roman" w:cs="Times New Roman"/>
          <w:sz w:val="24"/>
          <w:szCs w:val="24"/>
        </w:rPr>
        <w:t xml:space="preserve">a osídľovaniu </w:t>
      </w:r>
      <w:r w:rsidRPr="00EA3742">
        <w:rPr>
          <w:rFonts w:ascii="Times New Roman" w:hAnsi="Times New Roman" w:cs="Times New Roman"/>
          <w:sz w:val="24"/>
          <w:szCs w:val="24"/>
        </w:rPr>
        <w:t>vrchovín</w:t>
      </w:r>
      <w:r w:rsidR="0025560C" w:rsidRPr="00EA3742">
        <w:rPr>
          <w:rFonts w:ascii="Times New Roman" w:hAnsi="Times New Roman" w:cs="Times New Roman"/>
          <w:sz w:val="24"/>
          <w:szCs w:val="24"/>
        </w:rPr>
        <w:t>, ktoré predstavovalo obrovský zásah do lesných porastov</w:t>
      </w:r>
      <w:r w:rsidR="0025560C">
        <w:rPr>
          <w:rFonts w:ascii="Times New Roman" w:hAnsi="Times New Roman" w:cs="Times New Roman"/>
          <w:sz w:val="24"/>
          <w:szCs w:val="24"/>
        </w:rPr>
        <w:t>,</w:t>
      </w:r>
      <w:r w:rsidR="003B3825" w:rsidRPr="00EA3742">
        <w:rPr>
          <w:rFonts w:ascii="Times New Roman" w:hAnsi="Times New Roman" w:cs="Times New Roman"/>
          <w:sz w:val="24"/>
          <w:szCs w:val="24"/>
        </w:rPr>
        <w:t xml:space="preserve"> vrcholiacemu v 13. st.</w:t>
      </w:r>
      <w:r w:rsidR="000561EB" w:rsidRPr="00EA3742">
        <w:rPr>
          <w:rFonts w:ascii="Times New Roman" w:hAnsi="Times New Roman" w:cs="Times New Roman"/>
          <w:sz w:val="24"/>
          <w:szCs w:val="24"/>
        </w:rPr>
        <w:t>.</w:t>
      </w:r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3B3825" w:rsidRPr="00EA3742">
        <w:rPr>
          <w:rFonts w:ascii="Times New Roman" w:hAnsi="Times New Roman" w:cs="Times New Roman"/>
          <w:sz w:val="24"/>
          <w:szCs w:val="24"/>
        </w:rPr>
        <w:t>K</w:t>
      </w:r>
      <w:r w:rsidRPr="00EA3742">
        <w:rPr>
          <w:rFonts w:ascii="Times New Roman" w:hAnsi="Times New Roman" w:cs="Times New Roman"/>
          <w:sz w:val="24"/>
          <w:szCs w:val="24"/>
        </w:rPr>
        <w:t>rajina</w:t>
      </w:r>
      <w:r w:rsidR="003B3825" w:rsidRPr="00EA3742">
        <w:rPr>
          <w:rFonts w:ascii="Times New Roman" w:hAnsi="Times New Roman" w:cs="Times New Roman"/>
          <w:sz w:val="24"/>
          <w:szCs w:val="24"/>
        </w:rPr>
        <w:t xml:space="preserve"> bola</w:t>
      </w:r>
      <w:r w:rsidRPr="00EA3742">
        <w:rPr>
          <w:rFonts w:ascii="Times New Roman" w:hAnsi="Times New Roman" w:cs="Times New Roman"/>
          <w:sz w:val="24"/>
          <w:szCs w:val="24"/>
        </w:rPr>
        <w:t xml:space="preserve"> zbavená súvislého lesného porastu a </w:t>
      </w:r>
      <w:r w:rsidR="00281436" w:rsidRPr="00EA3742">
        <w:rPr>
          <w:rFonts w:ascii="Times New Roman" w:hAnsi="Times New Roman" w:cs="Times New Roman"/>
          <w:sz w:val="24"/>
          <w:szCs w:val="24"/>
        </w:rPr>
        <w:t>p</w:t>
      </w:r>
      <w:r w:rsidR="00811107" w:rsidRPr="00EA3742">
        <w:rPr>
          <w:rFonts w:ascii="Times New Roman" w:hAnsi="Times New Roman" w:cs="Times New Roman"/>
          <w:sz w:val="24"/>
          <w:szCs w:val="24"/>
        </w:rPr>
        <w:t xml:space="preserve">ôvodný prales sa zachoval len v okrajových oblastiach s minimálnym osídlením. </w:t>
      </w:r>
      <w:r w:rsidR="00811107" w:rsidRPr="00EA3742">
        <w:rPr>
          <w:rFonts w:ascii="Times New Roman" w:hAnsi="Times New Roman" w:cs="Times New Roman"/>
          <w:sz w:val="24"/>
          <w:szCs w:val="24"/>
        </w:rPr>
        <w:tab/>
      </w:r>
      <w:r w:rsidR="00695D1C" w:rsidRPr="00EA3742">
        <w:rPr>
          <w:rFonts w:ascii="Times New Roman" w:hAnsi="Times New Roman" w:cs="Times New Roman"/>
          <w:sz w:val="24"/>
          <w:szCs w:val="24"/>
        </w:rPr>
        <w:tab/>
      </w:r>
      <w:r w:rsidR="000561EB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Pôda sa získavala spravidla klčovaním. </w:t>
      </w:r>
      <w:r w:rsidR="00D52B59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Najprv 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sa vyrúbal les a drevo sa odviezlo. </w:t>
      </w:r>
      <w:r w:rsidR="00B97312" w:rsidRPr="00EA3742">
        <w:rPr>
          <w:rFonts w:ascii="Times New Roman" w:hAnsi="Times New Roman" w:cs="Times New Roman"/>
          <w:sz w:val="24"/>
          <w:szCs w:val="24"/>
        </w:rPr>
        <w:t>Následne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sa olúpala kôra z</w:t>
      </w:r>
      <w:r w:rsidR="00EB19BC" w:rsidRPr="00EA3742">
        <w:rPr>
          <w:rFonts w:ascii="Times New Roman" w:hAnsi="Times New Roman" w:cs="Times New Roman"/>
          <w:sz w:val="24"/>
          <w:szCs w:val="24"/>
        </w:rPr>
        <w:t> </w:t>
      </w:r>
      <w:r w:rsidR="000561EB" w:rsidRPr="00EA3742">
        <w:rPr>
          <w:rFonts w:ascii="Times New Roman" w:hAnsi="Times New Roman" w:cs="Times New Roman"/>
          <w:sz w:val="24"/>
          <w:szCs w:val="24"/>
        </w:rPr>
        <w:t>pňov</w:t>
      </w:r>
      <w:r w:rsidR="00EB19BC" w:rsidRPr="00EA3742">
        <w:rPr>
          <w:rFonts w:ascii="Times New Roman" w:hAnsi="Times New Roman" w:cs="Times New Roman"/>
          <w:sz w:val="24"/>
          <w:szCs w:val="24"/>
        </w:rPr>
        <w:t xml:space="preserve">, 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popretínali </w:t>
      </w:r>
      <w:r w:rsidR="00EB19BC" w:rsidRPr="00EA3742">
        <w:rPr>
          <w:rFonts w:ascii="Times New Roman" w:hAnsi="Times New Roman" w:cs="Times New Roman"/>
          <w:sz w:val="24"/>
          <w:szCs w:val="24"/>
        </w:rPr>
        <w:t xml:space="preserve">sa </w:t>
      </w:r>
      <w:r w:rsidR="000561EB" w:rsidRPr="00EA3742">
        <w:rPr>
          <w:rFonts w:ascii="Times New Roman" w:hAnsi="Times New Roman" w:cs="Times New Roman"/>
          <w:sz w:val="24"/>
          <w:szCs w:val="24"/>
        </w:rPr>
        <w:t>bočné korene, aby vyschli</w:t>
      </w:r>
      <w:r w:rsidR="00EB19BC" w:rsidRPr="00EA3742">
        <w:rPr>
          <w:rFonts w:ascii="Times New Roman" w:hAnsi="Times New Roman" w:cs="Times New Roman"/>
          <w:sz w:val="24"/>
          <w:szCs w:val="24"/>
        </w:rPr>
        <w:t xml:space="preserve"> a nepotrebné zvyšky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EB19BC" w:rsidRPr="00EA3742">
        <w:rPr>
          <w:rFonts w:ascii="Times New Roman" w:hAnsi="Times New Roman" w:cs="Times New Roman"/>
          <w:sz w:val="24"/>
          <w:szCs w:val="24"/>
        </w:rPr>
        <w:t xml:space="preserve">sa </w:t>
      </w:r>
      <w:r w:rsidR="000561EB" w:rsidRPr="00EA3742">
        <w:rPr>
          <w:rFonts w:ascii="Times New Roman" w:hAnsi="Times New Roman" w:cs="Times New Roman"/>
          <w:sz w:val="24"/>
          <w:szCs w:val="24"/>
        </w:rPr>
        <w:t>spálili</w:t>
      </w:r>
      <w:r w:rsidR="00D52B59" w:rsidRPr="00EA3742">
        <w:rPr>
          <w:rFonts w:ascii="Times New Roman" w:hAnsi="Times New Roman" w:cs="Times New Roman"/>
          <w:sz w:val="24"/>
          <w:szCs w:val="24"/>
        </w:rPr>
        <w:t>.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Následne sa </w:t>
      </w:r>
      <w:r w:rsidR="003B47FB" w:rsidRPr="00EA3742">
        <w:rPr>
          <w:rFonts w:ascii="Times New Roman" w:hAnsi="Times New Roman" w:cs="Times New Roman"/>
          <w:sz w:val="24"/>
          <w:szCs w:val="24"/>
        </w:rPr>
        <w:t xml:space="preserve">špeciálnou motykou s úzkym silným listom, tzv. </w:t>
      </w:r>
      <w:proofErr w:type="spellStart"/>
      <w:r w:rsidR="000561EB" w:rsidRPr="00EA3742">
        <w:rPr>
          <w:rFonts w:ascii="Times New Roman" w:hAnsi="Times New Roman" w:cs="Times New Roman"/>
          <w:sz w:val="24"/>
          <w:szCs w:val="24"/>
        </w:rPr>
        <w:t>klčovnicou</w:t>
      </w:r>
      <w:proofErr w:type="spellEnd"/>
      <w:r w:rsidR="00222863">
        <w:rPr>
          <w:rFonts w:ascii="Times New Roman" w:hAnsi="Times New Roman" w:cs="Times New Roman"/>
          <w:sz w:val="24"/>
          <w:szCs w:val="24"/>
        </w:rPr>
        <w:t xml:space="preserve"> (obr. 6)</w:t>
      </w:r>
      <w:r w:rsidR="003B47FB" w:rsidRPr="00EA3742">
        <w:rPr>
          <w:rFonts w:ascii="Times New Roman" w:hAnsi="Times New Roman" w:cs="Times New Roman"/>
          <w:sz w:val="24"/>
          <w:szCs w:val="24"/>
        </w:rPr>
        <w:t>,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upravil nerovný povrch a odstránili </w:t>
      </w:r>
      <w:r w:rsidR="00D52B59" w:rsidRPr="00EA3742">
        <w:rPr>
          <w:rFonts w:ascii="Times New Roman" w:hAnsi="Times New Roman" w:cs="Times New Roman"/>
          <w:sz w:val="24"/>
          <w:szCs w:val="24"/>
        </w:rPr>
        <w:t>sa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kamene. Získaný pozemok sa ponechával na lúku, prípadne sa pomedzi pne sialo</w:t>
      </w:r>
      <w:r w:rsidR="00E31D01" w:rsidRPr="00EA3742">
        <w:rPr>
          <w:rFonts w:ascii="Times New Roman" w:hAnsi="Times New Roman" w:cs="Times New Roman"/>
          <w:sz w:val="24"/>
          <w:szCs w:val="24"/>
        </w:rPr>
        <w:t xml:space="preserve"> nenáročné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obili</w:t>
      </w:r>
      <w:r w:rsidR="003B47FB" w:rsidRPr="00EA3742">
        <w:rPr>
          <w:rFonts w:ascii="Times New Roman" w:hAnsi="Times New Roman" w:cs="Times New Roman"/>
          <w:sz w:val="24"/>
          <w:szCs w:val="24"/>
        </w:rPr>
        <w:t>e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E31D01" w:rsidRPr="00EA3742">
        <w:rPr>
          <w:rFonts w:ascii="Times New Roman" w:hAnsi="Times New Roman" w:cs="Times New Roman"/>
          <w:sz w:val="24"/>
          <w:szCs w:val="24"/>
        </w:rPr>
        <w:t xml:space="preserve">(ovos, jačmeň) 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na 3 – 4 roky. </w:t>
      </w:r>
      <w:r w:rsidR="00253445" w:rsidRPr="00EA3742">
        <w:rPr>
          <w:rFonts w:ascii="Times New Roman" w:hAnsi="Times New Roman" w:cs="Times New Roman"/>
          <w:sz w:val="24"/>
          <w:szCs w:val="24"/>
        </w:rPr>
        <w:t>K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eď začali korene pňov vysychať a odumierať, </w:t>
      </w:r>
      <w:r w:rsidR="00D52B59" w:rsidRPr="00EA3742">
        <w:rPr>
          <w:rFonts w:ascii="Times New Roman" w:hAnsi="Times New Roman" w:cs="Times New Roman"/>
          <w:sz w:val="24"/>
          <w:szCs w:val="24"/>
        </w:rPr>
        <w:t>p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ne sa obkopali </w:t>
      </w:r>
      <w:proofErr w:type="spellStart"/>
      <w:r w:rsidR="000561EB" w:rsidRPr="00EA3742">
        <w:rPr>
          <w:rFonts w:ascii="Times New Roman" w:hAnsi="Times New Roman" w:cs="Times New Roman"/>
          <w:sz w:val="24"/>
          <w:szCs w:val="24"/>
        </w:rPr>
        <w:t>klčovnicou</w:t>
      </w:r>
      <w:proofErr w:type="spellEnd"/>
      <w:r w:rsidR="000561EB" w:rsidRPr="00EA3742">
        <w:rPr>
          <w:rFonts w:ascii="Times New Roman" w:hAnsi="Times New Roman" w:cs="Times New Roman"/>
          <w:sz w:val="24"/>
          <w:szCs w:val="24"/>
        </w:rPr>
        <w:t>,</w:t>
      </w:r>
      <w:r w:rsidR="00EB19BC" w:rsidRPr="00EA3742">
        <w:rPr>
          <w:rFonts w:ascii="Times New Roman" w:hAnsi="Times New Roman" w:cs="Times New Roman"/>
          <w:sz w:val="24"/>
          <w:szCs w:val="24"/>
        </w:rPr>
        <w:t xml:space="preserve"> a 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vypáčili </w:t>
      </w:r>
      <w:r w:rsidR="00EB19BC" w:rsidRPr="00EA3742">
        <w:rPr>
          <w:rFonts w:ascii="Times New Roman" w:hAnsi="Times New Roman" w:cs="Times New Roman"/>
          <w:sz w:val="24"/>
          <w:szCs w:val="24"/>
        </w:rPr>
        <w:t xml:space="preserve">sa 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zo zeme. </w:t>
      </w:r>
      <w:r w:rsidR="005E6F7F" w:rsidRPr="00EA3742">
        <w:rPr>
          <w:rFonts w:ascii="Times New Roman" w:hAnsi="Times New Roman" w:cs="Times New Roman"/>
          <w:sz w:val="24"/>
          <w:szCs w:val="24"/>
        </w:rPr>
        <w:t>Použili sa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ako palivo, zvyš</w:t>
      </w:r>
      <w:r w:rsidR="003B47FB" w:rsidRPr="00EA3742">
        <w:rPr>
          <w:rFonts w:ascii="Times New Roman" w:hAnsi="Times New Roman" w:cs="Times New Roman"/>
          <w:sz w:val="24"/>
          <w:szCs w:val="24"/>
        </w:rPr>
        <w:t>k</w:t>
      </w:r>
      <w:r w:rsidR="005E6F7F" w:rsidRPr="00EA3742">
        <w:rPr>
          <w:rFonts w:ascii="Times New Roman" w:hAnsi="Times New Roman" w:cs="Times New Roman"/>
          <w:sz w:val="24"/>
          <w:szCs w:val="24"/>
        </w:rPr>
        <w:t>y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sa spálil</w:t>
      </w:r>
      <w:r w:rsidR="005E6F7F" w:rsidRPr="00EA3742">
        <w:rPr>
          <w:rFonts w:ascii="Times New Roman" w:hAnsi="Times New Roman" w:cs="Times New Roman"/>
          <w:sz w:val="24"/>
          <w:szCs w:val="24"/>
        </w:rPr>
        <w:t>i</w:t>
      </w:r>
      <w:r w:rsidR="00EB19BC" w:rsidRPr="00EA3742">
        <w:rPr>
          <w:rFonts w:ascii="Times New Roman" w:hAnsi="Times New Roman" w:cs="Times New Roman"/>
          <w:sz w:val="24"/>
          <w:szCs w:val="24"/>
        </w:rPr>
        <w:t xml:space="preserve"> a zarovnal sa povrch.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Popol </w:t>
      </w:r>
      <w:r w:rsidR="00EB19BC" w:rsidRPr="00EA3742">
        <w:rPr>
          <w:rFonts w:ascii="Times New Roman" w:hAnsi="Times New Roman" w:cs="Times New Roman"/>
          <w:sz w:val="24"/>
          <w:szCs w:val="24"/>
        </w:rPr>
        <w:t>slúžil ako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hnojivo</w:t>
      </w:r>
      <w:r w:rsidR="0025560C">
        <w:rPr>
          <w:rFonts w:ascii="Times New Roman" w:hAnsi="Times New Roman" w:cs="Times New Roman"/>
          <w:sz w:val="24"/>
          <w:szCs w:val="24"/>
        </w:rPr>
        <w:t>.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Až teraz sa mohla pôda využiť na pestovanie plodín</w:t>
      </w:r>
      <w:r w:rsidR="00DE12B3" w:rsidRPr="00EA3742">
        <w:rPr>
          <w:rFonts w:ascii="Times New Roman" w:hAnsi="Times New Roman" w:cs="Times New Roman"/>
          <w:sz w:val="24"/>
          <w:szCs w:val="24"/>
        </w:rPr>
        <w:t xml:space="preserve">. </w:t>
      </w:r>
      <w:r w:rsidR="00E31D01" w:rsidRPr="00EA3742">
        <w:rPr>
          <w:rFonts w:ascii="Times New Roman" w:hAnsi="Times New Roman" w:cs="Times New Roman"/>
          <w:sz w:val="24"/>
          <w:szCs w:val="24"/>
        </w:rPr>
        <w:t xml:space="preserve">Pre získavanie pôdy </w:t>
      </w:r>
      <w:r w:rsidR="005E6F7F" w:rsidRPr="00EA3742">
        <w:rPr>
          <w:rFonts w:ascii="Times New Roman" w:hAnsi="Times New Roman" w:cs="Times New Roman"/>
          <w:sz w:val="24"/>
          <w:szCs w:val="24"/>
        </w:rPr>
        <w:t xml:space="preserve">stínaním a následným </w:t>
      </w:r>
      <w:r w:rsidR="00E31D01" w:rsidRPr="00EA3742">
        <w:rPr>
          <w:rFonts w:ascii="Times New Roman" w:hAnsi="Times New Roman" w:cs="Times New Roman"/>
          <w:sz w:val="24"/>
          <w:szCs w:val="24"/>
        </w:rPr>
        <w:t>vypaľovaním porast</w:t>
      </w:r>
      <w:r w:rsidR="00253445" w:rsidRPr="00EA3742">
        <w:rPr>
          <w:rFonts w:ascii="Times New Roman" w:hAnsi="Times New Roman" w:cs="Times New Roman"/>
          <w:sz w:val="24"/>
          <w:szCs w:val="24"/>
        </w:rPr>
        <w:t>u</w:t>
      </w:r>
      <w:r w:rsidR="00E31D01" w:rsidRPr="00EA3742">
        <w:rPr>
          <w:rFonts w:ascii="Times New Roman" w:hAnsi="Times New Roman" w:cs="Times New Roman"/>
          <w:sz w:val="24"/>
          <w:szCs w:val="24"/>
        </w:rPr>
        <w:t xml:space="preserve">, </w:t>
      </w:r>
      <w:r w:rsidR="00E31D01" w:rsidRPr="00EA3742">
        <w:rPr>
          <w:rFonts w:ascii="Times New Roman" w:hAnsi="Times New Roman" w:cs="Times New Roman"/>
          <w:sz w:val="24"/>
          <w:szCs w:val="24"/>
        </w:rPr>
        <w:lastRenderedPageBreak/>
        <w:t>teda žiarením, o ktorom sa uvažovalo v minulosti, neexistujú spoľahlivé doklady. Dnes sa predpokladá len jeho výnimočné využitie.</w:t>
      </w:r>
      <w:r w:rsidR="00B34F22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0667F9" w:rsidRPr="00EA3742">
        <w:rPr>
          <w:rFonts w:ascii="Times New Roman" w:hAnsi="Times New Roman" w:cs="Times New Roman"/>
          <w:sz w:val="24"/>
          <w:szCs w:val="24"/>
        </w:rPr>
        <w:t>Hoci popol mohol pôdu zúrodniť, bolo dôležité, aby oheň nehorel príliš vysokým plameňom, pretože by mohol sterilizovať pôdu a sťažiť tak klíčenie obilia.</w:t>
      </w:r>
      <w:r w:rsidR="005E6F7F" w:rsidRPr="00EA3742">
        <w:rPr>
          <w:rFonts w:ascii="Times New Roman" w:hAnsi="Times New Roman" w:cs="Times New Roman"/>
          <w:sz w:val="24"/>
          <w:szCs w:val="24"/>
        </w:rPr>
        <w:tab/>
      </w:r>
      <w:r w:rsidR="00EA3742">
        <w:rPr>
          <w:rFonts w:ascii="Times New Roman" w:hAnsi="Times New Roman" w:cs="Times New Roman"/>
          <w:sz w:val="24"/>
          <w:szCs w:val="24"/>
        </w:rPr>
        <w:tab/>
      </w:r>
      <w:r w:rsidR="00EA3742">
        <w:rPr>
          <w:rFonts w:ascii="Times New Roman" w:hAnsi="Times New Roman" w:cs="Times New Roman"/>
          <w:sz w:val="24"/>
          <w:szCs w:val="24"/>
        </w:rPr>
        <w:tab/>
      </w:r>
      <w:r w:rsidR="00EA3742">
        <w:rPr>
          <w:rFonts w:ascii="Times New Roman" w:hAnsi="Times New Roman" w:cs="Times New Roman"/>
          <w:sz w:val="24"/>
          <w:szCs w:val="24"/>
        </w:rPr>
        <w:tab/>
      </w:r>
      <w:r w:rsidR="00EA3742">
        <w:rPr>
          <w:rFonts w:ascii="Times New Roman" w:hAnsi="Times New Roman" w:cs="Times New Roman"/>
          <w:sz w:val="24"/>
          <w:szCs w:val="24"/>
        </w:rPr>
        <w:tab/>
      </w:r>
      <w:r w:rsidR="00EA3742">
        <w:rPr>
          <w:rFonts w:ascii="Times New Roman" w:hAnsi="Times New Roman" w:cs="Times New Roman"/>
          <w:sz w:val="24"/>
          <w:szCs w:val="24"/>
        </w:rPr>
        <w:tab/>
      </w:r>
      <w:r w:rsidR="00EA3742">
        <w:rPr>
          <w:rFonts w:ascii="Times New Roman" w:hAnsi="Times New Roman" w:cs="Times New Roman"/>
          <w:sz w:val="24"/>
          <w:szCs w:val="24"/>
        </w:rPr>
        <w:tab/>
      </w:r>
      <w:r w:rsidR="00EA3742">
        <w:rPr>
          <w:rFonts w:ascii="Times New Roman" w:hAnsi="Times New Roman" w:cs="Times New Roman"/>
          <w:sz w:val="24"/>
          <w:szCs w:val="24"/>
        </w:rPr>
        <w:tab/>
      </w:r>
      <w:r w:rsidR="00EA3742">
        <w:rPr>
          <w:rFonts w:ascii="Times New Roman" w:hAnsi="Times New Roman" w:cs="Times New Roman"/>
          <w:sz w:val="24"/>
          <w:szCs w:val="24"/>
        </w:rPr>
        <w:tab/>
      </w:r>
      <w:r w:rsidR="00EA3742">
        <w:rPr>
          <w:rFonts w:ascii="Times New Roman" w:hAnsi="Times New Roman" w:cs="Times New Roman"/>
          <w:sz w:val="24"/>
          <w:szCs w:val="24"/>
        </w:rPr>
        <w:tab/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Okrem odlesňovania menil človek aj druhovú skladbu lesov. Lesné remeslá, baníctvo, hutníctvo a sklárstvo mali </w:t>
      </w:r>
      <w:r w:rsidR="00BB25A5" w:rsidRPr="00EA3742">
        <w:rPr>
          <w:rFonts w:ascii="Times New Roman" w:hAnsi="Times New Roman" w:cs="Times New Roman"/>
          <w:sz w:val="24"/>
          <w:szCs w:val="24"/>
        </w:rPr>
        <w:t>obrovskú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spotrebu dreva, pričom boli ťažené určité výberové typy porastov (túlavá seč). Došlo tak k premene druhovo pestrejších porastov na </w:t>
      </w:r>
      <w:proofErr w:type="spellStart"/>
      <w:r w:rsidR="00BF6F63" w:rsidRPr="00EA3742">
        <w:rPr>
          <w:rFonts w:ascii="Times New Roman" w:hAnsi="Times New Roman" w:cs="Times New Roman"/>
          <w:sz w:val="24"/>
          <w:szCs w:val="24"/>
        </w:rPr>
        <w:t>monokultúrnejšie</w:t>
      </w:r>
      <w:proofErr w:type="spellEnd"/>
      <w:r w:rsidR="00BF6F63" w:rsidRPr="00EA3742">
        <w:rPr>
          <w:rFonts w:ascii="Times New Roman" w:hAnsi="Times New Roman" w:cs="Times New Roman"/>
          <w:sz w:val="24"/>
          <w:szCs w:val="24"/>
        </w:rPr>
        <w:t xml:space="preserve"> celky. Bukové lesy s výskytom smrekov v stredných polohách sa napríklad zmenili na výlučne smrekové lesy</w:t>
      </w:r>
      <w:r w:rsidR="00C53E9A" w:rsidRPr="00EA3742">
        <w:rPr>
          <w:rFonts w:ascii="Times New Roman" w:hAnsi="Times New Roman" w:cs="Times New Roman"/>
          <w:sz w:val="24"/>
          <w:szCs w:val="24"/>
        </w:rPr>
        <w:t xml:space="preserve"> so schopnosťou rýchlejšej regenerácie</w:t>
      </w:r>
      <w:r w:rsidR="0025560C">
        <w:rPr>
          <w:rFonts w:ascii="Times New Roman" w:hAnsi="Times New Roman" w:cs="Times New Roman"/>
          <w:sz w:val="24"/>
          <w:szCs w:val="24"/>
        </w:rPr>
        <w:t>, v nížinách sa rozšírili hrabové dúbravy</w:t>
      </w:r>
      <w:r w:rsidR="00C53E9A" w:rsidRPr="00EA3742">
        <w:rPr>
          <w:rFonts w:ascii="Times New Roman" w:hAnsi="Times New Roman" w:cs="Times New Roman"/>
          <w:sz w:val="24"/>
          <w:szCs w:val="24"/>
        </w:rPr>
        <w:t>.</w:t>
      </w:r>
      <w:r w:rsidR="00BB25A5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6F63" w:rsidRPr="00EA3742">
        <w:rPr>
          <w:rFonts w:ascii="Times New Roman" w:hAnsi="Times New Roman" w:cs="Times New Roman"/>
          <w:sz w:val="24"/>
          <w:szCs w:val="24"/>
        </w:rPr>
        <w:t>Vplyv</w:t>
      </w:r>
      <w:r w:rsidR="00612BBD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BF6F63" w:rsidRPr="00EA3742">
        <w:rPr>
          <w:rFonts w:ascii="Times New Roman" w:hAnsi="Times New Roman" w:cs="Times New Roman"/>
          <w:sz w:val="24"/>
          <w:szCs w:val="24"/>
        </w:rPr>
        <w:t>na druhovú skladbu mala aj lesná pastva</w:t>
      </w:r>
      <w:r w:rsidR="00BB25A5" w:rsidRPr="00EA3742">
        <w:rPr>
          <w:rFonts w:ascii="Times New Roman" w:hAnsi="Times New Roman" w:cs="Times New Roman"/>
          <w:sz w:val="24"/>
          <w:szCs w:val="24"/>
        </w:rPr>
        <w:t xml:space="preserve">, počas ktorej </w:t>
      </w:r>
      <w:r w:rsidR="00BF6F63" w:rsidRPr="00EA3742">
        <w:rPr>
          <w:rFonts w:ascii="Times New Roman" w:hAnsi="Times New Roman" w:cs="Times New Roman"/>
          <w:sz w:val="24"/>
          <w:szCs w:val="24"/>
        </w:rPr>
        <w:t>dobytok</w:t>
      </w:r>
      <w:r w:rsidR="00BB25A5" w:rsidRPr="00EA3742">
        <w:rPr>
          <w:rFonts w:ascii="Times New Roman" w:hAnsi="Times New Roman" w:cs="Times New Roman"/>
          <w:sz w:val="24"/>
          <w:szCs w:val="24"/>
        </w:rPr>
        <w:t xml:space="preserve"> ohlodáva a 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spása mladý porast</w:t>
      </w:r>
      <w:r w:rsidR="00BB25A5" w:rsidRPr="00EA3742">
        <w:rPr>
          <w:rFonts w:ascii="Times New Roman" w:hAnsi="Times New Roman" w:cs="Times New Roman"/>
          <w:sz w:val="24"/>
          <w:szCs w:val="24"/>
        </w:rPr>
        <w:t xml:space="preserve"> a zvyšuje kyslosť pôdy.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Vzniká tzv. pastevný les</w:t>
      </w:r>
      <w:r w:rsidR="00BB25A5" w:rsidRPr="00EA3742">
        <w:rPr>
          <w:rFonts w:ascii="Times New Roman" w:hAnsi="Times New Roman" w:cs="Times New Roman"/>
          <w:sz w:val="24"/>
          <w:szCs w:val="24"/>
        </w:rPr>
        <w:t xml:space="preserve"> –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chudobný lesný porast so starými stromami a nedostatkom mladšej vegetácie</w:t>
      </w:r>
      <w:r w:rsidR="00C53E9A" w:rsidRPr="00EA3742">
        <w:rPr>
          <w:rFonts w:ascii="Times New Roman" w:hAnsi="Times New Roman" w:cs="Times New Roman"/>
          <w:sz w:val="24"/>
          <w:szCs w:val="24"/>
        </w:rPr>
        <w:t xml:space="preserve">. 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Zhrabávanie vrchných vrstiev pôdy </w:t>
      </w:r>
      <w:r w:rsidR="00C02351" w:rsidRPr="00EA374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02351" w:rsidRPr="00EA3742">
        <w:rPr>
          <w:rFonts w:ascii="Times New Roman" w:hAnsi="Times New Roman" w:cs="Times New Roman"/>
          <w:sz w:val="24"/>
          <w:szCs w:val="24"/>
        </w:rPr>
        <w:t>hrabanky</w:t>
      </w:r>
      <w:proofErr w:type="spellEnd"/>
      <w:r w:rsidR="00C02351" w:rsidRPr="00EA3742">
        <w:rPr>
          <w:rFonts w:ascii="Times New Roman" w:hAnsi="Times New Roman" w:cs="Times New Roman"/>
          <w:sz w:val="24"/>
          <w:szCs w:val="24"/>
        </w:rPr>
        <w:t xml:space="preserve">) </w:t>
      </w:r>
      <w:r w:rsidR="00BF6F63" w:rsidRPr="00EA3742">
        <w:rPr>
          <w:rFonts w:ascii="Times New Roman" w:hAnsi="Times New Roman" w:cs="Times New Roman"/>
          <w:sz w:val="24"/>
          <w:szCs w:val="24"/>
        </w:rPr>
        <w:t>človekom malo za následok jej degradáciu</w:t>
      </w:r>
      <w:r w:rsidR="00BB25A5" w:rsidRPr="00EA3742">
        <w:rPr>
          <w:rFonts w:ascii="Times New Roman" w:hAnsi="Times New Roman" w:cs="Times New Roman"/>
          <w:sz w:val="24"/>
          <w:szCs w:val="24"/>
        </w:rPr>
        <w:t xml:space="preserve">, čo tiež 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prispievalo k miznutiu bylinného poschodia a tvorbe lesných monokultúr. </w:t>
      </w:r>
      <w:r w:rsidR="00C02351" w:rsidRPr="00EA3742">
        <w:rPr>
          <w:rFonts w:ascii="Times New Roman" w:hAnsi="Times New Roman" w:cs="Times New Roman"/>
          <w:sz w:val="24"/>
          <w:szCs w:val="24"/>
        </w:rPr>
        <w:t xml:space="preserve">Ľudská činnosť </w:t>
      </w:r>
      <w:r w:rsidR="00BF6F63" w:rsidRPr="00EA3742">
        <w:rPr>
          <w:rFonts w:ascii="Times New Roman" w:hAnsi="Times New Roman" w:cs="Times New Roman"/>
          <w:sz w:val="24"/>
          <w:szCs w:val="24"/>
        </w:rPr>
        <w:t>viedla k presvetľovaniu lesa a šíreniu sekundárn</w:t>
      </w:r>
      <w:r w:rsidR="00C53E9A" w:rsidRPr="00EA3742">
        <w:rPr>
          <w:rFonts w:ascii="Times New Roman" w:hAnsi="Times New Roman" w:cs="Times New Roman"/>
          <w:sz w:val="24"/>
          <w:szCs w:val="24"/>
        </w:rPr>
        <w:t>ych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lesn</w:t>
      </w:r>
      <w:r w:rsidR="00C53E9A" w:rsidRPr="00EA3742">
        <w:rPr>
          <w:rFonts w:ascii="Times New Roman" w:hAnsi="Times New Roman" w:cs="Times New Roman"/>
          <w:sz w:val="24"/>
          <w:szCs w:val="24"/>
        </w:rPr>
        <w:t>ých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porast</w:t>
      </w:r>
      <w:r w:rsidR="00C53E9A" w:rsidRPr="00EA3742">
        <w:rPr>
          <w:rFonts w:ascii="Times New Roman" w:hAnsi="Times New Roman" w:cs="Times New Roman"/>
          <w:sz w:val="24"/>
          <w:szCs w:val="24"/>
        </w:rPr>
        <w:t>ov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tvoren</w:t>
      </w:r>
      <w:r w:rsidR="00C53E9A" w:rsidRPr="00EA3742">
        <w:rPr>
          <w:rFonts w:ascii="Times New Roman" w:hAnsi="Times New Roman" w:cs="Times New Roman"/>
          <w:sz w:val="24"/>
          <w:szCs w:val="24"/>
        </w:rPr>
        <w:t>ých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svetlomilnými drevinami – lieska, osika, vŕba, borovica či breza. Na ľuďmi vytvorených čistinách a </w:t>
      </w:r>
      <w:proofErr w:type="spellStart"/>
      <w:r w:rsidR="00BF6F63" w:rsidRPr="00EA3742">
        <w:rPr>
          <w:rFonts w:ascii="Times New Roman" w:hAnsi="Times New Roman" w:cs="Times New Roman"/>
          <w:sz w:val="24"/>
          <w:szCs w:val="24"/>
        </w:rPr>
        <w:t>svetlinách</w:t>
      </w:r>
      <w:proofErr w:type="spellEnd"/>
      <w:r w:rsidR="00BF6F63" w:rsidRPr="00EA3742">
        <w:rPr>
          <w:rFonts w:ascii="Times New Roman" w:hAnsi="Times New Roman" w:cs="Times New Roman"/>
          <w:sz w:val="24"/>
          <w:szCs w:val="24"/>
        </w:rPr>
        <w:t xml:space="preserve"> sa šíri</w:t>
      </w:r>
      <w:r w:rsidR="00BB25A5" w:rsidRPr="00EA3742">
        <w:rPr>
          <w:rFonts w:ascii="Times New Roman" w:hAnsi="Times New Roman" w:cs="Times New Roman"/>
          <w:sz w:val="24"/>
          <w:szCs w:val="24"/>
        </w:rPr>
        <w:t>a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druhy ako borievka, baza, jarabina, ostružina</w:t>
      </w:r>
      <w:r w:rsidR="00C02351" w:rsidRPr="00EA3742">
        <w:rPr>
          <w:rFonts w:ascii="Times New Roman" w:hAnsi="Times New Roman" w:cs="Times New Roman"/>
          <w:sz w:val="24"/>
          <w:szCs w:val="24"/>
        </w:rPr>
        <w:t xml:space="preserve"> alebo trnka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. Tieto rastlinné druhy tak slúžia ako indikátory </w:t>
      </w:r>
      <w:r w:rsidR="00C02351" w:rsidRPr="00EA3742">
        <w:rPr>
          <w:rFonts w:ascii="Times New Roman" w:hAnsi="Times New Roman" w:cs="Times New Roman"/>
          <w:sz w:val="24"/>
          <w:szCs w:val="24"/>
        </w:rPr>
        <w:t>odlesňovania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. Inými indikátormi ľudskej aktivity môžu byť úžitkové druhy, </w:t>
      </w:r>
      <w:proofErr w:type="spellStart"/>
      <w:r w:rsidR="00C53E9A" w:rsidRPr="00EA3742">
        <w:rPr>
          <w:rFonts w:ascii="Times New Roman" w:hAnsi="Times New Roman" w:cs="Times New Roman"/>
          <w:sz w:val="24"/>
          <w:szCs w:val="24"/>
        </w:rPr>
        <w:t>rumovištné</w:t>
      </w:r>
      <w:proofErr w:type="spellEnd"/>
      <w:r w:rsidR="00C53E9A" w:rsidRPr="00EA3742">
        <w:rPr>
          <w:rFonts w:ascii="Times New Roman" w:hAnsi="Times New Roman" w:cs="Times New Roman"/>
          <w:sz w:val="24"/>
          <w:szCs w:val="24"/>
        </w:rPr>
        <w:t xml:space="preserve"> druhy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, </w:t>
      </w:r>
      <w:r w:rsidR="00C53E9A" w:rsidRPr="00EA3742">
        <w:rPr>
          <w:rFonts w:ascii="Times New Roman" w:hAnsi="Times New Roman" w:cs="Times New Roman"/>
          <w:sz w:val="24"/>
          <w:szCs w:val="24"/>
        </w:rPr>
        <w:t xml:space="preserve">druhy </w:t>
      </w:r>
      <w:r w:rsidR="00BF6F63" w:rsidRPr="00EA3742">
        <w:rPr>
          <w:rFonts w:ascii="Times New Roman" w:hAnsi="Times New Roman" w:cs="Times New Roman"/>
          <w:sz w:val="24"/>
          <w:szCs w:val="24"/>
        </w:rPr>
        <w:t>poľných kultúr, lúk a</w:t>
      </w:r>
      <w:r w:rsidR="00C53E9A" w:rsidRPr="00EA3742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BF6F63" w:rsidRPr="00EA3742">
        <w:rPr>
          <w:rFonts w:ascii="Times New Roman" w:hAnsi="Times New Roman" w:cs="Times New Roman"/>
          <w:sz w:val="24"/>
          <w:szCs w:val="24"/>
        </w:rPr>
        <w:t>pasiek</w:t>
      </w:r>
      <w:proofErr w:type="spellEnd"/>
      <w:r w:rsidR="00C53E9A" w:rsidRPr="00EA3742">
        <w:rPr>
          <w:rFonts w:ascii="Times New Roman" w:hAnsi="Times New Roman" w:cs="Times New Roman"/>
          <w:sz w:val="24"/>
          <w:szCs w:val="24"/>
        </w:rPr>
        <w:t>,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či druhy </w:t>
      </w:r>
      <w:proofErr w:type="spellStart"/>
      <w:r w:rsidR="00BF6F63" w:rsidRPr="00EA3742">
        <w:rPr>
          <w:rFonts w:ascii="Times New Roman" w:hAnsi="Times New Roman" w:cs="Times New Roman"/>
          <w:sz w:val="24"/>
          <w:szCs w:val="24"/>
        </w:rPr>
        <w:t>zošliapávaných</w:t>
      </w:r>
      <w:proofErr w:type="spellEnd"/>
      <w:r w:rsidR="00BF6F63" w:rsidRPr="00EA3742">
        <w:rPr>
          <w:rFonts w:ascii="Times New Roman" w:hAnsi="Times New Roman" w:cs="Times New Roman"/>
          <w:sz w:val="24"/>
          <w:szCs w:val="24"/>
        </w:rPr>
        <w:t xml:space="preserve"> a zhutňovaných pôd.</w:t>
      </w:r>
      <w:r w:rsidR="00BF6F63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53E9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12BBD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českom prostredí majú zvláštny význam lokality so zachovaným horizontom odlesnenia </w:t>
      </w:r>
      <w:r w:rsidR="0050481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vo vlhkej potočnej nive </w:t>
      </w:r>
      <w:r w:rsidR="00112A4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ako</w:t>
      </w:r>
      <w:r w:rsidR="0050481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napr.</w:t>
      </w:r>
      <w:r w:rsidR="00112A4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F739C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Koječín</w:t>
      </w:r>
      <w:proofErr w:type="spellEnd"/>
      <w:r w:rsidR="00EF739C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Vysočine</w:t>
      </w:r>
      <w:r w:rsidR="0050481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Zachovali sa tu </w:t>
      </w:r>
      <w:r w:rsidR="00FB43D2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kmene so stopami opálenia, sekery a píl</w:t>
      </w:r>
      <w:r w:rsidR="0050481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612BBD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0481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ktoré boli po sťatí ponechané na mieste ako stavebný základ pracovnej plošiny</w:t>
      </w:r>
      <w:r w:rsidR="008646E1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úpravne rúd</w:t>
      </w:r>
      <w:r w:rsidR="0050481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zvýšenej nad úroveň vody</w:t>
      </w:r>
      <w:r w:rsidR="008E34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(obr. </w:t>
      </w:r>
      <w:r w:rsidR="00DB7B00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8E344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0481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. Doložené tu je aj štiepanie dosiek</w:t>
      </w:r>
      <w:r w:rsidR="000911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(obr. </w:t>
      </w:r>
      <w:r w:rsidR="00DB7B00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09114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0481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12BBD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1157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Prevaha jedle dokladá selektívnu ťažbu. </w:t>
      </w:r>
      <w:r w:rsidR="0050481A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Významné sú zvlášť </w:t>
      </w:r>
      <w:r w:rsidR="00EF739C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lokality </w:t>
      </w:r>
      <w:proofErr w:type="spellStart"/>
      <w:r w:rsidR="00EF739C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Ústrašín</w:t>
      </w:r>
      <w:proofErr w:type="spellEnd"/>
      <w:r w:rsidR="00EF739C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 </w:t>
      </w:r>
      <w:proofErr w:type="spellStart"/>
      <w:r w:rsidR="00EF739C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>Cvilínek</w:t>
      </w:r>
      <w:proofErr w:type="spellEnd"/>
      <w:r w:rsidR="00EF739C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Vysočine s</w:t>
      </w:r>
      <w:r w:rsidR="002556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BF6F63" w:rsidRPr="00EA3742">
        <w:rPr>
          <w:rFonts w:ascii="Times New Roman" w:hAnsi="Times New Roman" w:cs="Times New Roman"/>
          <w:sz w:val="24"/>
          <w:szCs w:val="24"/>
        </w:rPr>
        <w:t>stromami</w:t>
      </w:r>
      <w:r w:rsidR="0025560C">
        <w:rPr>
          <w:rFonts w:ascii="Times New Roman" w:hAnsi="Times New Roman" w:cs="Times New Roman"/>
          <w:sz w:val="24"/>
          <w:szCs w:val="24"/>
        </w:rPr>
        <w:t xml:space="preserve"> dokumentovanými in situ</w:t>
      </w:r>
      <w:r w:rsidR="00BF6F63" w:rsidRPr="00EA3742">
        <w:rPr>
          <w:rFonts w:ascii="Times New Roman" w:hAnsi="Times New Roman" w:cs="Times New Roman"/>
          <w:sz w:val="24"/>
          <w:szCs w:val="24"/>
        </w:rPr>
        <w:t>, teda s koreňmi zapustenými do zeme</w:t>
      </w:r>
      <w:r w:rsidR="00112A4A" w:rsidRPr="00EA3742">
        <w:rPr>
          <w:rFonts w:ascii="Times New Roman" w:hAnsi="Times New Roman" w:cs="Times New Roman"/>
          <w:sz w:val="24"/>
          <w:szCs w:val="24"/>
        </w:rPr>
        <w:t>.</w:t>
      </w:r>
      <w:r w:rsidR="00EF739C" w:rsidRPr="00EA3742">
        <w:rPr>
          <w:rFonts w:ascii="Times New Roman" w:hAnsi="Times New Roman" w:cs="Times New Roman"/>
          <w:sz w:val="24"/>
          <w:szCs w:val="24"/>
        </w:rPr>
        <w:t xml:space="preserve"> P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redstavujú pozostatky lokálnej vegetácie v čase odlesnenia. Na lokalite </w:t>
      </w:r>
      <w:proofErr w:type="spellStart"/>
      <w:r w:rsidR="00BF6F63" w:rsidRPr="00EA3742">
        <w:rPr>
          <w:rFonts w:ascii="Times New Roman" w:hAnsi="Times New Roman" w:cs="Times New Roman"/>
          <w:sz w:val="24"/>
          <w:szCs w:val="24"/>
        </w:rPr>
        <w:t>Cvilínek</w:t>
      </w:r>
      <w:proofErr w:type="spellEnd"/>
      <w:r w:rsidR="00BF6F63" w:rsidRPr="00EA3742">
        <w:rPr>
          <w:rFonts w:ascii="Times New Roman" w:hAnsi="Times New Roman" w:cs="Times New Roman"/>
          <w:sz w:val="24"/>
          <w:szCs w:val="24"/>
        </w:rPr>
        <w:t xml:space="preserve"> sa celkovo našlo 35 </w:t>
      </w:r>
      <w:r w:rsidR="00270EED" w:rsidRPr="00EA3742">
        <w:rPr>
          <w:rFonts w:ascii="Times New Roman" w:hAnsi="Times New Roman" w:cs="Times New Roman"/>
          <w:sz w:val="24"/>
          <w:szCs w:val="24"/>
        </w:rPr>
        <w:t>pňov</w:t>
      </w:r>
      <w:r w:rsidR="00DB0754">
        <w:rPr>
          <w:rFonts w:ascii="Times New Roman" w:hAnsi="Times New Roman" w:cs="Times New Roman"/>
          <w:sz w:val="24"/>
          <w:szCs w:val="24"/>
        </w:rPr>
        <w:t xml:space="preserve"> (obr. 9 a 10)</w:t>
      </w:r>
      <w:r w:rsidR="00BF6F63" w:rsidRPr="00EA3742">
        <w:rPr>
          <w:rFonts w:ascii="Times New Roman" w:hAnsi="Times New Roman" w:cs="Times New Roman"/>
          <w:sz w:val="24"/>
          <w:szCs w:val="24"/>
        </w:rPr>
        <w:t>, z ktorých niektoré niesli stopy opálenia či sekery</w:t>
      </w:r>
      <w:r w:rsidR="00112A4A" w:rsidRPr="00EA3742">
        <w:rPr>
          <w:rFonts w:ascii="Times New Roman" w:hAnsi="Times New Roman" w:cs="Times New Roman"/>
          <w:sz w:val="24"/>
          <w:szCs w:val="24"/>
        </w:rPr>
        <w:t xml:space="preserve">. </w:t>
      </w:r>
      <w:r w:rsidR="00BF6F63" w:rsidRPr="00EA3742">
        <w:rPr>
          <w:rFonts w:ascii="Times New Roman" w:hAnsi="Times New Roman" w:cs="Times New Roman"/>
          <w:sz w:val="24"/>
          <w:szCs w:val="24"/>
        </w:rPr>
        <w:t>Vďaka zachovaným nespáleným drevám, uhlíkom a </w:t>
      </w:r>
      <w:proofErr w:type="spellStart"/>
      <w:r w:rsidR="00BF6F63" w:rsidRPr="00EA3742">
        <w:rPr>
          <w:rFonts w:ascii="Times New Roman" w:hAnsi="Times New Roman" w:cs="Times New Roman"/>
          <w:sz w:val="24"/>
          <w:szCs w:val="24"/>
        </w:rPr>
        <w:t>makrozvyškom</w:t>
      </w:r>
      <w:proofErr w:type="spellEnd"/>
      <w:r w:rsidR="00BF6F63" w:rsidRPr="00EA3742">
        <w:rPr>
          <w:rFonts w:ascii="Times New Roman" w:hAnsi="Times New Roman" w:cs="Times New Roman"/>
          <w:sz w:val="24"/>
          <w:szCs w:val="24"/>
        </w:rPr>
        <w:t xml:space="preserve"> je možná rekonštrukcia miestnej vegetácie. Pre včasné 12. st. doklady svedčia o vlhkom lese so smrekom, jedľou a jelšou a bukovom lese v zázemí. V období odlesnenia </w:t>
      </w:r>
      <w:r w:rsidR="00CB3C0C" w:rsidRPr="00EA3742">
        <w:rPr>
          <w:rFonts w:ascii="Times New Roman" w:hAnsi="Times New Roman" w:cs="Times New Roman"/>
          <w:sz w:val="24"/>
          <w:szCs w:val="24"/>
        </w:rPr>
        <w:t>v 2. pol. 13. st.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D31D51">
        <w:rPr>
          <w:rFonts w:ascii="Times New Roman" w:hAnsi="Times New Roman" w:cs="Times New Roman"/>
          <w:sz w:val="24"/>
          <w:szCs w:val="24"/>
        </w:rPr>
        <w:t xml:space="preserve">(obr. 14) </w:t>
      </w:r>
      <w:r w:rsidR="00BF6F63" w:rsidRPr="00EA3742">
        <w:rPr>
          <w:rFonts w:ascii="Times New Roman" w:hAnsi="Times New Roman" w:cs="Times New Roman"/>
          <w:sz w:val="24"/>
          <w:szCs w:val="24"/>
        </w:rPr>
        <w:t>dominuje smrek, objavujú sa tiež vlhkomilné (vŕba, jelša) a svetlomilné dreviny (breza, borievka, topoľ). Tie sú dokladom lesnej pastvy a exploatácie dreva v sekundárnom lese. Z toho vyplýva, že v</w:t>
      </w:r>
      <w:r w:rsidR="00CB3C0C" w:rsidRPr="00EA3742">
        <w:rPr>
          <w:rFonts w:ascii="Times New Roman" w:hAnsi="Times New Roman" w:cs="Times New Roman"/>
          <w:sz w:val="24"/>
          <w:szCs w:val="24"/>
        </w:rPr>
        <w:t> 2.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pol</w:t>
      </w:r>
      <w:r w:rsidR="00CB3C0C" w:rsidRPr="00EA3742">
        <w:rPr>
          <w:rFonts w:ascii="Times New Roman" w:hAnsi="Times New Roman" w:cs="Times New Roman"/>
          <w:sz w:val="24"/>
          <w:szCs w:val="24"/>
        </w:rPr>
        <w:t>.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 13. st. boli už aj vo vyšších polohách sekundárne lesy. Po odlesnení na lokalite fungovala úpravňa rúd, ktorá pravdepodobne začiatkom 14. st. zanikla. Lokalita bola transformovaná na </w:t>
      </w:r>
      <w:r w:rsidR="00BF6F63" w:rsidRPr="00EA3742">
        <w:rPr>
          <w:rFonts w:ascii="Times New Roman" w:hAnsi="Times New Roman" w:cs="Times New Roman"/>
          <w:sz w:val="24"/>
          <w:szCs w:val="24"/>
        </w:rPr>
        <w:lastRenderedPageBreak/>
        <w:t xml:space="preserve">extenzívnu pastvinu s rozptýlenými stromami. Na lokalite tiež môžeme sledovať preferenciu dlhých ihličnanov na konštrukcie </w:t>
      </w:r>
      <w:r w:rsidR="003B2B12">
        <w:rPr>
          <w:rFonts w:ascii="Times New Roman" w:hAnsi="Times New Roman" w:cs="Times New Roman"/>
          <w:sz w:val="24"/>
          <w:szCs w:val="24"/>
        </w:rPr>
        <w:t xml:space="preserve">(obr. 11) </w:t>
      </w:r>
      <w:r w:rsidR="00BF6F63" w:rsidRPr="00EA3742">
        <w:rPr>
          <w:rFonts w:ascii="Times New Roman" w:hAnsi="Times New Roman" w:cs="Times New Roman"/>
          <w:sz w:val="24"/>
          <w:szCs w:val="24"/>
        </w:rPr>
        <w:t>a listnáčov (breza, buk) ako palivové drevo, prípadne uhlie</w:t>
      </w:r>
      <w:r w:rsidR="003B2B12">
        <w:rPr>
          <w:rFonts w:ascii="Times New Roman" w:hAnsi="Times New Roman" w:cs="Times New Roman"/>
          <w:sz w:val="24"/>
          <w:szCs w:val="24"/>
        </w:rPr>
        <w:t xml:space="preserve"> (obr. 12)</w:t>
      </w:r>
      <w:r w:rsidR="00BF6F63" w:rsidRPr="00EA3742">
        <w:rPr>
          <w:rFonts w:ascii="Times New Roman" w:hAnsi="Times New Roman" w:cs="Times New Roman"/>
          <w:sz w:val="24"/>
          <w:szCs w:val="24"/>
        </w:rPr>
        <w:t>. Zaujímavý je tiež plot vypletaný z vetvičiek ihličnanov</w:t>
      </w:r>
      <w:r w:rsidR="003B2B12">
        <w:rPr>
          <w:rFonts w:ascii="Times New Roman" w:hAnsi="Times New Roman" w:cs="Times New Roman"/>
          <w:sz w:val="24"/>
          <w:szCs w:val="24"/>
        </w:rPr>
        <w:t xml:space="preserve"> (obr. 13)</w:t>
      </w:r>
      <w:r w:rsidR="00BF6F63" w:rsidRPr="00EA3742">
        <w:rPr>
          <w:rFonts w:ascii="Times New Roman" w:hAnsi="Times New Roman" w:cs="Times New Roman"/>
          <w:sz w:val="24"/>
          <w:szCs w:val="24"/>
        </w:rPr>
        <w:t xml:space="preserve">. Vďaka výskumom na lokalitách ako je potok </w:t>
      </w:r>
      <w:proofErr w:type="spellStart"/>
      <w:r w:rsidR="00BF6F63" w:rsidRPr="00EA3742">
        <w:rPr>
          <w:rFonts w:ascii="Times New Roman" w:hAnsi="Times New Roman" w:cs="Times New Roman"/>
          <w:sz w:val="24"/>
          <w:szCs w:val="24"/>
        </w:rPr>
        <w:t>Březina</w:t>
      </w:r>
      <w:proofErr w:type="spellEnd"/>
      <w:r w:rsidR="00BF6F63" w:rsidRPr="00EA3742">
        <w:rPr>
          <w:rFonts w:ascii="Times New Roman" w:hAnsi="Times New Roman" w:cs="Times New Roman"/>
          <w:sz w:val="24"/>
          <w:szCs w:val="24"/>
        </w:rPr>
        <w:t xml:space="preserve"> pri Českej </w:t>
      </w:r>
      <w:proofErr w:type="spellStart"/>
      <w:r w:rsidR="00BF6F63" w:rsidRPr="00EA3742">
        <w:rPr>
          <w:rFonts w:ascii="Times New Roman" w:hAnsi="Times New Roman" w:cs="Times New Roman"/>
          <w:sz w:val="24"/>
          <w:szCs w:val="24"/>
        </w:rPr>
        <w:t>Bělej</w:t>
      </w:r>
      <w:proofErr w:type="spellEnd"/>
      <w:r w:rsidR="00BF6F63" w:rsidRPr="00EA3742">
        <w:rPr>
          <w:rFonts w:ascii="Times New Roman" w:hAnsi="Times New Roman" w:cs="Times New Roman"/>
          <w:sz w:val="24"/>
          <w:szCs w:val="24"/>
        </w:rPr>
        <w:t xml:space="preserve"> alebo </w:t>
      </w:r>
      <w:proofErr w:type="spellStart"/>
      <w:r w:rsidR="00BF6F63" w:rsidRPr="00EA3742">
        <w:rPr>
          <w:rFonts w:ascii="Times New Roman" w:hAnsi="Times New Roman" w:cs="Times New Roman"/>
          <w:sz w:val="24"/>
          <w:szCs w:val="24"/>
        </w:rPr>
        <w:t>Koželužský</w:t>
      </w:r>
      <w:proofErr w:type="spellEnd"/>
      <w:r w:rsidR="00BF6F63" w:rsidRPr="00EA3742">
        <w:rPr>
          <w:rFonts w:ascii="Times New Roman" w:hAnsi="Times New Roman" w:cs="Times New Roman"/>
          <w:sz w:val="24"/>
          <w:szCs w:val="24"/>
        </w:rPr>
        <w:t xml:space="preserve"> potok pri Jihlave je evidentné, že pôvodné jedľovo-bukové lesy na Vysočine ubúdajú tým rýchlejšie, čím masovejšie sa rozvíja bansko-hutnícka činnosť (korelácia s maximálnym výskytom ťažkých kovov v pôde).</w:t>
      </w:r>
      <w:r w:rsidR="001B75E7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B75E7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B2B1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B2B1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B2B1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B2B1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B2B1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44430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44430" w:rsidRPr="00EA374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F71D3" w:rsidRPr="00EA3742">
        <w:rPr>
          <w:rFonts w:ascii="Times New Roman" w:hAnsi="Times New Roman" w:cs="Times New Roman"/>
          <w:sz w:val="24"/>
          <w:szCs w:val="24"/>
        </w:rPr>
        <w:t>Kolonizáciou bola častokrát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 narušená rovnováha medzi ľudským osídlením a prírodou, ktorá nebola schopná uživiť toľko nových sídel. Pri masívnom odlesňovaní, s akým sa stretávame v 13. storočí, sa znižuje vlhkosť ovzdušia, zvyšuje sa veternosť, rýchlejšie vysychá pôda, klesá hladina spodnej vody, zvyšuje s</w:t>
      </w:r>
      <w:r w:rsidR="008C3DEB" w:rsidRPr="00EA3742">
        <w:rPr>
          <w:rFonts w:ascii="Times New Roman" w:hAnsi="Times New Roman" w:cs="Times New Roman"/>
          <w:sz w:val="24"/>
          <w:szCs w:val="24"/>
        </w:rPr>
        <w:t>a</w:t>
      </w:r>
      <w:r w:rsidR="000561EB" w:rsidRPr="00EA3742">
        <w:rPr>
          <w:rFonts w:ascii="Times New Roman" w:hAnsi="Times New Roman" w:cs="Times New Roman"/>
          <w:sz w:val="24"/>
          <w:szCs w:val="24"/>
        </w:rPr>
        <w:t xml:space="preserve"> riziko jarných záplav, erózie pôdy a následných </w:t>
      </w:r>
      <w:proofErr w:type="spellStart"/>
      <w:r w:rsidR="000561EB" w:rsidRPr="00EA3742">
        <w:rPr>
          <w:rFonts w:ascii="Times New Roman" w:hAnsi="Times New Roman" w:cs="Times New Roman"/>
          <w:sz w:val="24"/>
          <w:szCs w:val="24"/>
        </w:rPr>
        <w:t>splachov</w:t>
      </w:r>
      <w:proofErr w:type="spellEnd"/>
      <w:r w:rsidR="000561EB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9B2143" w:rsidRPr="00EA3742">
        <w:rPr>
          <w:rFonts w:ascii="Times New Roman" w:hAnsi="Times New Roman" w:cs="Times New Roman"/>
          <w:sz w:val="24"/>
          <w:szCs w:val="24"/>
        </w:rPr>
        <w:t xml:space="preserve">(napr. horizont odlesnenia prevrstvený </w:t>
      </w:r>
      <w:proofErr w:type="spellStart"/>
      <w:r w:rsidR="009B2143" w:rsidRPr="00EA3742">
        <w:rPr>
          <w:rFonts w:ascii="Times New Roman" w:hAnsi="Times New Roman" w:cs="Times New Roman"/>
          <w:sz w:val="24"/>
          <w:szCs w:val="24"/>
        </w:rPr>
        <w:t>splachovou</w:t>
      </w:r>
      <w:proofErr w:type="spellEnd"/>
      <w:r w:rsidR="009B2143" w:rsidRPr="00EA3742">
        <w:rPr>
          <w:rFonts w:ascii="Times New Roman" w:hAnsi="Times New Roman" w:cs="Times New Roman"/>
          <w:sz w:val="24"/>
          <w:szCs w:val="24"/>
        </w:rPr>
        <w:t xml:space="preserve"> vrstvou v </w:t>
      </w:r>
      <w:proofErr w:type="spellStart"/>
      <w:r w:rsidR="009B2143" w:rsidRPr="00EA3742">
        <w:rPr>
          <w:rFonts w:ascii="Times New Roman" w:hAnsi="Times New Roman" w:cs="Times New Roman"/>
          <w:sz w:val="24"/>
          <w:szCs w:val="24"/>
        </w:rPr>
        <w:t>Ústrašíne</w:t>
      </w:r>
      <w:proofErr w:type="spellEnd"/>
      <w:r w:rsidR="009B2143" w:rsidRPr="00EA3742">
        <w:rPr>
          <w:rFonts w:ascii="Times New Roman" w:hAnsi="Times New Roman" w:cs="Times New Roman"/>
          <w:sz w:val="24"/>
          <w:szCs w:val="24"/>
        </w:rPr>
        <w:t xml:space="preserve">) </w:t>
      </w:r>
      <w:r w:rsidR="000561EB" w:rsidRPr="00EA3742">
        <w:rPr>
          <w:rFonts w:ascii="Times New Roman" w:hAnsi="Times New Roman" w:cs="Times New Roman"/>
          <w:sz w:val="24"/>
          <w:szCs w:val="24"/>
        </w:rPr>
        <w:t>spojených so zanášaním vodných tokov, rybníkov a údolí. Dôsledkom toho bolo zanikanie a pustnutie obcí v 15. a 16. storočí a ich opätovné zarastanie lesným porastom</w:t>
      </w:r>
      <w:r w:rsidR="0033616C" w:rsidRPr="00EA3742">
        <w:rPr>
          <w:rFonts w:ascii="Times New Roman" w:hAnsi="Times New Roman" w:cs="Times New Roman"/>
          <w:sz w:val="24"/>
          <w:szCs w:val="24"/>
        </w:rPr>
        <w:t>.</w:t>
      </w:r>
      <w:r w:rsidR="009B2143" w:rsidRPr="00EA3742">
        <w:rPr>
          <w:rFonts w:ascii="Times New Roman" w:hAnsi="Times New Roman" w:cs="Times New Roman"/>
          <w:sz w:val="24"/>
          <w:szCs w:val="24"/>
        </w:rPr>
        <w:t xml:space="preserve"> </w:t>
      </w:r>
      <w:r w:rsidR="00B649F2">
        <w:rPr>
          <w:rFonts w:ascii="Times New Roman" w:hAnsi="Times New Roman" w:cs="Times New Roman"/>
          <w:sz w:val="24"/>
          <w:szCs w:val="24"/>
        </w:rPr>
        <w:t>Len na</w:t>
      </w:r>
      <w:r w:rsidR="009B2143"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143" w:rsidRPr="00EA3742">
        <w:rPr>
          <w:rFonts w:ascii="Times New Roman" w:hAnsi="Times New Roman" w:cs="Times New Roman"/>
          <w:sz w:val="24"/>
          <w:szCs w:val="24"/>
        </w:rPr>
        <w:t>Drahanskej</w:t>
      </w:r>
      <w:proofErr w:type="spellEnd"/>
      <w:r w:rsidR="009B2143" w:rsidRPr="00EA3742">
        <w:rPr>
          <w:rFonts w:ascii="Times New Roman" w:hAnsi="Times New Roman" w:cs="Times New Roman"/>
          <w:sz w:val="24"/>
          <w:szCs w:val="24"/>
        </w:rPr>
        <w:t xml:space="preserve"> vrchovine podľa výskumov E</w:t>
      </w:r>
      <w:r w:rsidR="00D44783" w:rsidRPr="00EA3742">
        <w:rPr>
          <w:rFonts w:ascii="Times New Roman" w:hAnsi="Times New Roman" w:cs="Times New Roman"/>
          <w:sz w:val="24"/>
          <w:szCs w:val="24"/>
        </w:rPr>
        <w:t>.</w:t>
      </w:r>
      <w:r w:rsidR="009B2143" w:rsidRPr="00EA3742">
        <w:rPr>
          <w:rFonts w:ascii="Times New Roman" w:hAnsi="Times New Roman" w:cs="Times New Roman"/>
          <w:sz w:val="24"/>
          <w:szCs w:val="24"/>
        </w:rPr>
        <w:t xml:space="preserve"> Černého zaniklo v tom období 61 osád, napríklad aj obec </w:t>
      </w:r>
      <w:proofErr w:type="spellStart"/>
      <w:r w:rsidR="009B2143" w:rsidRPr="00EA3742">
        <w:rPr>
          <w:rFonts w:ascii="Times New Roman" w:hAnsi="Times New Roman" w:cs="Times New Roman"/>
          <w:sz w:val="24"/>
          <w:szCs w:val="24"/>
        </w:rPr>
        <w:t>Bystřec</w:t>
      </w:r>
      <w:proofErr w:type="spellEnd"/>
      <w:r w:rsidR="009B2143" w:rsidRPr="00EA3742">
        <w:rPr>
          <w:rFonts w:ascii="Times New Roman" w:hAnsi="Times New Roman" w:cs="Times New Roman"/>
          <w:sz w:val="24"/>
          <w:szCs w:val="24"/>
        </w:rPr>
        <w:t xml:space="preserve"> trpiaca záplavami.</w:t>
      </w:r>
      <w:r w:rsidR="00B3123E" w:rsidRPr="00EA3742">
        <w:rPr>
          <w:rFonts w:ascii="Times New Roman" w:hAnsi="Times New Roman" w:cs="Times New Roman"/>
          <w:sz w:val="24"/>
          <w:szCs w:val="24"/>
        </w:rPr>
        <w:t xml:space="preserve"> Zhoršenie stavu lesného porastu vo vrcholnom stredoveku spôsobilo v strednej Európe tiež prvú energetickú krízu spojenú s nedostatkom dreva už na prelome 13. a 14. storočia. To viedlo v neskoršom období k snahám o obnovu lesného porastu.</w:t>
      </w:r>
      <w:r w:rsidR="00B01EA7" w:rsidRPr="00EA3742">
        <w:rPr>
          <w:rFonts w:ascii="Times New Roman" w:hAnsi="Times New Roman" w:cs="Times New Roman"/>
          <w:sz w:val="24"/>
          <w:szCs w:val="24"/>
        </w:rPr>
        <w:tab/>
      </w:r>
    </w:p>
    <w:p w14:paraId="25BF51AE" w14:textId="299E2917" w:rsidR="00A02585" w:rsidRPr="00EA3742" w:rsidRDefault="00A02585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3742">
        <w:rPr>
          <w:rFonts w:ascii="Times New Roman" w:hAnsi="Times New Roman" w:cs="Times New Roman"/>
          <w:b/>
          <w:bCs/>
          <w:sz w:val="28"/>
          <w:szCs w:val="28"/>
        </w:rPr>
        <w:t>Záver</w:t>
      </w:r>
    </w:p>
    <w:p w14:paraId="4B699C15" w14:textId="3F79932F" w:rsidR="00854DE3" w:rsidRPr="00EA3742" w:rsidRDefault="00A02585" w:rsidP="00EA3742">
      <w:pPr>
        <w:spacing w:line="360" w:lineRule="auto"/>
        <w:jc w:val="both"/>
        <w:rPr>
          <w:rFonts w:ascii="Times New Roman" w:hAnsi="Times New Roman" w:cs="Times New Roman"/>
        </w:rPr>
      </w:pPr>
      <w:r w:rsidRPr="00EA3742">
        <w:rPr>
          <w:rFonts w:ascii="Times New Roman" w:hAnsi="Times New Roman" w:cs="Times New Roman"/>
          <w:sz w:val="24"/>
          <w:szCs w:val="24"/>
        </w:rPr>
        <w:t xml:space="preserve">Kvôli obmedzenému rozsahu </w:t>
      </w:r>
      <w:r w:rsidR="00B649F2">
        <w:rPr>
          <w:rFonts w:ascii="Times New Roman" w:hAnsi="Times New Roman" w:cs="Times New Roman"/>
          <w:sz w:val="24"/>
          <w:szCs w:val="24"/>
        </w:rPr>
        <w:t xml:space="preserve">a možnostiam </w:t>
      </w:r>
      <w:r w:rsidR="00406BDE" w:rsidRPr="00EA3742">
        <w:rPr>
          <w:rFonts w:ascii="Times New Roman" w:hAnsi="Times New Roman" w:cs="Times New Roman"/>
          <w:sz w:val="24"/>
          <w:szCs w:val="24"/>
        </w:rPr>
        <w:t xml:space="preserve">práca ani zďaleka nevyčerpáva túto širokú tému, no charakterizuje aspoň základné črty ľudského využitia lesa, ktoré </w:t>
      </w:r>
      <w:r w:rsidR="00B649F2">
        <w:rPr>
          <w:rFonts w:ascii="Times New Roman" w:hAnsi="Times New Roman" w:cs="Times New Roman"/>
          <w:sz w:val="24"/>
          <w:szCs w:val="24"/>
        </w:rPr>
        <w:t>bolo</w:t>
      </w:r>
      <w:r w:rsidR="00406BDE" w:rsidRPr="00EA3742">
        <w:rPr>
          <w:rFonts w:ascii="Times New Roman" w:hAnsi="Times New Roman" w:cs="Times New Roman"/>
          <w:sz w:val="24"/>
          <w:szCs w:val="24"/>
        </w:rPr>
        <w:t xml:space="preserve"> v tomto období veľmi intenzívne</w:t>
      </w:r>
      <w:r w:rsidR="00B649F2">
        <w:rPr>
          <w:rFonts w:ascii="Times New Roman" w:hAnsi="Times New Roman" w:cs="Times New Roman"/>
          <w:sz w:val="24"/>
          <w:szCs w:val="24"/>
        </w:rPr>
        <w:t xml:space="preserve"> a malo preto </w:t>
      </w:r>
      <w:r w:rsidR="00406BDE" w:rsidRPr="00EA3742">
        <w:rPr>
          <w:rFonts w:ascii="Times New Roman" w:hAnsi="Times New Roman" w:cs="Times New Roman"/>
          <w:sz w:val="24"/>
          <w:szCs w:val="24"/>
        </w:rPr>
        <w:t>fatáln</w:t>
      </w:r>
      <w:r w:rsidR="00B649F2">
        <w:rPr>
          <w:rFonts w:ascii="Times New Roman" w:hAnsi="Times New Roman" w:cs="Times New Roman"/>
          <w:sz w:val="24"/>
          <w:szCs w:val="24"/>
        </w:rPr>
        <w:t xml:space="preserve">y </w:t>
      </w:r>
      <w:r w:rsidR="00406BDE" w:rsidRPr="00EA3742">
        <w:rPr>
          <w:rFonts w:ascii="Times New Roman" w:hAnsi="Times New Roman" w:cs="Times New Roman"/>
          <w:sz w:val="24"/>
          <w:szCs w:val="24"/>
        </w:rPr>
        <w:t>vplyv</w:t>
      </w:r>
      <w:r w:rsidR="00B649F2">
        <w:rPr>
          <w:rFonts w:ascii="Times New Roman" w:hAnsi="Times New Roman" w:cs="Times New Roman"/>
          <w:sz w:val="24"/>
          <w:szCs w:val="24"/>
        </w:rPr>
        <w:t xml:space="preserve"> na stav lesného porastu</w:t>
      </w:r>
      <w:r w:rsidR="00406BDE" w:rsidRPr="00EA3742">
        <w:rPr>
          <w:rFonts w:ascii="Times New Roman" w:hAnsi="Times New Roman" w:cs="Times New Roman"/>
          <w:sz w:val="24"/>
          <w:szCs w:val="24"/>
        </w:rPr>
        <w:t xml:space="preserve">. </w:t>
      </w:r>
      <w:r w:rsidR="00B01EA7" w:rsidRPr="00EA3742">
        <w:rPr>
          <w:rFonts w:ascii="Times New Roman" w:hAnsi="Times New Roman" w:cs="Times New Roman"/>
        </w:rPr>
        <w:tab/>
      </w:r>
      <w:r w:rsidR="00B01EA7" w:rsidRPr="00EA3742">
        <w:rPr>
          <w:rFonts w:ascii="Times New Roman" w:hAnsi="Times New Roman" w:cs="Times New Roman"/>
        </w:rPr>
        <w:tab/>
      </w:r>
      <w:r w:rsidR="004B0D3E" w:rsidRPr="00EA3742">
        <w:rPr>
          <w:rFonts w:ascii="Times New Roman" w:hAnsi="Times New Roman" w:cs="Times New Roman"/>
        </w:rPr>
        <w:tab/>
      </w:r>
      <w:r w:rsidR="008D2837" w:rsidRPr="00EA3742">
        <w:rPr>
          <w:rFonts w:ascii="Times New Roman" w:hAnsi="Times New Roman" w:cs="Times New Roman"/>
        </w:rPr>
        <w:t xml:space="preserve"> </w:t>
      </w:r>
    </w:p>
    <w:p w14:paraId="517374ED" w14:textId="77777777" w:rsidR="00EA3742" w:rsidRDefault="00EA3742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EE9971" w14:textId="77777777" w:rsidR="00EA3742" w:rsidRDefault="00EA3742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DE58C2" w14:textId="77777777" w:rsidR="00EA3742" w:rsidRDefault="00EA3742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1E9737" w14:textId="77777777" w:rsidR="00EA3742" w:rsidRDefault="00EA3742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41BEB7" w14:textId="77777777" w:rsidR="00EA3742" w:rsidRDefault="00EA3742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B5F480" w14:textId="77777777" w:rsidR="00EA3742" w:rsidRDefault="00EA3742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C6B232" w14:textId="77777777" w:rsidR="00EA3742" w:rsidRDefault="00EA3742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E13C221" w14:textId="4E67B63A" w:rsidR="000A26FC" w:rsidRPr="00EA3742" w:rsidRDefault="000A26FC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3742">
        <w:rPr>
          <w:rFonts w:ascii="Times New Roman" w:hAnsi="Times New Roman" w:cs="Times New Roman"/>
          <w:b/>
          <w:bCs/>
          <w:sz w:val="28"/>
          <w:szCs w:val="28"/>
        </w:rPr>
        <w:lastRenderedPageBreak/>
        <w:t>Použitá literatúra</w:t>
      </w:r>
    </w:p>
    <w:p w14:paraId="757F6B8C" w14:textId="211FD22A" w:rsidR="00DC583C" w:rsidRPr="00EA3742" w:rsidRDefault="00DC583C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EA3742">
        <w:rPr>
          <w:rFonts w:ascii="Times New Roman" w:hAnsi="Times New Roman" w:cs="Times New Roman"/>
          <w:sz w:val="24"/>
          <w:szCs w:val="24"/>
        </w:rPr>
        <w:t>Březovják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Š. –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Jankovská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Z. 2007: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Člověk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a les v 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průběhu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věků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>, Vesmír 86/3, 160-168.</w:t>
      </w:r>
    </w:p>
    <w:p w14:paraId="16A9DAA8" w14:textId="0A4E3622" w:rsidR="000A26FC" w:rsidRPr="00EA3742" w:rsidRDefault="000A26FC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EA3742">
        <w:rPr>
          <w:rFonts w:ascii="Times New Roman" w:hAnsi="Times New Roman" w:cs="Times New Roman"/>
          <w:sz w:val="24"/>
          <w:szCs w:val="24"/>
        </w:rPr>
        <w:t>Daňková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>, Š. 2017: Les v 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životě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středověkého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člověka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Případová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studie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ze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střední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Moravy. Diplomová práce FF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Univezity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Palackého v Olomouci.</w:t>
      </w:r>
    </w:p>
    <w:p w14:paraId="2566A641" w14:textId="5D68C065" w:rsidR="000A26FC" w:rsidRPr="00EA3742" w:rsidRDefault="000A26FC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EA3742">
        <w:rPr>
          <w:rFonts w:ascii="Times New Roman" w:hAnsi="Times New Roman" w:cs="Times New Roman"/>
          <w:sz w:val="24"/>
          <w:szCs w:val="24"/>
        </w:rPr>
        <w:t>Hejhal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P. 2012: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Počátky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středověké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kolonizace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české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části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Českomoravské vrchoviny. In: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Zdeněk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Měřínský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Jan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Klápště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curantibus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editae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Dissertationes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archaeologicae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brunenses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pragensesque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14. Brno.</w:t>
      </w:r>
    </w:p>
    <w:p w14:paraId="6E04D138" w14:textId="77777777" w:rsidR="000A26FC" w:rsidRPr="00EA3742" w:rsidRDefault="000A26FC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r w:rsidRPr="00EA3742">
        <w:rPr>
          <w:rFonts w:ascii="Times New Roman" w:hAnsi="Times New Roman" w:cs="Times New Roman"/>
          <w:sz w:val="24"/>
          <w:szCs w:val="24"/>
        </w:rPr>
        <w:t xml:space="preserve">Hrubý a kol. 2014: Hrubý, P. –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Hejhal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P. – Kočár, P. – Libor, P. – Malý, K.: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Centrální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Českomoravská vrchovina na prahu vrcholného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středověku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Archeologie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geochemie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a rozbory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sedimentárních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výplní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niv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. Spisy Filozofické fakulty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Masarykovy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univerzity 422. </w:t>
      </w:r>
    </w:p>
    <w:p w14:paraId="49DB47BB" w14:textId="3E47C15E" w:rsidR="000A26FC" w:rsidRPr="00EA3742" w:rsidRDefault="000A26FC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r w:rsidRPr="00EA3742">
        <w:rPr>
          <w:rFonts w:ascii="Times New Roman" w:hAnsi="Times New Roman" w:cs="Times New Roman"/>
          <w:sz w:val="24"/>
          <w:szCs w:val="24"/>
        </w:rPr>
        <w:t xml:space="preserve">Hrubý a kol. 2019: Hrubý, P. – Košťál, M. – Malý, K. –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Těsnohlídek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J.: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Středověká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úpravna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rud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Koječína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na Českomoravské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vrchovině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: k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poznání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technologií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produkce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stříbra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státě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posledních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Přemyslovců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Archaeologia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Historica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44/2, 949-981.</w:t>
      </w:r>
    </w:p>
    <w:p w14:paraId="61D1FBD4" w14:textId="22E3700C" w:rsidR="00DC583C" w:rsidRPr="00EA3742" w:rsidRDefault="00DC583C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r w:rsidRPr="00EA3742">
        <w:rPr>
          <w:rFonts w:ascii="Times New Roman" w:hAnsi="Times New Roman" w:cs="Times New Roman"/>
          <w:sz w:val="24"/>
          <w:szCs w:val="24"/>
        </w:rPr>
        <w:t>Hudáček, P. 2012: Lesy a ich ničenie v stredoveku. Spôsoby kultivácie krajiny a odlesňovanie v 13. – 14. storočí, História 12/3-4, 8-15.</w:t>
      </w:r>
    </w:p>
    <w:p w14:paraId="7C5BAA78" w14:textId="11777CC3" w:rsidR="000A26FC" w:rsidRPr="00EA3742" w:rsidRDefault="000A26FC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r w:rsidRPr="00EA3742">
        <w:rPr>
          <w:rFonts w:ascii="Times New Roman" w:hAnsi="Times New Roman" w:cs="Times New Roman"/>
          <w:sz w:val="24"/>
          <w:szCs w:val="24"/>
        </w:rPr>
        <w:t xml:space="preserve">Kaiser, K. – Hrubý, P. et. Al.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Cut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covered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Subfossil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trees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buried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soils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reflect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medieval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forest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composition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exploitation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uplands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Geoarchaeology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35/1, 42-62.</w:t>
      </w:r>
    </w:p>
    <w:p w14:paraId="2FFA0A4D" w14:textId="7E04B6D7" w:rsidR="000274EC" w:rsidRPr="00EA3742" w:rsidRDefault="000274EC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EA3742">
        <w:rPr>
          <w:rFonts w:ascii="Times New Roman" w:hAnsi="Times New Roman" w:cs="Times New Roman"/>
          <w:sz w:val="24"/>
          <w:szCs w:val="24"/>
        </w:rPr>
        <w:t>Klápště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J. 2005: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Proměna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českých zemí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středověku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>. Praha.</w:t>
      </w:r>
    </w:p>
    <w:p w14:paraId="15E75E67" w14:textId="7637B559" w:rsidR="000274EC" w:rsidRPr="00EA3742" w:rsidRDefault="000274EC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EA3742">
        <w:rPr>
          <w:rFonts w:ascii="Times New Roman" w:hAnsi="Times New Roman" w:cs="Times New Roman"/>
          <w:sz w:val="24"/>
          <w:szCs w:val="24"/>
        </w:rPr>
        <w:t>Maliniak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P. a kol. 2011: Lesy v dejinách Zvolenskej stolice. Lesné remeslá v kultúre a zamestnaní obyvateľstva v stredoveku a ranom novoveku. Banská Bystrica –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Kraków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>.</w:t>
      </w:r>
    </w:p>
    <w:p w14:paraId="52350D1E" w14:textId="4CBF29A4" w:rsidR="002D4E4E" w:rsidRPr="00EA3742" w:rsidRDefault="002D4E4E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EA3742">
        <w:rPr>
          <w:rFonts w:ascii="Times New Roman" w:hAnsi="Times New Roman" w:cs="Times New Roman"/>
          <w:sz w:val="24"/>
          <w:szCs w:val="24"/>
        </w:rPr>
        <w:t>Měchurová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Z. 2008: Jak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pracovalo na poli.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Srovnání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zemědělského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nářadí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ze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zaniklých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středověkých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vsí s etnografickými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sbírkami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Archaeologia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Historica</w:t>
      </w:r>
      <w:proofErr w:type="spellEnd"/>
      <w:r w:rsidR="00C240A2" w:rsidRPr="00EA3742">
        <w:rPr>
          <w:rFonts w:ascii="Times New Roman" w:hAnsi="Times New Roman" w:cs="Times New Roman"/>
          <w:sz w:val="24"/>
          <w:szCs w:val="24"/>
        </w:rPr>
        <w:t xml:space="preserve"> 33/1, 129-144.</w:t>
      </w:r>
    </w:p>
    <w:p w14:paraId="4148E388" w14:textId="6B13FC39" w:rsidR="006124EF" w:rsidRPr="00EA3742" w:rsidRDefault="006124EF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Smetánka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>, Z. 1992: Legenda o 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Ostojovi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Archeologie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obyčejného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života v 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raně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středověkých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Čechách. Praha.</w:t>
      </w:r>
    </w:p>
    <w:p w14:paraId="5BC99C49" w14:textId="6E12E575" w:rsidR="000274EC" w:rsidRPr="00EA3742" w:rsidRDefault="000274EC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EA3742">
        <w:rPr>
          <w:rFonts w:ascii="Times New Roman" w:hAnsi="Times New Roman" w:cs="Times New Roman"/>
          <w:sz w:val="24"/>
          <w:szCs w:val="24"/>
        </w:rPr>
        <w:t>Válka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M. 2014: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Homo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faber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. Tradiční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zemědělství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lidová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výroba v českých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zemích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pohledu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etnologie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>. Brno.</w:t>
      </w:r>
    </w:p>
    <w:p w14:paraId="65F9ADF1" w14:textId="0094F58D" w:rsidR="009658B2" w:rsidRPr="00EA3742" w:rsidRDefault="009658B2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EA3742">
        <w:rPr>
          <w:rFonts w:ascii="Times New Roman" w:hAnsi="Times New Roman" w:cs="Times New Roman"/>
          <w:sz w:val="24"/>
          <w:szCs w:val="24"/>
        </w:rPr>
        <w:t>Woitsch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J. 2012:Tradiční výroba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dehtu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kolomazi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: od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dehtářských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jam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k 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dvouplášťovým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pecím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Archeologia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3742">
        <w:rPr>
          <w:rFonts w:ascii="Times New Roman" w:hAnsi="Times New Roman" w:cs="Times New Roman"/>
          <w:sz w:val="24"/>
          <w:szCs w:val="24"/>
        </w:rPr>
        <w:t>technica</w:t>
      </w:r>
      <w:proofErr w:type="spellEnd"/>
      <w:r w:rsidRPr="00EA3742">
        <w:rPr>
          <w:rFonts w:ascii="Times New Roman" w:hAnsi="Times New Roman" w:cs="Times New Roman"/>
          <w:sz w:val="24"/>
          <w:szCs w:val="24"/>
        </w:rPr>
        <w:t xml:space="preserve"> 23, 83-90. </w:t>
      </w:r>
    </w:p>
    <w:p w14:paraId="5C4A83D3" w14:textId="504F20EB" w:rsidR="0013386B" w:rsidRPr="00EA3742" w:rsidRDefault="009165D8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hyperlink r:id="rId6" w:history="1">
        <w:r w:rsidR="0013386B" w:rsidRPr="00EA3742"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http://www.archeologickyatlas.cz/cs/lokace/pivonice_zr_vapenka_hrad_pysolec</w:t>
        </w:r>
      </w:hyperlink>
      <w:r w:rsidR="0013386B" w:rsidRPr="00EA3742">
        <w:rPr>
          <w:rFonts w:ascii="Times New Roman" w:hAnsi="Times New Roman" w:cs="Times New Roman"/>
          <w:sz w:val="24"/>
          <w:szCs w:val="24"/>
        </w:rPr>
        <w:t xml:space="preserve"> (október 2020)</w:t>
      </w:r>
    </w:p>
    <w:p w14:paraId="06AEBCFA" w14:textId="496ECD8F" w:rsidR="0013386B" w:rsidRPr="00EA3742" w:rsidRDefault="009165D8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hyperlink r:id="rId7" w:history="1">
        <w:r w:rsidR="0013386B" w:rsidRPr="00EA3742">
          <w:rPr>
            <w:rStyle w:val="Hypertextovprepojenie"/>
            <w:rFonts w:ascii="Times New Roman" w:hAnsi="Times New Roman" w:cs="Times New Roman"/>
            <w:sz w:val="24"/>
            <w:szCs w:val="24"/>
            <w:shd w:val="clear" w:color="auto" w:fill="FFFFFF"/>
          </w:rPr>
          <w:t>https://archeo-muzeo.phil.muni.cz/aktualne/aktuality/kojecin-1253-1258-vpad-stredovekych-prospektoru-a-kovkopu-do-lesni-krajiny</w:t>
        </w:r>
      </w:hyperlink>
      <w:r w:rsidR="0013386B" w:rsidRPr="00EA374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(október 2020)</w:t>
      </w:r>
    </w:p>
    <w:p w14:paraId="6C8D8EE8" w14:textId="4677A6F0" w:rsidR="00072DF5" w:rsidRPr="00EA3742" w:rsidRDefault="009165D8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hyperlink r:id="rId8" w:history="1">
        <w:r w:rsidR="00072DF5" w:rsidRPr="00EA3742">
          <w:rPr>
            <w:rStyle w:val="Hypertextovprepojenie"/>
            <w:rFonts w:ascii="Times New Roman" w:hAnsi="Times New Roman" w:cs="Times New Roman"/>
            <w:sz w:val="24"/>
            <w:szCs w:val="24"/>
            <w:shd w:val="clear" w:color="auto" w:fill="FFFFFF"/>
          </w:rPr>
          <w:t>https://docplayer.cz/109888721-Stredoveka-vapenicka-pec-u-hradu-pysolce.html</w:t>
        </w:r>
      </w:hyperlink>
      <w:r w:rsidR="00072DF5" w:rsidRPr="00EA374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(október 2020)</w:t>
      </w:r>
    </w:p>
    <w:p w14:paraId="7FF6D72D" w14:textId="46D9FC3A" w:rsidR="0013386B" w:rsidRPr="00EA3742" w:rsidRDefault="009165D8" w:rsidP="00EA3742">
      <w:pPr>
        <w:pStyle w:val="Odsekzoznamu"/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3386B" w:rsidRPr="00EA3742">
          <w:rPr>
            <w:rStyle w:val="Hypertextovprepojeni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https://www.irozhlas.cz/veda-technologie_priroda/promeny-lesa-ve-stredoveku_201102210000_zsmejkalova</w:t>
        </w:r>
      </w:hyperlink>
      <w:r w:rsidR="0013386B" w:rsidRPr="00EA3742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(október 2020)</w:t>
      </w:r>
    </w:p>
    <w:p w14:paraId="63A7C01E" w14:textId="3BB5E623" w:rsidR="000A26FC" w:rsidRPr="00EA3742" w:rsidRDefault="000A26FC" w:rsidP="000A26FC">
      <w:pPr>
        <w:pStyle w:val="Odsekzoznamu"/>
        <w:spacing w:after="0" w:line="240" w:lineRule="auto"/>
        <w:ind w:left="1134" w:hanging="850"/>
        <w:rPr>
          <w:rFonts w:cstheme="minorHAnsi"/>
          <w:sz w:val="24"/>
          <w:szCs w:val="24"/>
        </w:rPr>
      </w:pPr>
    </w:p>
    <w:p w14:paraId="4C4A99E4" w14:textId="676A7A1B" w:rsidR="00906D5C" w:rsidRPr="00EA3742" w:rsidRDefault="00906D5C" w:rsidP="000A26FC">
      <w:pPr>
        <w:pStyle w:val="Odsekzoznamu"/>
        <w:spacing w:after="0" w:line="240" w:lineRule="auto"/>
        <w:ind w:left="1134" w:hanging="850"/>
        <w:rPr>
          <w:rFonts w:cstheme="minorHAnsi"/>
          <w:sz w:val="24"/>
          <w:szCs w:val="24"/>
        </w:rPr>
      </w:pPr>
    </w:p>
    <w:p w14:paraId="7ADB3D44" w14:textId="47CA4347" w:rsidR="00906D5C" w:rsidRDefault="00906D5C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3583D216" w14:textId="1D1F60EC" w:rsidR="00906D5C" w:rsidRDefault="00906D5C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57D609C9" w14:textId="49424BDF" w:rsidR="00906D5C" w:rsidRDefault="00906D5C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0F657A6A" w14:textId="4315E42A" w:rsidR="00906D5C" w:rsidRDefault="00906D5C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39DEE6D1" w14:textId="3749A54F" w:rsidR="00906D5C" w:rsidRDefault="00906D5C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1F57A92F" w14:textId="01022F9E" w:rsidR="00906D5C" w:rsidRDefault="00906D5C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4BE97513" w14:textId="563D27FA" w:rsidR="00906D5C" w:rsidRDefault="00906D5C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03339178" w14:textId="6C604E6E" w:rsidR="00906D5C" w:rsidRDefault="00906D5C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45ADC7C0" w14:textId="37B1851A" w:rsidR="00906D5C" w:rsidRDefault="00906D5C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304C178E" w14:textId="723065A5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45B85A96" w14:textId="4C77F8D8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319253D5" w14:textId="55A6D24B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7BDE5EC2" w14:textId="1CE63EAD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47FF329D" w14:textId="24457A9E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187DC11D" w14:textId="2B66347A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0AF7F5FA" w14:textId="65A44080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694B4FAE" w14:textId="093CB69B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79361D77" w14:textId="2C15512C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48D7D109" w14:textId="1A7B2E1F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02A52BAA" w14:textId="1588C86A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3B7D5211" w14:textId="51C23290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221A96BB" w14:textId="7115444B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57E9F292" w14:textId="450BB8A9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6DB7FB44" w14:textId="462F51AB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205CF19A" w14:textId="28AD6AAD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1FE23E80" w14:textId="45846B33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04114DEF" w14:textId="26E78B77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1BDE0C34" w14:textId="3086F4AB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44650C6D" w14:textId="739A964C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0C84E69C" w14:textId="77777777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2324D810" w14:textId="75C753F2" w:rsidR="00906D5C" w:rsidRDefault="00906D5C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7AEC6259" w14:textId="5985DEDA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7FC32809" w14:textId="7CE3CF1C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4A8D7077" w14:textId="2F20527C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06091CF1" w14:textId="26A7FE61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15D684E4" w14:textId="61B4D466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71454862" w14:textId="09F6D70F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5DA50CE0" w14:textId="1FEBD095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34ADAA7D" w14:textId="05724665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0C034106" w14:textId="77777777" w:rsidR="00EA3742" w:rsidRDefault="00EA3742" w:rsidP="000A26FC">
      <w:pPr>
        <w:pStyle w:val="Odsekzoznamu"/>
        <w:spacing w:after="0" w:line="240" w:lineRule="auto"/>
        <w:ind w:left="1134" w:hanging="850"/>
        <w:rPr>
          <w:rFonts w:cstheme="minorHAnsi"/>
          <w:sz w:val="20"/>
          <w:szCs w:val="20"/>
        </w:rPr>
      </w:pPr>
    </w:p>
    <w:p w14:paraId="07ADE4ED" w14:textId="77777777" w:rsidR="003A0F2A" w:rsidRDefault="003A0F2A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B4D79D0" w14:textId="4FA91D9D" w:rsidR="003A0F2A" w:rsidRDefault="003A0F2A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Prílohy</w:t>
      </w:r>
    </w:p>
    <w:p w14:paraId="25E1F75D" w14:textId="77777777" w:rsidR="003A0F2A" w:rsidRDefault="003A0F2A" w:rsidP="00EA374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A1BFCC" w14:textId="77777777" w:rsidR="003A0F2A" w:rsidRDefault="003A0F2A" w:rsidP="003A0F2A">
      <w:pPr>
        <w:keepNext/>
        <w:spacing w:line="360" w:lineRule="auto"/>
      </w:pPr>
      <w:r>
        <w:rPr>
          <w:noProof/>
        </w:rPr>
        <w:drawing>
          <wp:inline distT="0" distB="0" distL="0" distR="0" wp14:anchorId="6CE218BD" wp14:editId="3DFD3721">
            <wp:extent cx="5760720" cy="2054860"/>
            <wp:effectExtent l="0" t="0" r="0" b="254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554C5" w14:textId="44B96930" w:rsidR="003A0F2A" w:rsidRPr="003A0F2A" w:rsidRDefault="003A0F2A" w:rsidP="003A0F2A">
      <w:pPr>
        <w:pStyle w:val="Popis"/>
        <w:rPr>
          <w:rFonts w:ascii="Times New Roman" w:hAnsi="Times New Roman" w:cs="Times New Roman"/>
          <w:b/>
          <w:bCs/>
          <w:sz w:val="36"/>
          <w:szCs w:val="36"/>
        </w:rPr>
      </w:pPr>
      <w:r w:rsidRPr="003A0F2A">
        <w:rPr>
          <w:sz w:val="22"/>
          <w:szCs w:val="22"/>
        </w:rPr>
        <w:t xml:space="preserve">Obr. </w:t>
      </w:r>
      <w:r w:rsidRPr="003A0F2A">
        <w:rPr>
          <w:sz w:val="22"/>
          <w:szCs w:val="22"/>
        </w:rPr>
        <w:fldChar w:fldCharType="begin"/>
      </w:r>
      <w:r w:rsidRPr="003A0F2A">
        <w:rPr>
          <w:sz w:val="22"/>
          <w:szCs w:val="22"/>
        </w:rPr>
        <w:instrText xml:space="preserve"> SEQ Obr. \* ARABIC </w:instrText>
      </w:r>
      <w:r w:rsidRPr="003A0F2A">
        <w:rPr>
          <w:sz w:val="22"/>
          <w:szCs w:val="22"/>
        </w:rPr>
        <w:fldChar w:fldCharType="separate"/>
      </w:r>
      <w:r w:rsidR="00AB3695">
        <w:rPr>
          <w:noProof/>
          <w:sz w:val="22"/>
          <w:szCs w:val="22"/>
        </w:rPr>
        <w:t>1</w:t>
      </w:r>
      <w:r w:rsidRPr="003A0F2A">
        <w:rPr>
          <w:sz w:val="22"/>
          <w:szCs w:val="22"/>
        </w:rPr>
        <w:fldChar w:fldCharType="end"/>
      </w:r>
      <w:r w:rsidRPr="003A0F2A">
        <w:rPr>
          <w:sz w:val="22"/>
          <w:szCs w:val="22"/>
        </w:rPr>
        <w:t xml:space="preserve"> Konštrukcia miliera. Zdroj: http://www.koliba-os.cz/index.php?mact=News,cntnt01,print,0&amp;cntnt01articleid=59&amp;cntnt01showtemplate=false&amp;cntnt01returnid=59</w:t>
      </w:r>
    </w:p>
    <w:p w14:paraId="723F7CB3" w14:textId="3A66C487" w:rsidR="00841239" w:rsidRDefault="00841239" w:rsidP="00906D5C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sz w:val="16"/>
          <w:szCs w:val="16"/>
        </w:rPr>
      </w:pPr>
    </w:p>
    <w:p w14:paraId="3A4E906A" w14:textId="77777777" w:rsidR="003A0F2A" w:rsidRDefault="00BC25CD" w:rsidP="003A0F2A">
      <w:pPr>
        <w:keepNext/>
        <w:autoSpaceDE w:val="0"/>
        <w:autoSpaceDN w:val="0"/>
        <w:adjustRightInd w:val="0"/>
        <w:spacing w:after="0" w:line="240" w:lineRule="auto"/>
      </w:pPr>
      <w:r>
        <w:rPr>
          <w:rFonts w:ascii="MinionPro-Regular" w:eastAsia="MinionPro-Regular" w:cs="MinionPro-Regular"/>
          <w:noProof/>
          <w:sz w:val="16"/>
          <w:szCs w:val="16"/>
        </w:rPr>
        <w:drawing>
          <wp:inline distT="0" distB="0" distL="0" distR="0" wp14:anchorId="139C78FF" wp14:editId="60059CBA">
            <wp:extent cx="5760720" cy="4320540"/>
            <wp:effectExtent l="0" t="0" r="0" b="381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449D" w14:textId="6BE6BBB2" w:rsidR="00841239" w:rsidRPr="003A0F2A" w:rsidRDefault="003A0F2A" w:rsidP="003A0F2A">
      <w:pPr>
        <w:pStyle w:val="Popis"/>
        <w:rPr>
          <w:rFonts w:ascii="MinionPro-Regular" w:eastAsia="MinionPro-Regular" w:cs="MinionPro-Regular"/>
          <w:sz w:val="20"/>
          <w:szCs w:val="20"/>
        </w:rPr>
      </w:pPr>
      <w:r w:rsidRPr="003A0F2A">
        <w:rPr>
          <w:sz w:val="22"/>
          <w:szCs w:val="22"/>
        </w:rPr>
        <w:t xml:space="preserve">Obr. </w:t>
      </w:r>
      <w:r w:rsidRPr="003A0F2A">
        <w:rPr>
          <w:sz w:val="22"/>
          <w:szCs w:val="22"/>
        </w:rPr>
        <w:fldChar w:fldCharType="begin"/>
      </w:r>
      <w:r w:rsidRPr="003A0F2A">
        <w:rPr>
          <w:sz w:val="22"/>
          <w:szCs w:val="22"/>
        </w:rPr>
        <w:instrText xml:space="preserve"> SEQ Obr. \* ARABIC </w:instrText>
      </w:r>
      <w:r w:rsidRPr="003A0F2A">
        <w:rPr>
          <w:sz w:val="22"/>
          <w:szCs w:val="22"/>
        </w:rPr>
        <w:fldChar w:fldCharType="separate"/>
      </w:r>
      <w:r w:rsidR="00AB3695">
        <w:rPr>
          <w:noProof/>
          <w:sz w:val="22"/>
          <w:szCs w:val="22"/>
        </w:rPr>
        <w:t>2</w:t>
      </w:r>
      <w:r w:rsidRPr="003A0F2A">
        <w:rPr>
          <w:sz w:val="22"/>
          <w:szCs w:val="22"/>
        </w:rPr>
        <w:fldChar w:fldCharType="end"/>
      </w:r>
      <w:r w:rsidRPr="003A0F2A">
        <w:rPr>
          <w:sz w:val="22"/>
          <w:szCs w:val="22"/>
        </w:rPr>
        <w:t xml:space="preserve"> Milierová plošina v NPR </w:t>
      </w:r>
      <w:proofErr w:type="spellStart"/>
      <w:r w:rsidRPr="003A0F2A">
        <w:rPr>
          <w:sz w:val="22"/>
          <w:szCs w:val="22"/>
        </w:rPr>
        <w:t>Týřov</w:t>
      </w:r>
      <w:proofErr w:type="spellEnd"/>
      <w:r w:rsidRPr="003A0F2A">
        <w:rPr>
          <w:sz w:val="22"/>
          <w:szCs w:val="22"/>
        </w:rPr>
        <w:t>. Zdroj: https://fraxinus.mendelu.cz/vymladkovelesy/technicke-objekty/</w:t>
      </w:r>
    </w:p>
    <w:p w14:paraId="60499B71" w14:textId="77777777" w:rsidR="003A0F2A" w:rsidRDefault="00841239" w:rsidP="003A0F2A">
      <w:pPr>
        <w:keepNext/>
        <w:autoSpaceDE w:val="0"/>
        <w:autoSpaceDN w:val="0"/>
        <w:adjustRightInd w:val="0"/>
        <w:spacing w:after="0" w:line="240" w:lineRule="auto"/>
      </w:pPr>
      <w:r>
        <w:rPr>
          <w:rFonts w:ascii="MinionPro-Regular" w:eastAsia="MinionPro-Regular" w:cs="MinionPro-Regular"/>
          <w:noProof/>
          <w:sz w:val="16"/>
          <w:szCs w:val="16"/>
        </w:rPr>
        <w:lastRenderedPageBreak/>
        <w:drawing>
          <wp:inline distT="0" distB="0" distL="0" distR="0" wp14:anchorId="30D4EC7E" wp14:editId="02A80664">
            <wp:extent cx="5760720" cy="4276725"/>
            <wp:effectExtent l="0" t="0" r="0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3C5D" w14:textId="33E51DA9" w:rsidR="00841239" w:rsidRPr="00B63483" w:rsidRDefault="003A0F2A" w:rsidP="00B63483">
      <w:pPr>
        <w:pStyle w:val="Popis"/>
        <w:rPr>
          <w:rFonts w:ascii="MinionPro-Regular" w:eastAsia="MinionPro-Regular" w:cs="MinionPro-Regular"/>
          <w:sz w:val="20"/>
          <w:szCs w:val="20"/>
        </w:rPr>
      </w:pPr>
      <w:r w:rsidRPr="00597C04">
        <w:rPr>
          <w:sz w:val="22"/>
          <w:szCs w:val="22"/>
        </w:rPr>
        <w:t xml:space="preserve">Obr. </w:t>
      </w:r>
      <w:r w:rsidRPr="00597C04">
        <w:rPr>
          <w:sz w:val="22"/>
          <w:szCs w:val="22"/>
        </w:rPr>
        <w:fldChar w:fldCharType="begin"/>
      </w:r>
      <w:r w:rsidRPr="00597C04">
        <w:rPr>
          <w:sz w:val="22"/>
          <w:szCs w:val="22"/>
        </w:rPr>
        <w:instrText xml:space="preserve"> SEQ Obr. \* ARABIC </w:instrText>
      </w:r>
      <w:r w:rsidRPr="00597C04">
        <w:rPr>
          <w:sz w:val="22"/>
          <w:szCs w:val="22"/>
        </w:rPr>
        <w:fldChar w:fldCharType="separate"/>
      </w:r>
      <w:r w:rsidR="00AB3695">
        <w:rPr>
          <w:noProof/>
          <w:sz w:val="22"/>
          <w:szCs w:val="22"/>
        </w:rPr>
        <w:t>3</w:t>
      </w:r>
      <w:r w:rsidRPr="00597C04">
        <w:rPr>
          <w:sz w:val="22"/>
          <w:szCs w:val="22"/>
        </w:rPr>
        <w:fldChar w:fldCharType="end"/>
      </w:r>
      <w:r w:rsidRPr="00597C04">
        <w:rPr>
          <w:sz w:val="22"/>
          <w:szCs w:val="22"/>
        </w:rPr>
        <w:t xml:space="preserve"> Milierová plošina pri obce Selce (</w:t>
      </w:r>
      <w:proofErr w:type="spellStart"/>
      <w:r w:rsidRPr="00597C04">
        <w:rPr>
          <w:sz w:val="22"/>
          <w:szCs w:val="22"/>
        </w:rPr>
        <w:t>okr</w:t>
      </w:r>
      <w:proofErr w:type="spellEnd"/>
      <w:r w:rsidRPr="00597C04">
        <w:rPr>
          <w:sz w:val="22"/>
          <w:szCs w:val="22"/>
        </w:rPr>
        <w:t xml:space="preserve">. Banská Bystrica). </w:t>
      </w:r>
      <w:proofErr w:type="spellStart"/>
      <w:r w:rsidRPr="00597C04">
        <w:rPr>
          <w:sz w:val="22"/>
          <w:szCs w:val="22"/>
        </w:rPr>
        <w:t>Foto</w:t>
      </w:r>
      <w:proofErr w:type="spellEnd"/>
      <w:r w:rsidRPr="00597C04">
        <w:rPr>
          <w:sz w:val="22"/>
          <w:szCs w:val="22"/>
        </w:rPr>
        <w:t xml:space="preserve"> O. </w:t>
      </w:r>
      <w:proofErr w:type="spellStart"/>
      <w:r w:rsidRPr="00597C04">
        <w:rPr>
          <w:sz w:val="22"/>
          <w:szCs w:val="22"/>
        </w:rPr>
        <w:t>Tomeček</w:t>
      </w:r>
      <w:proofErr w:type="spellEnd"/>
      <w:r w:rsidRPr="00597C04">
        <w:rPr>
          <w:sz w:val="22"/>
          <w:szCs w:val="22"/>
        </w:rPr>
        <w:t>, december 2011.</w:t>
      </w:r>
    </w:p>
    <w:p w14:paraId="60695EE0" w14:textId="4569AAB1" w:rsidR="00841239" w:rsidRDefault="00841239" w:rsidP="00906D5C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sz w:val="16"/>
          <w:szCs w:val="16"/>
        </w:rPr>
      </w:pPr>
    </w:p>
    <w:p w14:paraId="4BF482A1" w14:textId="77777777" w:rsidR="00B63483" w:rsidRDefault="009658B2" w:rsidP="00B63483">
      <w:pPr>
        <w:keepNext/>
        <w:autoSpaceDE w:val="0"/>
        <w:autoSpaceDN w:val="0"/>
        <w:adjustRightInd w:val="0"/>
        <w:spacing w:after="0" w:line="240" w:lineRule="auto"/>
      </w:pPr>
      <w:r>
        <w:rPr>
          <w:rFonts w:ascii="MinionPro-Regular" w:eastAsia="MinionPro-Regular" w:cs="MinionPro-Regular"/>
          <w:noProof/>
          <w:sz w:val="16"/>
          <w:szCs w:val="16"/>
        </w:rPr>
        <w:drawing>
          <wp:inline distT="0" distB="0" distL="0" distR="0" wp14:anchorId="251E5255" wp14:editId="2D04D13E">
            <wp:extent cx="2865120" cy="3664293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94" cy="36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610B0" w14:textId="0C7284EA" w:rsidR="00841239" w:rsidRPr="00B63483" w:rsidRDefault="00B63483" w:rsidP="00B63483">
      <w:pPr>
        <w:pStyle w:val="Popis"/>
        <w:rPr>
          <w:rFonts w:ascii="MinionPro-Regular" w:eastAsia="MinionPro-Regular" w:cs="MinionPro-Regular"/>
          <w:sz w:val="20"/>
          <w:szCs w:val="20"/>
        </w:rPr>
      </w:pPr>
      <w:r w:rsidRPr="00B63483">
        <w:rPr>
          <w:sz w:val="22"/>
          <w:szCs w:val="22"/>
        </w:rPr>
        <w:t xml:space="preserve">Obr. </w:t>
      </w:r>
      <w:r w:rsidRPr="00B63483">
        <w:rPr>
          <w:sz w:val="22"/>
          <w:szCs w:val="22"/>
        </w:rPr>
        <w:fldChar w:fldCharType="begin"/>
      </w:r>
      <w:r w:rsidRPr="00B63483">
        <w:rPr>
          <w:sz w:val="22"/>
          <w:szCs w:val="22"/>
        </w:rPr>
        <w:instrText xml:space="preserve"> SEQ Obr. \* ARABIC </w:instrText>
      </w:r>
      <w:r w:rsidRPr="00B63483">
        <w:rPr>
          <w:sz w:val="22"/>
          <w:szCs w:val="22"/>
        </w:rPr>
        <w:fldChar w:fldCharType="separate"/>
      </w:r>
      <w:r w:rsidR="00AB3695">
        <w:rPr>
          <w:noProof/>
          <w:sz w:val="22"/>
          <w:szCs w:val="22"/>
        </w:rPr>
        <w:t>4</w:t>
      </w:r>
      <w:r w:rsidRPr="00B63483">
        <w:rPr>
          <w:sz w:val="22"/>
          <w:szCs w:val="22"/>
        </w:rPr>
        <w:fldChar w:fldCharType="end"/>
      </w:r>
      <w:r w:rsidRPr="00B63483">
        <w:rPr>
          <w:sz w:val="22"/>
          <w:szCs w:val="22"/>
        </w:rPr>
        <w:t xml:space="preserve"> </w:t>
      </w:r>
      <w:proofErr w:type="spellStart"/>
      <w:r w:rsidRPr="00B63483">
        <w:rPr>
          <w:sz w:val="22"/>
          <w:szCs w:val="22"/>
        </w:rPr>
        <w:t>Dechtárska</w:t>
      </w:r>
      <w:proofErr w:type="spellEnd"/>
      <w:r w:rsidRPr="00B63483">
        <w:rPr>
          <w:sz w:val="22"/>
          <w:szCs w:val="22"/>
        </w:rPr>
        <w:t xml:space="preserve"> pec v Plzni-</w:t>
      </w:r>
      <w:proofErr w:type="spellStart"/>
      <w:r w:rsidRPr="00B63483">
        <w:rPr>
          <w:sz w:val="22"/>
          <w:szCs w:val="22"/>
        </w:rPr>
        <w:t>Bolevci</w:t>
      </w:r>
      <w:proofErr w:type="spellEnd"/>
      <w:r w:rsidRPr="00B63483">
        <w:rPr>
          <w:sz w:val="22"/>
          <w:szCs w:val="22"/>
        </w:rPr>
        <w:t xml:space="preserve"> (</w:t>
      </w:r>
      <w:proofErr w:type="spellStart"/>
      <w:r w:rsidRPr="00B63483">
        <w:rPr>
          <w:sz w:val="22"/>
          <w:szCs w:val="22"/>
        </w:rPr>
        <w:t>pravdep</w:t>
      </w:r>
      <w:proofErr w:type="spellEnd"/>
      <w:r w:rsidRPr="00B63483">
        <w:rPr>
          <w:sz w:val="22"/>
          <w:szCs w:val="22"/>
        </w:rPr>
        <w:t xml:space="preserve">. 18. st.). </w:t>
      </w:r>
      <w:proofErr w:type="spellStart"/>
      <w:r w:rsidRPr="00B63483">
        <w:rPr>
          <w:sz w:val="22"/>
          <w:szCs w:val="22"/>
        </w:rPr>
        <w:t>Foto</w:t>
      </w:r>
      <w:proofErr w:type="spellEnd"/>
      <w:r w:rsidRPr="00B63483">
        <w:rPr>
          <w:sz w:val="22"/>
          <w:szCs w:val="22"/>
        </w:rPr>
        <w:t xml:space="preserve"> J. </w:t>
      </w:r>
      <w:proofErr w:type="spellStart"/>
      <w:r w:rsidRPr="00B63483">
        <w:rPr>
          <w:sz w:val="22"/>
          <w:szCs w:val="22"/>
        </w:rPr>
        <w:t>Woitsch</w:t>
      </w:r>
      <w:proofErr w:type="spellEnd"/>
      <w:r w:rsidRPr="00B63483">
        <w:rPr>
          <w:sz w:val="22"/>
          <w:szCs w:val="22"/>
        </w:rPr>
        <w:t>, 2006.</w:t>
      </w:r>
    </w:p>
    <w:p w14:paraId="2F41C7F8" w14:textId="09A14353" w:rsidR="00841239" w:rsidRDefault="00841239" w:rsidP="00906D5C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sz w:val="16"/>
          <w:szCs w:val="16"/>
        </w:rPr>
      </w:pPr>
    </w:p>
    <w:p w14:paraId="473340C2" w14:textId="77777777" w:rsidR="00763A3A" w:rsidRDefault="00250246" w:rsidP="00763A3A">
      <w:pPr>
        <w:keepNext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78BA042" wp14:editId="6BB2EBE1">
            <wp:extent cx="5760720" cy="3110865"/>
            <wp:effectExtent l="0" t="0" r="0" b="0"/>
            <wp:docPr id="22" name="Obrázok 22" descr="Kamenné pozůstatky pece, viditelné v teré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menné pozůstatky pece, viditelné v terénu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9C9F" w14:textId="33C2E69D" w:rsidR="00841239" w:rsidRDefault="00763A3A" w:rsidP="00222863">
      <w:pPr>
        <w:pStyle w:val="Popis"/>
        <w:rPr>
          <w:rFonts w:ascii="MinionPro-Regular" w:eastAsia="MinionPro-Regular" w:cs="MinionPro-Regular"/>
          <w:sz w:val="16"/>
          <w:szCs w:val="16"/>
        </w:rPr>
      </w:pPr>
      <w:r w:rsidRPr="00763A3A">
        <w:rPr>
          <w:sz w:val="22"/>
          <w:szCs w:val="22"/>
        </w:rPr>
        <w:t xml:space="preserve">Obr. </w:t>
      </w:r>
      <w:r w:rsidRPr="00763A3A">
        <w:rPr>
          <w:sz w:val="22"/>
          <w:szCs w:val="22"/>
        </w:rPr>
        <w:fldChar w:fldCharType="begin"/>
      </w:r>
      <w:r w:rsidRPr="00763A3A">
        <w:rPr>
          <w:sz w:val="22"/>
          <w:szCs w:val="22"/>
        </w:rPr>
        <w:instrText xml:space="preserve"> SEQ Obr. \* ARABIC </w:instrText>
      </w:r>
      <w:r w:rsidRPr="00763A3A">
        <w:rPr>
          <w:sz w:val="22"/>
          <w:szCs w:val="22"/>
        </w:rPr>
        <w:fldChar w:fldCharType="separate"/>
      </w:r>
      <w:r w:rsidR="00AB3695">
        <w:rPr>
          <w:noProof/>
          <w:sz w:val="22"/>
          <w:szCs w:val="22"/>
        </w:rPr>
        <w:t>5</w:t>
      </w:r>
      <w:r w:rsidRPr="00763A3A">
        <w:rPr>
          <w:sz w:val="22"/>
          <w:szCs w:val="22"/>
        </w:rPr>
        <w:fldChar w:fldCharType="end"/>
      </w:r>
      <w:r w:rsidRPr="00763A3A">
        <w:rPr>
          <w:sz w:val="22"/>
          <w:szCs w:val="22"/>
        </w:rPr>
        <w:t xml:space="preserve"> Pozostatky stredovekej vápenky pri zrúcanine hradu </w:t>
      </w:r>
      <w:proofErr w:type="spellStart"/>
      <w:r w:rsidRPr="00763A3A">
        <w:rPr>
          <w:sz w:val="22"/>
          <w:szCs w:val="22"/>
        </w:rPr>
        <w:t>Pyšolec</w:t>
      </w:r>
      <w:proofErr w:type="spellEnd"/>
      <w:r w:rsidRPr="00763A3A">
        <w:rPr>
          <w:sz w:val="22"/>
          <w:szCs w:val="22"/>
        </w:rPr>
        <w:t xml:space="preserve"> (</w:t>
      </w:r>
      <w:proofErr w:type="spellStart"/>
      <w:r w:rsidRPr="00763A3A">
        <w:rPr>
          <w:sz w:val="22"/>
          <w:szCs w:val="22"/>
        </w:rPr>
        <w:t>okr</w:t>
      </w:r>
      <w:proofErr w:type="spellEnd"/>
      <w:r w:rsidRPr="00763A3A">
        <w:rPr>
          <w:sz w:val="22"/>
          <w:szCs w:val="22"/>
        </w:rPr>
        <w:t xml:space="preserve">. </w:t>
      </w:r>
      <w:proofErr w:type="spellStart"/>
      <w:r w:rsidRPr="00763A3A">
        <w:rPr>
          <w:sz w:val="22"/>
          <w:szCs w:val="22"/>
        </w:rPr>
        <w:t>Žďár</w:t>
      </w:r>
      <w:proofErr w:type="spellEnd"/>
      <w:r w:rsidRPr="00763A3A">
        <w:rPr>
          <w:sz w:val="22"/>
          <w:szCs w:val="22"/>
        </w:rPr>
        <w:t xml:space="preserve"> nad </w:t>
      </w:r>
      <w:proofErr w:type="spellStart"/>
      <w:r w:rsidRPr="00763A3A">
        <w:rPr>
          <w:sz w:val="22"/>
          <w:szCs w:val="22"/>
        </w:rPr>
        <w:t>Sázavou</w:t>
      </w:r>
      <w:proofErr w:type="spellEnd"/>
      <w:r w:rsidRPr="00763A3A">
        <w:rPr>
          <w:sz w:val="22"/>
          <w:szCs w:val="22"/>
        </w:rPr>
        <w:t xml:space="preserve">). </w:t>
      </w:r>
      <w:proofErr w:type="spellStart"/>
      <w:r w:rsidRPr="00763A3A">
        <w:rPr>
          <w:sz w:val="22"/>
          <w:szCs w:val="22"/>
        </w:rPr>
        <w:t>Foto</w:t>
      </w:r>
      <w:proofErr w:type="spellEnd"/>
      <w:r w:rsidRPr="00763A3A">
        <w:rPr>
          <w:sz w:val="22"/>
          <w:szCs w:val="22"/>
        </w:rPr>
        <w:t xml:space="preserve"> A. </w:t>
      </w:r>
      <w:proofErr w:type="spellStart"/>
      <w:r w:rsidRPr="00763A3A">
        <w:rPr>
          <w:sz w:val="22"/>
          <w:szCs w:val="22"/>
        </w:rPr>
        <w:t>Knechtová</w:t>
      </w:r>
      <w:proofErr w:type="spellEnd"/>
      <w:r w:rsidRPr="00763A3A">
        <w:rPr>
          <w:sz w:val="22"/>
          <w:szCs w:val="22"/>
        </w:rPr>
        <w:t>, 2015.</w:t>
      </w:r>
    </w:p>
    <w:p w14:paraId="54DB4505" w14:textId="37193629" w:rsidR="00841239" w:rsidRDefault="00841239" w:rsidP="00906D5C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sz w:val="16"/>
          <w:szCs w:val="16"/>
        </w:rPr>
      </w:pPr>
    </w:p>
    <w:p w14:paraId="23C6748B" w14:textId="77777777" w:rsidR="00DB7B00" w:rsidRDefault="00222863" w:rsidP="00DB7B00">
      <w:pPr>
        <w:keepNext/>
        <w:autoSpaceDE w:val="0"/>
        <w:autoSpaceDN w:val="0"/>
        <w:adjustRightInd w:val="0"/>
        <w:spacing w:after="0" w:line="240" w:lineRule="auto"/>
      </w:pPr>
      <w:r>
        <w:rPr>
          <w:rFonts w:ascii="MinionPro-Regular" w:eastAsia="MinionPro-Regular" w:cs="MinionPro-Regular"/>
          <w:noProof/>
          <w:sz w:val="16"/>
          <w:szCs w:val="16"/>
        </w:rPr>
        <w:drawing>
          <wp:inline distT="0" distB="0" distL="0" distR="0" wp14:anchorId="79BB0B0E" wp14:editId="31993D42">
            <wp:extent cx="3642360" cy="2067523"/>
            <wp:effectExtent l="0" t="0" r="0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06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44AB" w14:textId="7B3B3D7E" w:rsidR="00222863" w:rsidRPr="00DB7B00" w:rsidRDefault="00DB7B00" w:rsidP="00DB7B00">
      <w:pPr>
        <w:pStyle w:val="Popis"/>
        <w:rPr>
          <w:sz w:val="22"/>
          <w:szCs w:val="22"/>
        </w:rPr>
      </w:pPr>
      <w:r w:rsidRPr="00DB7B00">
        <w:rPr>
          <w:sz w:val="22"/>
          <w:szCs w:val="22"/>
        </w:rPr>
        <w:t xml:space="preserve">Obr. </w:t>
      </w:r>
      <w:r w:rsidRPr="00DB7B00">
        <w:rPr>
          <w:sz w:val="22"/>
          <w:szCs w:val="22"/>
        </w:rPr>
        <w:fldChar w:fldCharType="begin"/>
      </w:r>
      <w:r w:rsidRPr="00DB7B00">
        <w:rPr>
          <w:sz w:val="22"/>
          <w:szCs w:val="22"/>
        </w:rPr>
        <w:instrText xml:space="preserve"> SEQ Obr. \* ARABIC </w:instrText>
      </w:r>
      <w:r w:rsidRPr="00DB7B00">
        <w:rPr>
          <w:sz w:val="22"/>
          <w:szCs w:val="22"/>
        </w:rPr>
        <w:fldChar w:fldCharType="separate"/>
      </w:r>
      <w:r w:rsidR="00AB3695">
        <w:rPr>
          <w:noProof/>
          <w:sz w:val="22"/>
          <w:szCs w:val="22"/>
        </w:rPr>
        <w:t>6</w:t>
      </w:r>
      <w:r w:rsidRPr="00DB7B00">
        <w:rPr>
          <w:sz w:val="22"/>
          <w:szCs w:val="22"/>
        </w:rPr>
        <w:fldChar w:fldCharType="end"/>
      </w:r>
      <w:r w:rsidRPr="00DB7B00">
        <w:rPr>
          <w:sz w:val="22"/>
          <w:szCs w:val="22"/>
        </w:rPr>
        <w:t xml:space="preserve"> </w:t>
      </w:r>
      <w:proofErr w:type="spellStart"/>
      <w:r w:rsidRPr="00DB7B00">
        <w:rPr>
          <w:sz w:val="22"/>
          <w:szCs w:val="22"/>
        </w:rPr>
        <w:t>Klčovnica</w:t>
      </w:r>
      <w:proofErr w:type="spellEnd"/>
      <w:r w:rsidRPr="00DB7B00">
        <w:rPr>
          <w:sz w:val="22"/>
          <w:szCs w:val="22"/>
        </w:rPr>
        <w:t xml:space="preserve"> z </w:t>
      </w:r>
      <w:proofErr w:type="spellStart"/>
      <w:r w:rsidRPr="00DB7B00">
        <w:rPr>
          <w:sz w:val="22"/>
          <w:szCs w:val="22"/>
        </w:rPr>
        <w:t>Konůvok</w:t>
      </w:r>
      <w:proofErr w:type="spellEnd"/>
      <w:r w:rsidRPr="00DB7B00">
        <w:rPr>
          <w:sz w:val="22"/>
          <w:szCs w:val="22"/>
        </w:rPr>
        <w:t xml:space="preserve"> (14.-15. st.). </w:t>
      </w:r>
      <w:proofErr w:type="spellStart"/>
      <w:r w:rsidRPr="00DB7B00">
        <w:rPr>
          <w:sz w:val="22"/>
          <w:szCs w:val="22"/>
        </w:rPr>
        <w:t>Foto</w:t>
      </w:r>
      <w:proofErr w:type="spellEnd"/>
      <w:r w:rsidRPr="00DB7B00">
        <w:rPr>
          <w:sz w:val="22"/>
          <w:szCs w:val="22"/>
        </w:rPr>
        <w:t xml:space="preserve"> S. </w:t>
      </w:r>
      <w:proofErr w:type="spellStart"/>
      <w:r w:rsidRPr="00DB7B00">
        <w:rPr>
          <w:sz w:val="22"/>
          <w:szCs w:val="22"/>
        </w:rPr>
        <w:t>Doleželová</w:t>
      </w:r>
      <w:proofErr w:type="spellEnd"/>
    </w:p>
    <w:p w14:paraId="02882D0E" w14:textId="4B3F07B6" w:rsidR="00DB7B00" w:rsidRDefault="00DB7B00" w:rsidP="00DB7B00">
      <w:pPr>
        <w:pStyle w:val="Popis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F9737" wp14:editId="03EDA11F">
                <wp:simplePos x="0" y="0"/>
                <wp:positionH relativeFrom="column">
                  <wp:posOffset>-635</wp:posOffset>
                </wp:positionH>
                <wp:positionV relativeFrom="paragraph">
                  <wp:posOffset>2564765</wp:posOffset>
                </wp:positionV>
                <wp:extent cx="2926080" cy="635"/>
                <wp:effectExtent l="0" t="0" r="0" b="0"/>
                <wp:wrapSquare wrapText="bothSides"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23D300" w14:textId="3E97176F" w:rsidR="00DB7B00" w:rsidRPr="00DB7B00" w:rsidRDefault="00DB7B00" w:rsidP="00DB7B00">
                            <w:pPr>
                              <w:pStyle w:val="Popis"/>
                              <w:rPr>
                                <w:rFonts w:ascii="MinionPro-Regular" w:eastAsia="MinionPro-Regular" w:cs="MinionPro-Regular"/>
                                <w:noProof/>
                                <w:sz w:val="20"/>
                                <w:szCs w:val="20"/>
                              </w:rPr>
                            </w:pPr>
                            <w:r w:rsidRPr="00DB7B00">
                              <w:rPr>
                                <w:sz w:val="22"/>
                                <w:szCs w:val="22"/>
                              </w:rPr>
                              <w:t xml:space="preserve">Obr.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DB7B00">
                              <w:rPr>
                                <w:sz w:val="22"/>
                                <w:szCs w:val="22"/>
                              </w:rPr>
                              <w:t xml:space="preserve"> Štiepané jedľové drevo na lokalite Koječín. Foto P. Hrubý.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7F9737" id="_x0000_t202" coordsize="21600,21600" o:spt="202" path="m,l,21600r21600,l21600,xe">
                <v:stroke joinstyle="miter"/>
                <v:path gradientshapeok="t" o:connecttype="rect"/>
              </v:shapetype>
              <v:shape id="Textové pole 23" o:spid="_x0000_s1026" type="#_x0000_t202" style="position:absolute;margin-left:-.05pt;margin-top:201.95pt;width:230.4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" stroked="f">
                <v:textbox style="mso-fit-shape-to-text:t" inset="0,0,0,0">
                  <w:txbxContent>
                    <w:p w14:paraId="1D23D300" w14:textId="3E97176F" w:rsidR="00DB7B00" w:rsidRPr="00DB7B00" w:rsidRDefault="00DB7B00" w:rsidP="00DB7B00">
                      <w:pPr>
                        <w:pStyle w:val="Popis"/>
                        <w:rPr>
                          <w:rFonts w:ascii="MinionPro-Regular" w:eastAsia="MinionPro-Regular" w:cs="MinionPro-Regular"/>
                          <w:noProof/>
                          <w:sz w:val="20"/>
                          <w:szCs w:val="20"/>
                        </w:rPr>
                      </w:pPr>
                      <w:r w:rsidRPr="00DB7B00">
                        <w:rPr>
                          <w:sz w:val="22"/>
                          <w:szCs w:val="22"/>
                        </w:rPr>
                        <w:t xml:space="preserve">Obr. </w:t>
                      </w: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DB7B00">
                        <w:rPr>
                          <w:sz w:val="22"/>
                          <w:szCs w:val="22"/>
                        </w:rPr>
                        <w:t xml:space="preserve"> Štiepané jedľové drevo na lokalite Koječín. Foto P. Hrubý.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inionPro-Regular" w:eastAsia="MinionPro-Regular" w:cs="MinionPro-Regular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34BFBAC4" wp14:editId="642F04F2">
            <wp:simplePos x="0" y="0"/>
            <wp:positionH relativeFrom="margin">
              <wp:posOffset>-635</wp:posOffset>
            </wp:positionH>
            <wp:positionV relativeFrom="paragraph">
              <wp:posOffset>290195</wp:posOffset>
            </wp:positionV>
            <wp:extent cx="2926080" cy="2217420"/>
            <wp:effectExtent l="0" t="0" r="7620" b="0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B00">
        <w:rPr>
          <w:noProof/>
        </w:rPr>
        <w:t xml:space="preserve"> </w:t>
      </w:r>
    </w:p>
    <w:p w14:paraId="09785B38" w14:textId="77777777" w:rsidR="00AD2BCE" w:rsidRDefault="00DB7B00" w:rsidP="00AD2BCE">
      <w:pPr>
        <w:pStyle w:val="Popis"/>
        <w:keepNext/>
      </w:pPr>
      <w:r>
        <w:rPr>
          <w:noProof/>
        </w:rPr>
        <w:lastRenderedPageBreak/>
        <w:drawing>
          <wp:inline distT="0" distB="0" distL="0" distR="0" wp14:anchorId="70BEF947" wp14:editId="7315ACF1">
            <wp:extent cx="4328160" cy="3002804"/>
            <wp:effectExtent l="0" t="0" r="0" b="762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00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C28B" w14:textId="055B7A96" w:rsidR="005E1E3A" w:rsidRPr="00AD2BCE" w:rsidRDefault="00AD17F3" w:rsidP="00AD2BCE">
      <w:pPr>
        <w:pStyle w:val="Popis"/>
        <w:rPr>
          <w:rFonts w:ascii="MinionPro-Regular" w:eastAsia="MinionPro-Regular" w:cs="MinionPro-Regular"/>
          <w:sz w:val="24"/>
          <w:szCs w:val="24"/>
        </w:rPr>
      </w:pPr>
      <w:r w:rsidRPr="00130FD9">
        <w:rPr>
          <w:noProof/>
          <w:color w:val="FF0000"/>
        </w:rPr>
        <w:drawing>
          <wp:anchor distT="0" distB="0" distL="114300" distR="114300" simplePos="0" relativeHeight="251663360" behindDoc="1" locked="0" layoutInCell="1" allowOverlap="1" wp14:anchorId="6E7257E4" wp14:editId="16CA02A3">
            <wp:simplePos x="0" y="0"/>
            <wp:positionH relativeFrom="margin">
              <wp:align>left</wp:align>
            </wp:positionH>
            <wp:positionV relativeFrom="paragraph">
              <wp:posOffset>603885</wp:posOffset>
            </wp:positionV>
            <wp:extent cx="4389120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469" y="21545"/>
                <wp:lineTo x="21469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79" cy="37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BCE" w:rsidRPr="00AD2BCE">
        <w:rPr>
          <w:sz w:val="22"/>
          <w:szCs w:val="22"/>
        </w:rPr>
        <w:t xml:space="preserve">Obr. </w:t>
      </w:r>
      <w:r>
        <w:rPr>
          <w:sz w:val="22"/>
          <w:szCs w:val="22"/>
        </w:rPr>
        <w:t>8</w:t>
      </w:r>
      <w:r w:rsidR="00AD2BCE" w:rsidRPr="00AD2BCE">
        <w:rPr>
          <w:sz w:val="22"/>
          <w:szCs w:val="22"/>
        </w:rPr>
        <w:t xml:space="preserve"> Horizont odlesnenia na lokalite </w:t>
      </w:r>
      <w:proofErr w:type="spellStart"/>
      <w:r w:rsidR="00AD2BCE" w:rsidRPr="00AD2BCE">
        <w:rPr>
          <w:sz w:val="22"/>
          <w:szCs w:val="22"/>
        </w:rPr>
        <w:t>Koječín</w:t>
      </w:r>
      <w:proofErr w:type="spellEnd"/>
      <w:r w:rsidR="00AD2BCE" w:rsidRPr="00AD2BCE">
        <w:rPr>
          <w:sz w:val="22"/>
          <w:szCs w:val="22"/>
        </w:rPr>
        <w:t>. Zdroj: https://archeo-muzeo.phil.muni.cz/aktualne/aktuality/kojecin-1253-1258-vpad-stredovekych-prospektoru-a-kovkopu-do-lesni-krajiny</w:t>
      </w:r>
    </w:p>
    <w:p w14:paraId="4FCAD7CA" w14:textId="479618B4" w:rsidR="005E1E3A" w:rsidRDefault="005E1E3A" w:rsidP="00906D5C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sz w:val="16"/>
          <w:szCs w:val="16"/>
        </w:rPr>
      </w:pPr>
    </w:p>
    <w:p w14:paraId="34B1F580" w14:textId="292180EB" w:rsidR="00AD17F3" w:rsidRDefault="00AD17F3" w:rsidP="00AD17F3">
      <w:pPr>
        <w:keepNext/>
        <w:autoSpaceDE w:val="0"/>
        <w:autoSpaceDN w:val="0"/>
        <w:adjustRightInd w:val="0"/>
        <w:spacing w:after="0" w:line="240" w:lineRule="auto"/>
      </w:pPr>
    </w:p>
    <w:p w14:paraId="7FB612C3" w14:textId="77777777" w:rsidR="00AD17F3" w:rsidRDefault="00AD17F3" w:rsidP="00AD17F3">
      <w:pPr>
        <w:pStyle w:val="Popis"/>
      </w:pPr>
    </w:p>
    <w:p w14:paraId="5EC87B58" w14:textId="77777777" w:rsidR="00AD17F3" w:rsidRDefault="00AD17F3" w:rsidP="00AD17F3">
      <w:pPr>
        <w:pStyle w:val="Popis"/>
      </w:pPr>
    </w:p>
    <w:p w14:paraId="04820B20" w14:textId="77777777" w:rsidR="00AD17F3" w:rsidRDefault="00AD17F3" w:rsidP="00AD17F3">
      <w:pPr>
        <w:pStyle w:val="Popis"/>
      </w:pPr>
    </w:p>
    <w:p w14:paraId="49C4A586" w14:textId="77777777" w:rsidR="00AD17F3" w:rsidRDefault="00AD17F3" w:rsidP="00AD17F3">
      <w:pPr>
        <w:pStyle w:val="Popis"/>
      </w:pPr>
    </w:p>
    <w:p w14:paraId="0D76A4EE" w14:textId="77777777" w:rsidR="00AD17F3" w:rsidRDefault="00AD17F3" w:rsidP="00AD17F3">
      <w:pPr>
        <w:pStyle w:val="Popis"/>
      </w:pPr>
    </w:p>
    <w:p w14:paraId="323DCE28" w14:textId="77777777" w:rsidR="00AD17F3" w:rsidRDefault="00AD17F3" w:rsidP="00AD17F3">
      <w:pPr>
        <w:pStyle w:val="Popis"/>
      </w:pPr>
    </w:p>
    <w:p w14:paraId="02AEA38A" w14:textId="77777777" w:rsidR="00AD17F3" w:rsidRDefault="00AD17F3" w:rsidP="00AD17F3">
      <w:pPr>
        <w:pStyle w:val="Popis"/>
      </w:pPr>
    </w:p>
    <w:p w14:paraId="13B76C7A" w14:textId="77777777" w:rsidR="00AD17F3" w:rsidRDefault="00AD17F3" w:rsidP="00AD17F3">
      <w:pPr>
        <w:pStyle w:val="Popis"/>
      </w:pPr>
    </w:p>
    <w:p w14:paraId="0720B44C" w14:textId="77777777" w:rsidR="00AD17F3" w:rsidRDefault="00AD17F3" w:rsidP="00AD17F3">
      <w:pPr>
        <w:pStyle w:val="Popis"/>
      </w:pPr>
    </w:p>
    <w:p w14:paraId="11BA366C" w14:textId="77777777" w:rsidR="00AD17F3" w:rsidRDefault="00AD17F3" w:rsidP="00AD17F3">
      <w:pPr>
        <w:pStyle w:val="Popis"/>
      </w:pPr>
    </w:p>
    <w:p w14:paraId="7035B5E7" w14:textId="77777777" w:rsidR="00AD17F3" w:rsidRDefault="00AD17F3" w:rsidP="00AD17F3">
      <w:pPr>
        <w:pStyle w:val="Popis"/>
      </w:pPr>
    </w:p>
    <w:p w14:paraId="57B8045A" w14:textId="77777777" w:rsidR="00AD17F3" w:rsidRDefault="00AD17F3" w:rsidP="00AD17F3">
      <w:pPr>
        <w:pStyle w:val="Popis"/>
      </w:pPr>
    </w:p>
    <w:p w14:paraId="1749A8E1" w14:textId="77777777" w:rsidR="00AD17F3" w:rsidRPr="00AD17F3" w:rsidRDefault="00AD17F3" w:rsidP="00AD17F3">
      <w:pPr>
        <w:pStyle w:val="Popis"/>
        <w:rPr>
          <w:sz w:val="22"/>
          <w:szCs w:val="22"/>
        </w:rPr>
      </w:pPr>
    </w:p>
    <w:p w14:paraId="564216F4" w14:textId="609CB78E" w:rsidR="00AD17F3" w:rsidRPr="00AD17F3" w:rsidRDefault="00AD17F3" w:rsidP="00AD17F3">
      <w:pPr>
        <w:pStyle w:val="Popis"/>
        <w:rPr>
          <w:sz w:val="22"/>
          <w:szCs w:val="22"/>
        </w:rPr>
      </w:pPr>
      <w:r w:rsidRPr="00AD17F3">
        <w:rPr>
          <w:sz w:val="22"/>
          <w:szCs w:val="22"/>
        </w:rPr>
        <w:t xml:space="preserve">Obr. </w:t>
      </w:r>
      <w:r>
        <w:rPr>
          <w:sz w:val="22"/>
          <w:szCs w:val="22"/>
        </w:rPr>
        <w:t>9</w:t>
      </w:r>
      <w:r w:rsidRPr="00AD17F3">
        <w:rPr>
          <w:sz w:val="22"/>
          <w:szCs w:val="22"/>
        </w:rPr>
        <w:t xml:space="preserve"> </w:t>
      </w:r>
      <w:proofErr w:type="spellStart"/>
      <w:r w:rsidRPr="00AD17F3">
        <w:rPr>
          <w:sz w:val="22"/>
          <w:szCs w:val="22"/>
        </w:rPr>
        <w:t>Cvilínek</w:t>
      </w:r>
      <w:proofErr w:type="spellEnd"/>
      <w:r w:rsidRPr="00AD17F3">
        <w:rPr>
          <w:sz w:val="22"/>
          <w:szCs w:val="22"/>
        </w:rPr>
        <w:t xml:space="preserve"> - horizont odlesnenia. Zdroj: Kaiser, K. – Hrubý, P. et. Al. </w:t>
      </w:r>
      <w:proofErr w:type="spellStart"/>
      <w:r w:rsidRPr="00AD17F3">
        <w:rPr>
          <w:sz w:val="22"/>
          <w:szCs w:val="22"/>
        </w:rPr>
        <w:t>Cut</w:t>
      </w:r>
      <w:proofErr w:type="spellEnd"/>
      <w:r w:rsidRPr="00AD17F3">
        <w:rPr>
          <w:sz w:val="22"/>
          <w:szCs w:val="22"/>
        </w:rPr>
        <w:t xml:space="preserve"> and </w:t>
      </w:r>
      <w:proofErr w:type="spellStart"/>
      <w:r w:rsidRPr="00AD17F3">
        <w:rPr>
          <w:sz w:val="22"/>
          <w:szCs w:val="22"/>
        </w:rPr>
        <w:t>covered</w:t>
      </w:r>
      <w:proofErr w:type="spellEnd"/>
      <w:r w:rsidRPr="00AD17F3">
        <w:rPr>
          <w:sz w:val="22"/>
          <w:szCs w:val="22"/>
        </w:rPr>
        <w:t xml:space="preserve">. </w:t>
      </w:r>
      <w:proofErr w:type="spellStart"/>
      <w:r w:rsidRPr="00AD17F3">
        <w:rPr>
          <w:sz w:val="22"/>
          <w:szCs w:val="22"/>
        </w:rPr>
        <w:t>Subfossil</w:t>
      </w:r>
      <w:proofErr w:type="spellEnd"/>
      <w:r w:rsidRPr="00AD17F3">
        <w:rPr>
          <w:sz w:val="22"/>
          <w:szCs w:val="22"/>
        </w:rPr>
        <w:t xml:space="preserve"> </w:t>
      </w:r>
      <w:proofErr w:type="spellStart"/>
      <w:r w:rsidRPr="00AD17F3">
        <w:rPr>
          <w:sz w:val="22"/>
          <w:szCs w:val="22"/>
        </w:rPr>
        <w:t>trees</w:t>
      </w:r>
      <w:proofErr w:type="spellEnd"/>
      <w:r w:rsidRPr="00AD17F3">
        <w:rPr>
          <w:sz w:val="22"/>
          <w:szCs w:val="22"/>
        </w:rPr>
        <w:t xml:space="preserve"> in </w:t>
      </w:r>
      <w:proofErr w:type="spellStart"/>
      <w:r w:rsidRPr="00AD17F3">
        <w:rPr>
          <w:sz w:val="22"/>
          <w:szCs w:val="22"/>
        </w:rPr>
        <w:t>buried</w:t>
      </w:r>
      <w:proofErr w:type="spellEnd"/>
      <w:r w:rsidRPr="00AD17F3">
        <w:rPr>
          <w:sz w:val="22"/>
          <w:szCs w:val="22"/>
        </w:rPr>
        <w:t xml:space="preserve"> </w:t>
      </w:r>
      <w:proofErr w:type="spellStart"/>
      <w:r w:rsidRPr="00AD17F3">
        <w:rPr>
          <w:sz w:val="22"/>
          <w:szCs w:val="22"/>
        </w:rPr>
        <w:t>soils</w:t>
      </w:r>
      <w:proofErr w:type="spellEnd"/>
      <w:r w:rsidRPr="00AD17F3">
        <w:rPr>
          <w:sz w:val="22"/>
          <w:szCs w:val="22"/>
        </w:rPr>
        <w:t xml:space="preserve"> </w:t>
      </w:r>
      <w:proofErr w:type="spellStart"/>
      <w:r w:rsidRPr="00AD17F3">
        <w:rPr>
          <w:sz w:val="22"/>
          <w:szCs w:val="22"/>
        </w:rPr>
        <w:t>reflect</w:t>
      </w:r>
      <w:proofErr w:type="spellEnd"/>
      <w:r w:rsidRPr="00AD17F3">
        <w:rPr>
          <w:sz w:val="22"/>
          <w:szCs w:val="22"/>
        </w:rPr>
        <w:t xml:space="preserve"> </w:t>
      </w:r>
      <w:proofErr w:type="spellStart"/>
      <w:r w:rsidRPr="00AD17F3">
        <w:rPr>
          <w:sz w:val="22"/>
          <w:szCs w:val="22"/>
        </w:rPr>
        <w:t>medieval</w:t>
      </w:r>
      <w:proofErr w:type="spellEnd"/>
      <w:r w:rsidRPr="00AD17F3">
        <w:rPr>
          <w:sz w:val="22"/>
          <w:szCs w:val="22"/>
        </w:rPr>
        <w:t xml:space="preserve"> </w:t>
      </w:r>
      <w:proofErr w:type="spellStart"/>
      <w:r w:rsidRPr="00AD17F3">
        <w:rPr>
          <w:sz w:val="22"/>
          <w:szCs w:val="22"/>
        </w:rPr>
        <w:t>forest</w:t>
      </w:r>
      <w:proofErr w:type="spellEnd"/>
      <w:r w:rsidRPr="00AD17F3">
        <w:rPr>
          <w:sz w:val="22"/>
          <w:szCs w:val="22"/>
        </w:rPr>
        <w:t xml:space="preserve"> </w:t>
      </w:r>
      <w:proofErr w:type="spellStart"/>
      <w:r w:rsidRPr="00AD17F3">
        <w:rPr>
          <w:sz w:val="22"/>
          <w:szCs w:val="22"/>
        </w:rPr>
        <w:t>composition</w:t>
      </w:r>
      <w:proofErr w:type="spellEnd"/>
      <w:r w:rsidRPr="00AD17F3">
        <w:rPr>
          <w:sz w:val="22"/>
          <w:szCs w:val="22"/>
        </w:rPr>
        <w:t xml:space="preserve"> and </w:t>
      </w:r>
      <w:proofErr w:type="spellStart"/>
      <w:r w:rsidRPr="00AD17F3">
        <w:rPr>
          <w:sz w:val="22"/>
          <w:szCs w:val="22"/>
        </w:rPr>
        <w:t>exploitation</w:t>
      </w:r>
      <w:proofErr w:type="spellEnd"/>
      <w:r w:rsidRPr="00AD17F3">
        <w:rPr>
          <w:sz w:val="22"/>
          <w:szCs w:val="22"/>
        </w:rPr>
        <w:t xml:space="preserve"> of </w:t>
      </w:r>
      <w:proofErr w:type="spellStart"/>
      <w:r w:rsidRPr="00AD17F3">
        <w:rPr>
          <w:sz w:val="22"/>
          <w:szCs w:val="22"/>
        </w:rPr>
        <w:t>the</w:t>
      </w:r>
      <w:proofErr w:type="spellEnd"/>
      <w:r w:rsidRPr="00AD17F3">
        <w:rPr>
          <w:sz w:val="22"/>
          <w:szCs w:val="22"/>
        </w:rPr>
        <w:t xml:space="preserve"> </w:t>
      </w:r>
      <w:proofErr w:type="spellStart"/>
      <w:r w:rsidRPr="00AD17F3">
        <w:rPr>
          <w:sz w:val="22"/>
          <w:szCs w:val="22"/>
        </w:rPr>
        <w:t>central</w:t>
      </w:r>
      <w:proofErr w:type="spellEnd"/>
      <w:r w:rsidRPr="00AD17F3">
        <w:rPr>
          <w:sz w:val="22"/>
          <w:szCs w:val="22"/>
        </w:rPr>
        <w:t xml:space="preserve"> </w:t>
      </w:r>
      <w:proofErr w:type="spellStart"/>
      <w:r w:rsidRPr="00AD17F3">
        <w:rPr>
          <w:sz w:val="22"/>
          <w:szCs w:val="22"/>
        </w:rPr>
        <w:t>European</w:t>
      </w:r>
      <w:proofErr w:type="spellEnd"/>
      <w:r w:rsidRPr="00AD17F3">
        <w:rPr>
          <w:sz w:val="22"/>
          <w:szCs w:val="22"/>
        </w:rPr>
        <w:t xml:space="preserve"> </w:t>
      </w:r>
      <w:proofErr w:type="spellStart"/>
      <w:r w:rsidRPr="00AD17F3">
        <w:rPr>
          <w:sz w:val="22"/>
          <w:szCs w:val="22"/>
        </w:rPr>
        <w:t>uplands</w:t>
      </w:r>
      <w:proofErr w:type="spellEnd"/>
      <w:r w:rsidRPr="00AD17F3">
        <w:rPr>
          <w:sz w:val="22"/>
          <w:szCs w:val="22"/>
        </w:rPr>
        <w:t xml:space="preserve">, </w:t>
      </w:r>
      <w:proofErr w:type="spellStart"/>
      <w:r w:rsidRPr="00AD17F3">
        <w:rPr>
          <w:sz w:val="22"/>
          <w:szCs w:val="22"/>
        </w:rPr>
        <w:t>Geoarchaeology</w:t>
      </w:r>
      <w:proofErr w:type="spellEnd"/>
      <w:r w:rsidRPr="00AD17F3">
        <w:rPr>
          <w:sz w:val="22"/>
          <w:szCs w:val="22"/>
        </w:rPr>
        <w:t xml:space="preserve"> 35/1, 42-62.</w:t>
      </w:r>
    </w:p>
    <w:p w14:paraId="04135766" w14:textId="1BDFCF59" w:rsidR="005E1E3A" w:rsidRDefault="005E1E3A" w:rsidP="00906D5C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sz w:val="16"/>
          <w:szCs w:val="16"/>
        </w:rPr>
      </w:pPr>
    </w:p>
    <w:p w14:paraId="33EF46FD" w14:textId="38E8BBFD" w:rsidR="005E1E3A" w:rsidRDefault="005E1E3A" w:rsidP="00906D5C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sz w:val="16"/>
          <w:szCs w:val="16"/>
        </w:rPr>
      </w:pPr>
    </w:p>
    <w:p w14:paraId="2BB6D455" w14:textId="07DFC4EB" w:rsidR="005E1E3A" w:rsidRDefault="005E1E3A" w:rsidP="00906D5C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sz w:val="16"/>
          <w:szCs w:val="16"/>
        </w:rPr>
      </w:pPr>
    </w:p>
    <w:p w14:paraId="3D95A2F8" w14:textId="77777777" w:rsidR="00AD17F3" w:rsidRDefault="00AD17F3" w:rsidP="00AD17F3">
      <w:pPr>
        <w:keepNext/>
        <w:autoSpaceDE w:val="0"/>
        <w:autoSpaceDN w:val="0"/>
        <w:adjustRightInd w:val="0"/>
        <w:spacing w:after="0" w:line="240" w:lineRule="auto"/>
      </w:pPr>
      <w:r w:rsidRPr="00130FD9">
        <w:rPr>
          <w:noProof/>
        </w:rPr>
        <w:lastRenderedPageBreak/>
        <w:drawing>
          <wp:inline distT="0" distB="0" distL="0" distR="0" wp14:anchorId="10F0FEB7" wp14:editId="5C911546">
            <wp:extent cx="5760720" cy="247713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38B48" w14:textId="469C58E3" w:rsidR="005E1E3A" w:rsidRDefault="00AD17F3" w:rsidP="00AD17F3">
      <w:pPr>
        <w:pStyle w:val="Popis"/>
        <w:rPr>
          <w:sz w:val="22"/>
          <w:szCs w:val="22"/>
        </w:rPr>
      </w:pPr>
      <w:r w:rsidRPr="00AD17F3">
        <w:rPr>
          <w:sz w:val="22"/>
          <w:szCs w:val="22"/>
        </w:rPr>
        <w:t xml:space="preserve">Obr. 10 </w:t>
      </w:r>
      <w:proofErr w:type="spellStart"/>
      <w:r w:rsidRPr="00AD17F3">
        <w:rPr>
          <w:sz w:val="22"/>
          <w:szCs w:val="22"/>
        </w:rPr>
        <w:t>Cvilínek</w:t>
      </w:r>
      <w:proofErr w:type="spellEnd"/>
      <w:r w:rsidRPr="00AD17F3">
        <w:rPr>
          <w:sz w:val="22"/>
          <w:szCs w:val="22"/>
        </w:rPr>
        <w:t xml:space="preserve"> - horizont odlesnenia. Zdroj: </w:t>
      </w:r>
      <w:r w:rsidR="003B2B12">
        <w:rPr>
          <w:sz w:val="22"/>
          <w:szCs w:val="22"/>
        </w:rPr>
        <w:t>tamže.</w:t>
      </w:r>
    </w:p>
    <w:p w14:paraId="43CE7281" w14:textId="77777777" w:rsidR="003B2B12" w:rsidRDefault="003B2B12" w:rsidP="003B2B12">
      <w:pPr>
        <w:keepNext/>
      </w:pPr>
      <w:r>
        <w:rPr>
          <w:noProof/>
          <w:color w:val="FF0000"/>
        </w:rPr>
        <w:drawing>
          <wp:inline distT="0" distB="0" distL="0" distR="0" wp14:anchorId="352B707D" wp14:editId="22EFB977">
            <wp:extent cx="5760720" cy="50565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BD61" w14:textId="77777777" w:rsidR="003B2B12" w:rsidRPr="000E5BF6" w:rsidRDefault="003B2B12" w:rsidP="000E5BF6">
      <w:pPr>
        <w:pStyle w:val="Odsekzoznamu"/>
        <w:spacing w:after="0" w:line="36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0E5BF6">
        <w:rPr>
          <w:i/>
          <w:iCs/>
        </w:rPr>
        <w:t xml:space="preserve">Obr. 11 </w:t>
      </w:r>
      <w:proofErr w:type="spellStart"/>
      <w:r w:rsidRPr="000E5BF6">
        <w:rPr>
          <w:i/>
          <w:iCs/>
        </w:rPr>
        <w:t>Cvilínek</w:t>
      </w:r>
      <w:proofErr w:type="spellEnd"/>
      <w:r w:rsidRPr="000E5BF6">
        <w:rPr>
          <w:i/>
          <w:iCs/>
        </w:rPr>
        <w:t xml:space="preserve">. Výsledky analýzy </w:t>
      </w:r>
      <w:proofErr w:type="spellStart"/>
      <w:r w:rsidRPr="000E5BF6">
        <w:rPr>
          <w:i/>
          <w:iCs/>
        </w:rPr>
        <w:t>nezuholnatelých</w:t>
      </w:r>
      <w:proofErr w:type="spellEnd"/>
      <w:r w:rsidRPr="000E5BF6">
        <w:rPr>
          <w:i/>
          <w:iCs/>
        </w:rPr>
        <w:t xml:space="preserve"> driev a uhlíkov. Zdroj: </w:t>
      </w:r>
      <w:r w:rsidRPr="000E5BF6">
        <w:rPr>
          <w:rFonts w:cs="Times New Roman"/>
          <w:i/>
          <w:iCs/>
        </w:rPr>
        <w:t xml:space="preserve">Hrubý a kol. 2014: Hrubý, P. – </w:t>
      </w:r>
      <w:proofErr w:type="spellStart"/>
      <w:r w:rsidRPr="000E5BF6">
        <w:rPr>
          <w:rFonts w:cs="Times New Roman"/>
          <w:i/>
          <w:iCs/>
        </w:rPr>
        <w:t>Hejhal</w:t>
      </w:r>
      <w:proofErr w:type="spellEnd"/>
      <w:r w:rsidRPr="000E5BF6">
        <w:rPr>
          <w:rFonts w:cs="Times New Roman"/>
          <w:i/>
          <w:iCs/>
        </w:rPr>
        <w:t xml:space="preserve">, P. – Kočár, P. – Libor, P. – Malý, K.: </w:t>
      </w:r>
      <w:proofErr w:type="spellStart"/>
      <w:r w:rsidRPr="000E5BF6">
        <w:rPr>
          <w:rFonts w:cs="Times New Roman"/>
          <w:i/>
          <w:iCs/>
        </w:rPr>
        <w:t>Centrální</w:t>
      </w:r>
      <w:proofErr w:type="spellEnd"/>
      <w:r w:rsidRPr="000E5BF6">
        <w:rPr>
          <w:rFonts w:cs="Times New Roman"/>
          <w:i/>
          <w:iCs/>
        </w:rPr>
        <w:t xml:space="preserve"> Českomoravská vrchovina na prahu vrcholného </w:t>
      </w:r>
      <w:proofErr w:type="spellStart"/>
      <w:r w:rsidRPr="000E5BF6">
        <w:rPr>
          <w:rFonts w:cs="Times New Roman"/>
          <w:i/>
          <w:iCs/>
        </w:rPr>
        <w:t>středověku</w:t>
      </w:r>
      <w:proofErr w:type="spellEnd"/>
      <w:r w:rsidRPr="000E5BF6">
        <w:rPr>
          <w:rFonts w:cs="Times New Roman"/>
          <w:i/>
          <w:iCs/>
        </w:rPr>
        <w:t xml:space="preserve">. </w:t>
      </w:r>
      <w:proofErr w:type="spellStart"/>
      <w:r w:rsidRPr="000E5BF6">
        <w:rPr>
          <w:rFonts w:cs="Times New Roman"/>
          <w:i/>
          <w:iCs/>
        </w:rPr>
        <w:t>Archeologie</w:t>
      </w:r>
      <w:proofErr w:type="spellEnd"/>
      <w:r w:rsidRPr="000E5BF6">
        <w:rPr>
          <w:rFonts w:cs="Times New Roman"/>
          <w:i/>
          <w:iCs/>
        </w:rPr>
        <w:t xml:space="preserve">, </w:t>
      </w:r>
      <w:proofErr w:type="spellStart"/>
      <w:r w:rsidRPr="000E5BF6">
        <w:rPr>
          <w:rFonts w:cs="Times New Roman"/>
          <w:i/>
          <w:iCs/>
        </w:rPr>
        <w:t>geochemie</w:t>
      </w:r>
      <w:proofErr w:type="spellEnd"/>
      <w:r w:rsidRPr="000E5BF6">
        <w:rPr>
          <w:rFonts w:cs="Times New Roman"/>
          <w:i/>
          <w:iCs/>
        </w:rPr>
        <w:t xml:space="preserve"> a rozbory </w:t>
      </w:r>
      <w:proofErr w:type="spellStart"/>
      <w:r w:rsidRPr="000E5BF6">
        <w:rPr>
          <w:rFonts w:cs="Times New Roman"/>
          <w:i/>
          <w:iCs/>
        </w:rPr>
        <w:t>sedimentárních</w:t>
      </w:r>
      <w:proofErr w:type="spellEnd"/>
      <w:r w:rsidRPr="000E5BF6">
        <w:rPr>
          <w:rFonts w:cs="Times New Roman"/>
          <w:i/>
          <w:iCs/>
        </w:rPr>
        <w:t xml:space="preserve"> výplní </w:t>
      </w:r>
      <w:proofErr w:type="spellStart"/>
      <w:r w:rsidRPr="000E5BF6">
        <w:rPr>
          <w:rFonts w:cs="Times New Roman"/>
          <w:i/>
          <w:iCs/>
        </w:rPr>
        <w:t>niv</w:t>
      </w:r>
      <w:proofErr w:type="spellEnd"/>
      <w:r w:rsidRPr="000E5BF6">
        <w:rPr>
          <w:rFonts w:cs="Times New Roman"/>
          <w:i/>
          <w:iCs/>
        </w:rPr>
        <w:t xml:space="preserve">. Spisy Filozofické fakulty </w:t>
      </w:r>
      <w:proofErr w:type="spellStart"/>
      <w:r w:rsidRPr="000E5BF6">
        <w:rPr>
          <w:rFonts w:cs="Times New Roman"/>
          <w:i/>
          <w:iCs/>
        </w:rPr>
        <w:t>Masarykovy</w:t>
      </w:r>
      <w:proofErr w:type="spellEnd"/>
      <w:r w:rsidRPr="000E5BF6">
        <w:rPr>
          <w:rFonts w:cs="Times New Roman"/>
          <w:i/>
          <w:iCs/>
        </w:rPr>
        <w:t xml:space="preserve"> univerzity 422. </w:t>
      </w:r>
    </w:p>
    <w:p w14:paraId="40AD9B22" w14:textId="5E2512ED" w:rsidR="003B2B12" w:rsidRPr="003B2B12" w:rsidRDefault="000E5BF6" w:rsidP="003B2B12">
      <w:pPr>
        <w:pStyle w:val="Popis"/>
      </w:pPr>
      <w:r>
        <w:rPr>
          <w:noProof/>
          <w:color w:val="FF0000"/>
        </w:rPr>
        <w:lastRenderedPageBreak/>
        <w:drawing>
          <wp:inline distT="0" distB="0" distL="0" distR="0" wp14:anchorId="4F53E52A" wp14:editId="26E718FC">
            <wp:extent cx="5760720" cy="5060315"/>
            <wp:effectExtent l="0" t="0" r="0" b="698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D198" w14:textId="3414A612" w:rsidR="00071157" w:rsidRPr="000E5BF6" w:rsidRDefault="00071157" w:rsidP="00071157">
      <w:pPr>
        <w:pStyle w:val="Odsekzoznamu"/>
        <w:spacing w:after="0" w:line="240" w:lineRule="auto"/>
        <w:ind w:left="1134" w:hanging="850"/>
        <w:rPr>
          <w:rFonts w:cstheme="minorHAnsi"/>
          <w:sz w:val="24"/>
          <w:szCs w:val="24"/>
        </w:rPr>
      </w:pPr>
    </w:p>
    <w:p w14:paraId="4F2145F0" w14:textId="140A3649" w:rsidR="000E5BF6" w:rsidRDefault="000E5BF6" w:rsidP="000E5BF6">
      <w:pPr>
        <w:pStyle w:val="Popis"/>
        <w:jc w:val="both"/>
        <w:rPr>
          <w:sz w:val="22"/>
          <w:szCs w:val="22"/>
        </w:rPr>
      </w:pPr>
      <w:r w:rsidRPr="000E5BF6">
        <w:rPr>
          <w:sz w:val="22"/>
          <w:szCs w:val="22"/>
        </w:rPr>
        <w:t xml:space="preserve">Obr. 12 </w:t>
      </w:r>
      <w:proofErr w:type="spellStart"/>
      <w:r w:rsidRPr="000E5BF6">
        <w:rPr>
          <w:sz w:val="22"/>
          <w:szCs w:val="22"/>
        </w:rPr>
        <w:t>Cvilínek</w:t>
      </w:r>
      <w:proofErr w:type="spellEnd"/>
      <w:r w:rsidRPr="000E5BF6">
        <w:rPr>
          <w:sz w:val="22"/>
          <w:szCs w:val="22"/>
        </w:rPr>
        <w:t>. Výsledky analýzy uhlíkov podľa jednotlivých typov vzorkovaných kontextov. Zdroj: tamže.</w:t>
      </w:r>
    </w:p>
    <w:p w14:paraId="2951FA21" w14:textId="77777777" w:rsidR="000E5BF6" w:rsidRDefault="000E5BF6" w:rsidP="000E5BF6">
      <w:pPr>
        <w:keepNext/>
      </w:pPr>
      <w:r>
        <w:rPr>
          <w:rFonts w:ascii="MinionPro-Regular" w:eastAsia="MinionPro-Regular" w:cs="MinionPro-Regular"/>
          <w:noProof/>
          <w:sz w:val="16"/>
          <w:szCs w:val="16"/>
        </w:rPr>
        <w:drawing>
          <wp:inline distT="0" distB="0" distL="0" distR="0" wp14:anchorId="2E500778" wp14:editId="087EB7BE">
            <wp:extent cx="5760720" cy="237998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75BC" w14:textId="282481DC" w:rsidR="005E1E3A" w:rsidRPr="00AB3695" w:rsidRDefault="000E5BF6" w:rsidP="00AB3695">
      <w:pPr>
        <w:pStyle w:val="Popis"/>
        <w:rPr>
          <w:sz w:val="22"/>
          <w:szCs w:val="22"/>
        </w:rPr>
      </w:pPr>
      <w:r w:rsidRPr="000E5BF6">
        <w:rPr>
          <w:sz w:val="22"/>
          <w:szCs w:val="22"/>
        </w:rPr>
        <w:t xml:space="preserve">Obr. 13 </w:t>
      </w:r>
      <w:proofErr w:type="spellStart"/>
      <w:r w:rsidRPr="000E5BF6">
        <w:rPr>
          <w:sz w:val="22"/>
          <w:szCs w:val="22"/>
        </w:rPr>
        <w:t>Cvilínek</w:t>
      </w:r>
      <w:proofErr w:type="spellEnd"/>
      <w:r w:rsidRPr="000E5BF6">
        <w:rPr>
          <w:sz w:val="22"/>
          <w:szCs w:val="22"/>
        </w:rPr>
        <w:t xml:space="preserve">. Plot vypletaný z vetvičiek ihličnanov. </w:t>
      </w:r>
      <w:proofErr w:type="spellStart"/>
      <w:r w:rsidRPr="000E5BF6">
        <w:rPr>
          <w:sz w:val="22"/>
          <w:szCs w:val="22"/>
        </w:rPr>
        <w:t>Foto</w:t>
      </w:r>
      <w:proofErr w:type="spellEnd"/>
      <w:r w:rsidRPr="000E5BF6">
        <w:rPr>
          <w:sz w:val="22"/>
          <w:szCs w:val="22"/>
        </w:rPr>
        <w:t xml:space="preserve"> P. </w:t>
      </w:r>
      <w:proofErr w:type="spellStart"/>
      <w:r w:rsidRPr="000E5BF6">
        <w:rPr>
          <w:sz w:val="22"/>
          <w:szCs w:val="22"/>
        </w:rPr>
        <w:t>Duffek</w:t>
      </w:r>
      <w:proofErr w:type="spellEnd"/>
      <w:r w:rsidRPr="000E5BF6">
        <w:rPr>
          <w:sz w:val="22"/>
          <w:szCs w:val="22"/>
        </w:rPr>
        <w:t>, 2009.</w:t>
      </w:r>
    </w:p>
    <w:p w14:paraId="44D12794" w14:textId="75DF5B59" w:rsidR="007B7775" w:rsidRDefault="007B7775" w:rsidP="00906D5C">
      <w:pPr>
        <w:rPr>
          <w:rFonts w:ascii="MinionPro-Regular" w:eastAsia="MinionPro-Regular" w:cs="MinionPro-Regular"/>
          <w:sz w:val="16"/>
          <w:szCs w:val="16"/>
        </w:rPr>
      </w:pPr>
    </w:p>
    <w:p w14:paraId="6F81A95B" w14:textId="77777777" w:rsidR="00AB3695" w:rsidRDefault="007B7775" w:rsidP="00AB3695">
      <w:pPr>
        <w:keepNext/>
        <w:jc w:val="both"/>
      </w:pPr>
      <w:r>
        <w:rPr>
          <w:noProof/>
          <w:color w:val="FF0000"/>
        </w:rPr>
        <w:lastRenderedPageBreak/>
        <w:drawing>
          <wp:inline distT="0" distB="0" distL="0" distR="0" wp14:anchorId="501E29EB" wp14:editId="038D1151">
            <wp:extent cx="5534797" cy="7706801"/>
            <wp:effectExtent l="0" t="0" r="889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378F" w14:textId="395B7299" w:rsidR="00E82073" w:rsidRPr="00AB3695" w:rsidRDefault="00AB3695" w:rsidP="00AB3695">
      <w:pPr>
        <w:pStyle w:val="Popis"/>
        <w:jc w:val="both"/>
        <w:rPr>
          <w:color w:val="FF0000"/>
          <w:sz w:val="22"/>
          <w:szCs w:val="22"/>
        </w:rPr>
      </w:pPr>
      <w:r w:rsidRPr="00AB3695">
        <w:rPr>
          <w:sz w:val="22"/>
          <w:szCs w:val="22"/>
        </w:rPr>
        <w:t xml:space="preserve">Obr. 14 </w:t>
      </w:r>
      <w:proofErr w:type="spellStart"/>
      <w:r w:rsidRPr="00AB3695">
        <w:rPr>
          <w:sz w:val="22"/>
          <w:szCs w:val="22"/>
        </w:rPr>
        <w:t>Cvilínek</w:t>
      </w:r>
      <w:proofErr w:type="spellEnd"/>
      <w:r w:rsidRPr="00AB3695">
        <w:rPr>
          <w:sz w:val="22"/>
          <w:szCs w:val="22"/>
        </w:rPr>
        <w:t xml:space="preserve">. Analýza dreva pňov. Zdroj: Hrubý a kol. 2014: Hrubý, P. – </w:t>
      </w:r>
      <w:proofErr w:type="spellStart"/>
      <w:r w:rsidRPr="00AB3695">
        <w:rPr>
          <w:sz w:val="22"/>
          <w:szCs w:val="22"/>
        </w:rPr>
        <w:t>Hejhal</w:t>
      </w:r>
      <w:proofErr w:type="spellEnd"/>
      <w:r w:rsidRPr="00AB3695">
        <w:rPr>
          <w:sz w:val="22"/>
          <w:szCs w:val="22"/>
        </w:rPr>
        <w:t xml:space="preserve">, P. – Kočár, P. – Libor, P. – Malý, K.: </w:t>
      </w:r>
      <w:proofErr w:type="spellStart"/>
      <w:r w:rsidRPr="00AB3695">
        <w:rPr>
          <w:sz w:val="22"/>
          <w:szCs w:val="22"/>
        </w:rPr>
        <w:t>Centrální</w:t>
      </w:r>
      <w:proofErr w:type="spellEnd"/>
      <w:r w:rsidRPr="00AB3695">
        <w:rPr>
          <w:sz w:val="22"/>
          <w:szCs w:val="22"/>
        </w:rPr>
        <w:t xml:space="preserve"> Českomoravská vrchovina na prahu vrcholného </w:t>
      </w:r>
      <w:proofErr w:type="spellStart"/>
      <w:r w:rsidRPr="00AB3695">
        <w:rPr>
          <w:sz w:val="22"/>
          <w:szCs w:val="22"/>
        </w:rPr>
        <w:t>středověku</w:t>
      </w:r>
      <w:proofErr w:type="spellEnd"/>
      <w:r w:rsidRPr="00AB3695">
        <w:rPr>
          <w:sz w:val="22"/>
          <w:szCs w:val="22"/>
        </w:rPr>
        <w:t xml:space="preserve">. </w:t>
      </w:r>
      <w:proofErr w:type="spellStart"/>
      <w:r w:rsidRPr="00AB3695">
        <w:rPr>
          <w:sz w:val="22"/>
          <w:szCs w:val="22"/>
        </w:rPr>
        <w:t>Archeologie</w:t>
      </w:r>
      <w:proofErr w:type="spellEnd"/>
      <w:r w:rsidRPr="00AB3695">
        <w:rPr>
          <w:sz w:val="22"/>
          <w:szCs w:val="22"/>
        </w:rPr>
        <w:t xml:space="preserve">, </w:t>
      </w:r>
      <w:proofErr w:type="spellStart"/>
      <w:r w:rsidRPr="00AB3695">
        <w:rPr>
          <w:sz w:val="22"/>
          <w:szCs w:val="22"/>
        </w:rPr>
        <w:t>geochemie</w:t>
      </w:r>
      <w:proofErr w:type="spellEnd"/>
      <w:r w:rsidRPr="00AB3695">
        <w:rPr>
          <w:sz w:val="22"/>
          <w:szCs w:val="22"/>
        </w:rPr>
        <w:t xml:space="preserve"> a rozbory </w:t>
      </w:r>
      <w:proofErr w:type="spellStart"/>
      <w:r w:rsidRPr="00AB3695">
        <w:rPr>
          <w:sz w:val="22"/>
          <w:szCs w:val="22"/>
        </w:rPr>
        <w:t>sedimentárních</w:t>
      </w:r>
      <w:proofErr w:type="spellEnd"/>
      <w:r w:rsidRPr="00AB3695">
        <w:rPr>
          <w:sz w:val="22"/>
          <w:szCs w:val="22"/>
        </w:rPr>
        <w:t xml:space="preserve"> výplní </w:t>
      </w:r>
      <w:proofErr w:type="spellStart"/>
      <w:r w:rsidRPr="00AB3695">
        <w:rPr>
          <w:sz w:val="22"/>
          <w:szCs w:val="22"/>
        </w:rPr>
        <w:t>niv</w:t>
      </w:r>
      <w:proofErr w:type="spellEnd"/>
      <w:r w:rsidRPr="00AB3695">
        <w:rPr>
          <w:sz w:val="22"/>
          <w:szCs w:val="22"/>
        </w:rPr>
        <w:t xml:space="preserve">. Spisy Filozofické fakulty </w:t>
      </w:r>
      <w:proofErr w:type="spellStart"/>
      <w:r w:rsidRPr="00AB3695">
        <w:rPr>
          <w:sz w:val="22"/>
          <w:szCs w:val="22"/>
        </w:rPr>
        <w:t>Masarykovy</w:t>
      </w:r>
      <w:proofErr w:type="spellEnd"/>
      <w:r w:rsidRPr="00AB3695">
        <w:rPr>
          <w:sz w:val="22"/>
          <w:szCs w:val="22"/>
        </w:rPr>
        <w:t xml:space="preserve"> univerzity 422.</w:t>
      </w:r>
    </w:p>
    <w:p w14:paraId="1CDD0CBD" w14:textId="23A5E645" w:rsidR="00130FD9" w:rsidRPr="00130FD9" w:rsidRDefault="00130FD9" w:rsidP="008235B7">
      <w:pPr>
        <w:jc w:val="both"/>
      </w:pPr>
    </w:p>
    <w:sectPr w:rsidR="00130FD9" w:rsidRPr="00130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D1BBF"/>
    <w:multiLevelType w:val="hybridMultilevel"/>
    <w:tmpl w:val="03F051D2"/>
    <w:lvl w:ilvl="0" w:tplc="DCC89574">
      <w:numFmt w:val="bullet"/>
      <w:lvlText w:val="-"/>
      <w:lvlJc w:val="left"/>
      <w:pPr>
        <w:ind w:left="1056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" w15:restartNumberingAfterBreak="0">
    <w:nsid w:val="39792992"/>
    <w:multiLevelType w:val="multilevel"/>
    <w:tmpl w:val="6EC4D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  <w:color w:val="auto"/>
      </w:rPr>
    </w:lvl>
  </w:abstractNum>
  <w:abstractNum w:abstractNumId="2" w15:restartNumberingAfterBreak="0">
    <w:nsid w:val="44DE4C3D"/>
    <w:multiLevelType w:val="multilevel"/>
    <w:tmpl w:val="6EC4D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  <w:color w:val="auto"/>
      </w:rPr>
    </w:lvl>
  </w:abstractNum>
  <w:abstractNum w:abstractNumId="3" w15:restartNumberingAfterBreak="0">
    <w:nsid w:val="6B2B0C84"/>
    <w:multiLevelType w:val="multilevel"/>
    <w:tmpl w:val="6EC4D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  <w:color w:val="auto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401"/>
    <w:rsid w:val="0000006B"/>
    <w:rsid w:val="00001673"/>
    <w:rsid w:val="00004855"/>
    <w:rsid w:val="00004D1F"/>
    <w:rsid w:val="00013692"/>
    <w:rsid w:val="00016308"/>
    <w:rsid w:val="0001783C"/>
    <w:rsid w:val="000245F2"/>
    <w:rsid w:val="000246FB"/>
    <w:rsid w:val="000260AC"/>
    <w:rsid w:val="000274EC"/>
    <w:rsid w:val="00030BCC"/>
    <w:rsid w:val="00034267"/>
    <w:rsid w:val="00040839"/>
    <w:rsid w:val="00040BAD"/>
    <w:rsid w:val="0004216F"/>
    <w:rsid w:val="00047173"/>
    <w:rsid w:val="00053CC3"/>
    <w:rsid w:val="000561EB"/>
    <w:rsid w:val="0006474F"/>
    <w:rsid w:val="000667F9"/>
    <w:rsid w:val="00071157"/>
    <w:rsid w:val="0007205E"/>
    <w:rsid w:val="00072DF5"/>
    <w:rsid w:val="00074F35"/>
    <w:rsid w:val="00077AB1"/>
    <w:rsid w:val="00077B86"/>
    <w:rsid w:val="0008144C"/>
    <w:rsid w:val="0009114F"/>
    <w:rsid w:val="0009499C"/>
    <w:rsid w:val="000A0821"/>
    <w:rsid w:val="000A26FC"/>
    <w:rsid w:val="000A3EDF"/>
    <w:rsid w:val="000C2A7B"/>
    <w:rsid w:val="000C2F42"/>
    <w:rsid w:val="000D598E"/>
    <w:rsid w:val="000E1845"/>
    <w:rsid w:val="000E4C44"/>
    <w:rsid w:val="000E5BF6"/>
    <w:rsid w:val="000F5F76"/>
    <w:rsid w:val="0010174D"/>
    <w:rsid w:val="00103BB2"/>
    <w:rsid w:val="00112A4A"/>
    <w:rsid w:val="00130FD9"/>
    <w:rsid w:val="0013300D"/>
    <w:rsid w:val="0013386B"/>
    <w:rsid w:val="00145D39"/>
    <w:rsid w:val="0014734F"/>
    <w:rsid w:val="00155EDB"/>
    <w:rsid w:val="00195BAE"/>
    <w:rsid w:val="00197357"/>
    <w:rsid w:val="001B75E7"/>
    <w:rsid w:val="001F2535"/>
    <w:rsid w:val="0020752B"/>
    <w:rsid w:val="002205DE"/>
    <w:rsid w:val="002215F4"/>
    <w:rsid w:val="00222863"/>
    <w:rsid w:val="00223082"/>
    <w:rsid w:val="002245CF"/>
    <w:rsid w:val="00240E31"/>
    <w:rsid w:val="00242728"/>
    <w:rsid w:val="00250246"/>
    <w:rsid w:val="00250ABA"/>
    <w:rsid w:val="00253445"/>
    <w:rsid w:val="0025560C"/>
    <w:rsid w:val="00270EED"/>
    <w:rsid w:val="0027231E"/>
    <w:rsid w:val="00281436"/>
    <w:rsid w:val="00286217"/>
    <w:rsid w:val="00292952"/>
    <w:rsid w:val="002A255C"/>
    <w:rsid w:val="002A3D58"/>
    <w:rsid w:val="002A641B"/>
    <w:rsid w:val="002B2487"/>
    <w:rsid w:val="002B6076"/>
    <w:rsid w:val="002C31E4"/>
    <w:rsid w:val="002C5A2C"/>
    <w:rsid w:val="002D0C3F"/>
    <w:rsid w:val="002D40FB"/>
    <w:rsid w:val="002D4E4E"/>
    <w:rsid w:val="002E75AC"/>
    <w:rsid w:val="002F34F7"/>
    <w:rsid w:val="00311FAB"/>
    <w:rsid w:val="003325B6"/>
    <w:rsid w:val="00334788"/>
    <w:rsid w:val="0033616C"/>
    <w:rsid w:val="003465D5"/>
    <w:rsid w:val="00355C44"/>
    <w:rsid w:val="00365DC0"/>
    <w:rsid w:val="003721A8"/>
    <w:rsid w:val="0038463D"/>
    <w:rsid w:val="0038669D"/>
    <w:rsid w:val="003878E8"/>
    <w:rsid w:val="00392E4D"/>
    <w:rsid w:val="003A0F2A"/>
    <w:rsid w:val="003B2431"/>
    <w:rsid w:val="003B2B12"/>
    <w:rsid w:val="003B3825"/>
    <w:rsid w:val="003B47FB"/>
    <w:rsid w:val="003C2105"/>
    <w:rsid w:val="003C4882"/>
    <w:rsid w:val="003D1472"/>
    <w:rsid w:val="003D2FCC"/>
    <w:rsid w:val="003E3AF0"/>
    <w:rsid w:val="003F07BF"/>
    <w:rsid w:val="00401EE4"/>
    <w:rsid w:val="00406BDE"/>
    <w:rsid w:val="00413035"/>
    <w:rsid w:val="00413A9E"/>
    <w:rsid w:val="004275D1"/>
    <w:rsid w:val="00432BFA"/>
    <w:rsid w:val="004357ED"/>
    <w:rsid w:val="00440200"/>
    <w:rsid w:val="004404E0"/>
    <w:rsid w:val="0044643F"/>
    <w:rsid w:val="00465156"/>
    <w:rsid w:val="00466D60"/>
    <w:rsid w:val="00467E2F"/>
    <w:rsid w:val="00476AB6"/>
    <w:rsid w:val="00487B62"/>
    <w:rsid w:val="0049282C"/>
    <w:rsid w:val="004931B6"/>
    <w:rsid w:val="00493617"/>
    <w:rsid w:val="004A7F9F"/>
    <w:rsid w:val="004B0D3E"/>
    <w:rsid w:val="004C2B4A"/>
    <w:rsid w:val="004C77FD"/>
    <w:rsid w:val="004D681C"/>
    <w:rsid w:val="004E2813"/>
    <w:rsid w:val="004F44F0"/>
    <w:rsid w:val="00500396"/>
    <w:rsid w:val="00503C6F"/>
    <w:rsid w:val="0050481A"/>
    <w:rsid w:val="00507398"/>
    <w:rsid w:val="00511994"/>
    <w:rsid w:val="00527413"/>
    <w:rsid w:val="00541C0C"/>
    <w:rsid w:val="0054410D"/>
    <w:rsid w:val="005745E0"/>
    <w:rsid w:val="00582BAC"/>
    <w:rsid w:val="00584AD7"/>
    <w:rsid w:val="00596A57"/>
    <w:rsid w:val="00597C04"/>
    <w:rsid w:val="005B3405"/>
    <w:rsid w:val="005C4A11"/>
    <w:rsid w:val="005C5F0C"/>
    <w:rsid w:val="005C6F65"/>
    <w:rsid w:val="005D386B"/>
    <w:rsid w:val="005D4952"/>
    <w:rsid w:val="005E1E3A"/>
    <w:rsid w:val="005E6F7F"/>
    <w:rsid w:val="005F1434"/>
    <w:rsid w:val="0060047C"/>
    <w:rsid w:val="00600E82"/>
    <w:rsid w:val="006124EF"/>
    <w:rsid w:val="00612BBD"/>
    <w:rsid w:val="006148EF"/>
    <w:rsid w:val="00617562"/>
    <w:rsid w:val="006224A4"/>
    <w:rsid w:val="00630B7B"/>
    <w:rsid w:val="00634A2A"/>
    <w:rsid w:val="00634C77"/>
    <w:rsid w:val="006365C2"/>
    <w:rsid w:val="00644595"/>
    <w:rsid w:val="006509BF"/>
    <w:rsid w:val="006514D5"/>
    <w:rsid w:val="0066558C"/>
    <w:rsid w:val="00665A5F"/>
    <w:rsid w:val="00683643"/>
    <w:rsid w:val="006920D0"/>
    <w:rsid w:val="006958F8"/>
    <w:rsid w:val="00695D1C"/>
    <w:rsid w:val="006969D3"/>
    <w:rsid w:val="006B2181"/>
    <w:rsid w:val="006B7136"/>
    <w:rsid w:val="006B7C76"/>
    <w:rsid w:val="006C034E"/>
    <w:rsid w:val="006C3626"/>
    <w:rsid w:val="006C6C43"/>
    <w:rsid w:val="006E6648"/>
    <w:rsid w:val="006F1902"/>
    <w:rsid w:val="006F1AF0"/>
    <w:rsid w:val="00703BCD"/>
    <w:rsid w:val="007044BE"/>
    <w:rsid w:val="0070568F"/>
    <w:rsid w:val="00706862"/>
    <w:rsid w:val="00721A38"/>
    <w:rsid w:val="007328C7"/>
    <w:rsid w:val="007416E9"/>
    <w:rsid w:val="00744430"/>
    <w:rsid w:val="0074512C"/>
    <w:rsid w:val="00755A2A"/>
    <w:rsid w:val="00763A3A"/>
    <w:rsid w:val="00783018"/>
    <w:rsid w:val="00790300"/>
    <w:rsid w:val="007A5208"/>
    <w:rsid w:val="007A6E8F"/>
    <w:rsid w:val="007B3FE4"/>
    <w:rsid w:val="007B4886"/>
    <w:rsid w:val="007B7775"/>
    <w:rsid w:val="007C0AEE"/>
    <w:rsid w:val="007C2375"/>
    <w:rsid w:val="007D09D7"/>
    <w:rsid w:val="007E6ACF"/>
    <w:rsid w:val="007F3C89"/>
    <w:rsid w:val="007F5A9E"/>
    <w:rsid w:val="0080023B"/>
    <w:rsid w:val="00811107"/>
    <w:rsid w:val="00811411"/>
    <w:rsid w:val="008163D5"/>
    <w:rsid w:val="008235B7"/>
    <w:rsid w:val="00840F88"/>
    <w:rsid w:val="00841239"/>
    <w:rsid w:val="008437D3"/>
    <w:rsid w:val="0085292B"/>
    <w:rsid w:val="00854DE3"/>
    <w:rsid w:val="008556E0"/>
    <w:rsid w:val="008646E1"/>
    <w:rsid w:val="00870D23"/>
    <w:rsid w:val="008755E7"/>
    <w:rsid w:val="00881E18"/>
    <w:rsid w:val="008862E3"/>
    <w:rsid w:val="0089782B"/>
    <w:rsid w:val="008C3DEB"/>
    <w:rsid w:val="008D2837"/>
    <w:rsid w:val="008E3444"/>
    <w:rsid w:val="008E51FD"/>
    <w:rsid w:val="008F1433"/>
    <w:rsid w:val="00902DAF"/>
    <w:rsid w:val="00906D5C"/>
    <w:rsid w:val="00910DA1"/>
    <w:rsid w:val="009165D8"/>
    <w:rsid w:val="009167AA"/>
    <w:rsid w:val="0091730D"/>
    <w:rsid w:val="0092119A"/>
    <w:rsid w:val="0095173D"/>
    <w:rsid w:val="00955FAD"/>
    <w:rsid w:val="009630D5"/>
    <w:rsid w:val="0096432A"/>
    <w:rsid w:val="009649C3"/>
    <w:rsid w:val="009658B2"/>
    <w:rsid w:val="00966A81"/>
    <w:rsid w:val="009676FA"/>
    <w:rsid w:val="00972F0E"/>
    <w:rsid w:val="00985B03"/>
    <w:rsid w:val="00997A7F"/>
    <w:rsid w:val="009B1BFE"/>
    <w:rsid w:val="009B2143"/>
    <w:rsid w:val="009C0724"/>
    <w:rsid w:val="009C5233"/>
    <w:rsid w:val="009F41CC"/>
    <w:rsid w:val="00A01DBA"/>
    <w:rsid w:val="00A02585"/>
    <w:rsid w:val="00A07F82"/>
    <w:rsid w:val="00A102A6"/>
    <w:rsid w:val="00A26921"/>
    <w:rsid w:val="00A30ECA"/>
    <w:rsid w:val="00A41636"/>
    <w:rsid w:val="00A42A97"/>
    <w:rsid w:val="00A466BB"/>
    <w:rsid w:val="00A5546F"/>
    <w:rsid w:val="00A60D85"/>
    <w:rsid w:val="00A8400D"/>
    <w:rsid w:val="00A90CD4"/>
    <w:rsid w:val="00AB09E7"/>
    <w:rsid w:val="00AB3695"/>
    <w:rsid w:val="00AB462C"/>
    <w:rsid w:val="00AC0670"/>
    <w:rsid w:val="00AC45AF"/>
    <w:rsid w:val="00AD17F3"/>
    <w:rsid w:val="00AD2BCE"/>
    <w:rsid w:val="00AE0872"/>
    <w:rsid w:val="00AE089E"/>
    <w:rsid w:val="00AE1A3F"/>
    <w:rsid w:val="00AE2386"/>
    <w:rsid w:val="00AE4C44"/>
    <w:rsid w:val="00AF0AC8"/>
    <w:rsid w:val="00B01EA7"/>
    <w:rsid w:val="00B029A5"/>
    <w:rsid w:val="00B036EE"/>
    <w:rsid w:val="00B3123E"/>
    <w:rsid w:val="00B34F22"/>
    <w:rsid w:val="00B351F7"/>
    <w:rsid w:val="00B44899"/>
    <w:rsid w:val="00B63483"/>
    <w:rsid w:val="00B649F2"/>
    <w:rsid w:val="00B703D3"/>
    <w:rsid w:val="00B71F82"/>
    <w:rsid w:val="00B744D5"/>
    <w:rsid w:val="00B83810"/>
    <w:rsid w:val="00B84057"/>
    <w:rsid w:val="00B9496D"/>
    <w:rsid w:val="00B97312"/>
    <w:rsid w:val="00B97F9E"/>
    <w:rsid w:val="00BB24D2"/>
    <w:rsid w:val="00BB25A5"/>
    <w:rsid w:val="00BC25CD"/>
    <w:rsid w:val="00BC34B8"/>
    <w:rsid w:val="00BD2428"/>
    <w:rsid w:val="00BE0AC5"/>
    <w:rsid w:val="00BE17DB"/>
    <w:rsid w:val="00BE4EE9"/>
    <w:rsid w:val="00BE5938"/>
    <w:rsid w:val="00BF3FB4"/>
    <w:rsid w:val="00BF6F63"/>
    <w:rsid w:val="00C02351"/>
    <w:rsid w:val="00C13283"/>
    <w:rsid w:val="00C240A2"/>
    <w:rsid w:val="00C24B37"/>
    <w:rsid w:val="00C25168"/>
    <w:rsid w:val="00C26E1F"/>
    <w:rsid w:val="00C278A5"/>
    <w:rsid w:val="00C27FB1"/>
    <w:rsid w:val="00C353E3"/>
    <w:rsid w:val="00C52382"/>
    <w:rsid w:val="00C52931"/>
    <w:rsid w:val="00C53E9A"/>
    <w:rsid w:val="00C651A6"/>
    <w:rsid w:val="00C708B8"/>
    <w:rsid w:val="00C7106D"/>
    <w:rsid w:val="00C752BC"/>
    <w:rsid w:val="00C8264A"/>
    <w:rsid w:val="00C85EB0"/>
    <w:rsid w:val="00CB0F45"/>
    <w:rsid w:val="00CB3C0C"/>
    <w:rsid w:val="00CC2F89"/>
    <w:rsid w:val="00CC5A56"/>
    <w:rsid w:val="00CC7A98"/>
    <w:rsid w:val="00CF10A8"/>
    <w:rsid w:val="00D01A9F"/>
    <w:rsid w:val="00D04FDE"/>
    <w:rsid w:val="00D31D51"/>
    <w:rsid w:val="00D370CA"/>
    <w:rsid w:val="00D44783"/>
    <w:rsid w:val="00D477DC"/>
    <w:rsid w:val="00D52B59"/>
    <w:rsid w:val="00D6552A"/>
    <w:rsid w:val="00D7085B"/>
    <w:rsid w:val="00D741A7"/>
    <w:rsid w:val="00DA0D58"/>
    <w:rsid w:val="00DA2872"/>
    <w:rsid w:val="00DB0754"/>
    <w:rsid w:val="00DB0C4A"/>
    <w:rsid w:val="00DB7B00"/>
    <w:rsid w:val="00DB7D2F"/>
    <w:rsid w:val="00DC3D5D"/>
    <w:rsid w:val="00DC583C"/>
    <w:rsid w:val="00DD18C3"/>
    <w:rsid w:val="00DD3E5C"/>
    <w:rsid w:val="00DE12B3"/>
    <w:rsid w:val="00DE1A7F"/>
    <w:rsid w:val="00DE6313"/>
    <w:rsid w:val="00DF45AE"/>
    <w:rsid w:val="00DF716A"/>
    <w:rsid w:val="00E0478B"/>
    <w:rsid w:val="00E25065"/>
    <w:rsid w:val="00E31097"/>
    <w:rsid w:val="00E31D01"/>
    <w:rsid w:val="00E40DE6"/>
    <w:rsid w:val="00E446AC"/>
    <w:rsid w:val="00E44869"/>
    <w:rsid w:val="00E66401"/>
    <w:rsid w:val="00E81481"/>
    <w:rsid w:val="00E82073"/>
    <w:rsid w:val="00E86AD3"/>
    <w:rsid w:val="00E9331D"/>
    <w:rsid w:val="00E963AF"/>
    <w:rsid w:val="00EA18D5"/>
    <w:rsid w:val="00EA3742"/>
    <w:rsid w:val="00EB19BC"/>
    <w:rsid w:val="00EE33DD"/>
    <w:rsid w:val="00EF739C"/>
    <w:rsid w:val="00F1247B"/>
    <w:rsid w:val="00F134B1"/>
    <w:rsid w:val="00F14B56"/>
    <w:rsid w:val="00F14CC0"/>
    <w:rsid w:val="00F229D8"/>
    <w:rsid w:val="00F350BE"/>
    <w:rsid w:val="00F507FF"/>
    <w:rsid w:val="00F72401"/>
    <w:rsid w:val="00F8128E"/>
    <w:rsid w:val="00F865F7"/>
    <w:rsid w:val="00F87384"/>
    <w:rsid w:val="00F96CB6"/>
    <w:rsid w:val="00FA018B"/>
    <w:rsid w:val="00FA2F12"/>
    <w:rsid w:val="00FA79B9"/>
    <w:rsid w:val="00FB2576"/>
    <w:rsid w:val="00FB43D2"/>
    <w:rsid w:val="00FB7C10"/>
    <w:rsid w:val="00FC2FF4"/>
    <w:rsid w:val="00FE311E"/>
    <w:rsid w:val="00FE3400"/>
    <w:rsid w:val="00FF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BC6C9"/>
  <w15:chartTrackingRefBased/>
  <w15:docId w15:val="{2B50EDA3-A390-4FBF-87C6-3667A03A5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90CD4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3386B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3386B"/>
    <w:rPr>
      <w:color w:val="605E5C"/>
      <w:shd w:val="clear" w:color="auto" w:fill="E1DFDD"/>
    </w:rPr>
  </w:style>
  <w:style w:type="paragraph" w:styleId="Popis">
    <w:name w:val="caption"/>
    <w:basedOn w:val="Normlny"/>
    <w:next w:val="Normlny"/>
    <w:uiPriority w:val="35"/>
    <w:unhideWhenUsed/>
    <w:qFormat/>
    <w:rsid w:val="003A0F2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28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player.cz/109888721-Stredoveka-vapenicka-pec-u-hradu-pysolce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archeo-muzeo.phil.muni.cz/aktualne/aktuality/kojecin-1253-1258-vpad-stredovekych-prospektoru-a-kovkopu-do-lesni-krajiny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://www.archeologickyatlas.cz/cs/lokace/pivonice_zr_vapenka_hrad_pysolec" TargetMode="Externa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www.irozhlas.cz/veda-technologie_priroda/promeny-lesa-ve-stredoveku_201102210000_zsmejkalov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C357F-6B6D-4CCA-B50F-5662BEDF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5117</TotalTime>
  <Pages>14</Pages>
  <Words>2039</Words>
  <Characters>12548</Characters>
  <Application>Microsoft Office Word</Application>
  <DocSecurity>0</DocSecurity>
  <Lines>297</Lines>
  <Paragraphs>45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Branko Hossa</dc:creator>
  <cp:keywords/>
  <dc:description/>
  <cp:lastModifiedBy>Branko Hossa</cp:lastModifiedBy>
  <cp:revision>459</cp:revision>
  <dcterms:created xsi:type="dcterms:W3CDTF">2020-10-06T15:26:00Z</dcterms:created>
  <dcterms:modified xsi:type="dcterms:W3CDTF">2020-10-18T19:39:00Z</dcterms:modified>
</cp:coreProperties>
</file>