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5B" w:rsidRDefault="00AF425B" w:rsidP="0087333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Říše</w:t>
      </w:r>
    </w:p>
    <w:p w:rsidR="00AF425B" w:rsidRPr="00617180" w:rsidRDefault="00AF425B" w:rsidP="00AF425B">
      <w:pPr>
        <w:spacing w:before="100" w:beforeAutospacing="1" w:after="100" w:afterAutospacing="1" w:line="480" w:lineRule="atLeast"/>
        <w:rPr>
          <w:rFonts w:ascii="Times New Roman" w:hAnsi="Times New Roman" w:cs="Times New Roman"/>
          <w:color w:val="7C7C7C"/>
          <w:sz w:val="28"/>
          <w:szCs w:val="28"/>
        </w:rPr>
      </w:pPr>
      <w:r w:rsidRPr="00617180">
        <w:rPr>
          <w:rFonts w:ascii="Times New Roman" w:hAnsi="Times New Roman" w:cs="Times New Roman"/>
          <w:color w:val="000000"/>
          <w:sz w:val="28"/>
          <w:szCs w:val="28"/>
        </w:rPr>
        <w:t>Svatá říše římské národa německého byla po roce 1648 roztříštěna a Habsburkům se nepodařilo ji sjednotit a ovládnout. V říši existovaly relativně samostatné státy</w:t>
      </w:r>
      <w:r w:rsidR="00F408FC">
        <w:rPr>
          <w:rFonts w:ascii="Times New Roman" w:hAnsi="Times New Roman" w:cs="Times New Roman"/>
          <w:color w:val="000000"/>
          <w:sz w:val="28"/>
          <w:szCs w:val="28"/>
        </w:rPr>
        <w:t xml:space="preserve"> – ve</w:t>
      </w:r>
      <w:r w:rsidRPr="00617180">
        <w:rPr>
          <w:rFonts w:ascii="Times New Roman" w:hAnsi="Times New Roman" w:cs="Times New Roman"/>
          <w:color w:val="000000"/>
          <w:sz w:val="28"/>
          <w:szCs w:val="28"/>
        </w:rPr>
        <w:t>dou i samostatnou zahraniční politiku. Největšími státy bylo kromě Pruska ještě Braniborsko, Sasko a Bavorsko. Formální hlavou říše byl císař z habsburského rodu. Říšský sněm, který zasedal v Řezně, byl bezmocný. Chyběly mu finanční prostředky, byl bez vojska, bez úřednického aparátu a neměl ani žádný daňový systém.</w:t>
      </w:r>
    </w:p>
    <w:p w:rsidR="00AF425B" w:rsidRDefault="00AF425B" w:rsidP="0087333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F31" w:rsidRPr="00F14F31" w:rsidRDefault="00F14F31" w:rsidP="00873332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4F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Bavorsko - </w:t>
      </w:r>
      <w:proofErr w:type="spellStart"/>
      <w:r w:rsidRPr="00F14F31">
        <w:rPr>
          <w:rFonts w:ascii="Times New Roman" w:hAnsi="Times New Roman" w:cs="Times New Roman"/>
          <w:b/>
          <w:color w:val="FF0000"/>
          <w:sz w:val="28"/>
          <w:szCs w:val="28"/>
        </w:rPr>
        <w:t>Wittelsbachové</w:t>
      </w:r>
      <w:proofErr w:type="spellEnd"/>
    </w:p>
    <w:p w:rsidR="00EC34D2" w:rsidRPr="00F408FC" w:rsidRDefault="00EC34D2" w:rsidP="008733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8FC">
        <w:rPr>
          <w:rFonts w:ascii="Times New Roman" w:hAnsi="Times New Roman" w:cs="Times New Roman"/>
          <w:b/>
          <w:color w:val="FF0000"/>
          <w:sz w:val="28"/>
          <w:szCs w:val="28"/>
        </w:rPr>
        <w:t>Maxmilián II. Emanuel</w:t>
      </w:r>
      <w:r w:rsidR="00B65BB2" w:rsidRPr="00F408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7AAC" w:rsidRPr="00F408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– </w:t>
      </w:r>
      <w:proofErr w:type="spellStart"/>
      <w:r w:rsidR="00327AAC" w:rsidRPr="00F408FC">
        <w:rPr>
          <w:rFonts w:ascii="Times New Roman" w:hAnsi="Times New Roman" w:cs="Times New Roman"/>
          <w:b/>
          <w:color w:val="FF0000"/>
          <w:sz w:val="28"/>
          <w:szCs w:val="28"/>
        </w:rPr>
        <w:t>Wittelsbach</w:t>
      </w:r>
      <w:proofErr w:type="spellEnd"/>
      <w:r w:rsidR="00327AAC" w:rsidRPr="00F408F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 </w:t>
      </w:r>
      <w:r w:rsidR="00327AAC" w:rsidRPr="00F408F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11. 7. </w:t>
      </w:r>
      <w:r w:rsidR="00B65BB2" w:rsidRPr="00F408FC">
        <w:rPr>
          <w:rFonts w:ascii="Times New Roman" w:hAnsi="Times New Roman" w:cs="Times New Roman"/>
          <w:b/>
          <w:color w:val="00B050"/>
          <w:sz w:val="28"/>
          <w:szCs w:val="28"/>
        </w:rPr>
        <w:t>1662</w:t>
      </w:r>
      <w:r w:rsidR="00327AAC" w:rsidRPr="00F408F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327AAC" w:rsidRPr="00F408FC">
        <w:rPr>
          <w:rFonts w:ascii="Times New Roman" w:hAnsi="Times New Roman" w:cs="Times New Roman"/>
          <w:b/>
          <w:color w:val="00B050"/>
          <w:sz w:val="28"/>
          <w:szCs w:val="28"/>
        </w:rPr>
        <w:t>München</w:t>
      </w:r>
      <w:proofErr w:type="spellEnd"/>
      <w:r w:rsidR="00327AAC" w:rsidRPr="00F408F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D5CB5" w:rsidRPr="00F408FC">
        <w:rPr>
          <w:rFonts w:ascii="Times New Roman" w:hAnsi="Times New Roman" w:cs="Times New Roman"/>
          <w:b/>
          <w:color w:val="00B050"/>
          <w:sz w:val="28"/>
          <w:szCs w:val="28"/>
        </w:rPr>
        <w:t>–</w:t>
      </w:r>
      <w:r w:rsidR="00327AAC" w:rsidRPr="00F408F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D5CB5" w:rsidRPr="00F408F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26. 2. </w:t>
      </w:r>
      <w:r w:rsidR="00B65BB2" w:rsidRPr="00F408FC">
        <w:rPr>
          <w:rFonts w:ascii="Times New Roman" w:hAnsi="Times New Roman" w:cs="Times New Roman"/>
          <w:b/>
          <w:color w:val="00B050"/>
          <w:sz w:val="28"/>
          <w:szCs w:val="28"/>
        </w:rPr>
        <w:t>1726</w:t>
      </w:r>
      <w:r w:rsidR="006E6057" w:rsidRPr="00F408F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6E6057" w:rsidRPr="00F408FC">
        <w:rPr>
          <w:rFonts w:ascii="Times New Roman" w:hAnsi="Times New Roman" w:cs="Times New Roman"/>
          <w:b/>
          <w:color w:val="00B050"/>
          <w:sz w:val="28"/>
          <w:szCs w:val="28"/>
        </w:rPr>
        <w:t>München</w:t>
      </w:r>
      <w:proofErr w:type="spellEnd"/>
      <w:r w:rsidR="006E6057" w:rsidRPr="00F408F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 </w:t>
      </w:r>
      <w:r w:rsidR="006E6057" w:rsidRPr="00F408FC">
        <w:rPr>
          <w:rFonts w:ascii="Times New Roman" w:hAnsi="Times New Roman" w:cs="Times New Roman"/>
          <w:sz w:val="28"/>
          <w:szCs w:val="28"/>
        </w:rPr>
        <w:t xml:space="preserve">krypta </w:t>
      </w:r>
      <w:proofErr w:type="spellStart"/>
      <w:r w:rsidR="006E6057" w:rsidRPr="00F408FC">
        <w:rPr>
          <w:rFonts w:ascii="Times New Roman" w:hAnsi="Times New Roman" w:cs="Times New Roman"/>
          <w:sz w:val="28"/>
          <w:szCs w:val="28"/>
        </w:rPr>
        <w:t>Theatiener-kirche</w:t>
      </w:r>
      <w:proofErr w:type="spellEnd"/>
      <w:r w:rsidR="006E6057" w:rsidRPr="00F408FC">
        <w:rPr>
          <w:rFonts w:ascii="Times New Roman" w:hAnsi="Times New Roman" w:cs="Times New Roman"/>
          <w:sz w:val="28"/>
          <w:szCs w:val="28"/>
        </w:rPr>
        <w:t xml:space="preserve">. </w:t>
      </w:r>
      <w:r w:rsidR="00327AAC" w:rsidRPr="00F408FC">
        <w:rPr>
          <w:rFonts w:ascii="Times New Roman" w:hAnsi="Times New Roman" w:cs="Times New Roman"/>
          <w:b/>
          <w:sz w:val="28"/>
          <w:szCs w:val="28"/>
        </w:rPr>
        <w:tab/>
      </w:r>
      <w:r w:rsidR="00327AAC" w:rsidRPr="00F408FC">
        <w:rPr>
          <w:rFonts w:ascii="Times New Roman" w:hAnsi="Times New Roman" w:cs="Times New Roman"/>
          <w:b/>
          <w:sz w:val="28"/>
          <w:szCs w:val="28"/>
        </w:rPr>
        <w:tab/>
      </w:r>
      <w:r w:rsidR="00327AAC" w:rsidRPr="00F408FC">
        <w:rPr>
          <w:rFonts w:ascii="Times New Roman" w:hAnsi="Times New Roman" w:cs="Times New Roman"/>
          <w:b/>
          <w:sz w:val="28"/>
          <w:szCs w:val="28"/>
        </w:rPr>
        <w:tab/>
      </w:r>
      <w:r w:rsidR="00327AAC" w:rsidRPr="00F408FC">
        <w:rPr>
          <w:rFonts w:ascii="Times New Roman" w:hAnsi="Times New Roman" w:cs="Times New Roman"/>
          <w:b/>
          <w:sz w:val="28"/>
          <w:szCs w:val="28"/>
        </w:rPr>
        <w:tab/>
      </w:r>
      <w:r w:rsidR="00B65BB2" w:rsidRPr="00F408FC">
        <w:rPr>
          <w:rFonts w:ascii="Times New Roman" w:hAnsi="Times New Roman" w:cs="Times New Roman"/>
          <w:b/>
          <w:sz w:val="28"/>
          <w:szCs w:val="28"/>
        </w:rPr>
        <w:tab/>
      </w:r>
      <w:r w:rsidR="00B65BB2" w:rsidRPr="00F408F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405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60"/>
        <w:gridCol w:w="2690"/>
      </w:tblGrid>
      <w:tr w:rsidR="006E6057" w:rsidRPr="006E6057" w:rsidTr="006E6057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6E6057" w:rsidRPr="006E6057" w:rsidRDefault="006E6057" w:rsidP="006E6057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6E6057"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  <w:lang w:eastAsia="cs-CZ"/>
              </w:rPr>
              <w:drawing>
                <wp:inline distT="0" distB="0" distL="0" distR="0">
                  <wp:extent cx="2144395" cy="2687955"/>
                  <wp:effectExtent l="0" t="0" r="8255" b="0"/>
                  <wp:docPr id="1" name="Obrázek 1" descr="Max II. Emanuel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x II. Emanuel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268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057" w:rsidRPr="006E6057" w:rsidTr="006E6057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6E6057" w:rsidRPr="006E6057" w:rsidRDefault="006E6057" w:rsidP="006E6057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</w:pPr>
            <w:r w:rsidRPr="006E6057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cs-CZ"/>
              </w:rPr>
              <w:t>Rodné jméno</w:t>
            </w:r>
          </w:p>
        </w:tc>
        <w:tc>
          <w:tcPr>
            <w:tcW w:w="0" w:type="auto"/>
            <w:shd w:val="clear" w:color="auto" w:fill="F8F9FA"/>
            <w:hideMark/>
          </w:tcPr>
          <w:p w:rsidR="006E6057" w:rsidRPr="006E6057" w:rsidRDefault="006E6057" w:rsidP="006E6057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19"/>
                <w:szCs w:val="19"/>
                <w:lang w:eastAsia="cs-CZ"/>
              </w:rPr>
            </w:pPr>
            <w:r w:rsidRPr="006E6057">
              <w:rPr>
                <w:rFonts w:ascii="Arial" w:eastAsia="Times New Roman" w:hAnsi="Arial" w:cs="Arial"/>
                <w:color w:val="222222"/>
                <w:sz w:val="19"/>
                <w:szCs w:val="19"/>
                <w:lang w:val="de-DE" w:eastAsia="cs-CZ"/>
              </w:rPr>
              <w:t>Maximilian II. Maria Emanuel Kajetan von Bayern</w:t>
            </w:r>
          </w:p>
        </w:tc>
      </w:tr>
    </w:tbl>
    <w:p w:rsidR="006E6057" w:rsidRDefault="006E6057" w:rsidP="00873332">
      <w:pPr>
        <w:spacing w:line="240" w:lineRule="auto"/>
        <w:rPr>
          <w:sz w:val="24"/>
          <w:szCs w:val="24"/>
        </w:rPr>
      </w:pPr>
    </w:p>
    <w:p w:rsidR="009255AA" w:rsidRPr="00F1539A" w:rsidRDefault="00327AAC" w:rsidP="0032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39A">
        <w:rPr>
          <w:rFonts w:ascii="Times New Roman" w:hAnsi="Times New Roman" w:cs="Times New Roman"/>
          <w:sz w:val="28"/>
          <w:szCs w:val="28"/>
        </w:rPr>
        <w:t>Rod</w:t>
      </w:r>
      <w:r w:rsidR="00070CA1" w:rsidRPr="00F15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CA1" w:rsidRPr="00F1539A">
        <w:rPr>
          <w:rFonts w:ascii="Times New Roman" w:hAnsi="Times New Roman" w:cs="Times New Roman"/>
          <w:sz w:val="28"/>
          <w:szCs w:val="28"/>
        </w:rPr>
        <w:t>Wittelsbachů</w:t>
      </w:r>
      <w:proofErr w:type="spellEnd"/>
      <w:r w:rsidRPr="00F1539A">
        <w:rPr>
          <w:rFonts w:ascii="Times New Roman" w:hAnsi="Times New Roman" w:cs="Times New Roman"/>
          <w:sz w:val="28"/>
          <w:szCs w:val="28"/>
        </w:rPr>
        <w:t xml:space="preserve"> starý šlechtický rod</w:t>
      </w:r>
      <w:r w:rsidR="00070CA1" w:rsidRPr="00F1539A">
        <w:rPr>
          <w:rFonts w:ascii="Times New Roman" w:hAnsi="Times New Roman" w:cs="Times New Roman"/>
          <w:sz w:val="28"/>
          <w:szCs w:val="28"/>
        </w:rPr>
        <w:t xml:space="preserve"> s kořeny už od 10. století. Pod jejich vlivem byly části </w:t>
      </w:r>
      <w:r w:rsidR="00B65BB2" w:rsidRPr="00F1539A">
        <w:rPr>
          <w:rFonts w:ascii="Times New Roman" w:hAnsi="Times New Roman" w:cs="Times New Roman"/>
          <w:sz w:val="28"/>
          <w:szCs w:val="28"/>
        </w:rPr>
        <w:t>N</w:t>
      </w:r>
      <w:r w:rsidR="00070CA1" w:rsidRPr="00F1539A">
        <w:rPr>
          <w:rFonts w:ascii="Times New Roman" w:hAnsi="Times New Roman" w:cs="Times New Roman"/>
          <w:sz w:val="28"/>
          <w:szCs w:val="28"/>
        </w:rPr>
        <w:t xml:space="preserve">ěmecka, kde vládli jako vévodové a od roku </w:t>
      </w:r>
      <w:r w:rsidR="00070CA1" w:rsidRPr="00F1539A">
        <w:rPr>
          <w:rFonts w:ascii="Times New Roman" w:hAnsi="Times New Roman" w:cs="Times New Roman"/>
          <w:color w:val="00B050"/>
          <w:sz w:val="28"/>
          <w:szCs w:val="28"/>
        </w:rPr>
        <w:t>1356</w:t>
      </w:r>
      <w:r w:rsidR="00070CA1" w:rsidRPr="00F1539A">
        <w:rPr>
          <w:rFonts w:ascii="Times New Roman" w:hAnsi="Times New Roman" w:cs="Times New Roman"/>
          <w:sz w:val="28"/>
          <w:szCs w:val="28"/>
        </w:rPr>
        <w:t xml:space="preserve"> jako kurfiřti, nejdříve falčtí a od roku </w:t>
      </w:r>
      <w:r w:rsidR="00070CA1" w:rsidRPr="00F1539A">
        <w:rPr>
          <w:rFonts w:ascii="Times New Roman" w:hAnsi="Times New Roman" w:cs="Times New Roman"/>
          <w:color w:val="00B050"/>
          <w:sz w:val="28"/>
          <w:szCs w:val="28"/>
        </w:rPr>
        <w:t>1623</w:t>
      </w:r>
      <w:r w:rsidR="00070CA1" w:rsidRPr="00F1539A">
        <w:rPr>
          <w:rFonts w:ascii="Times New Roman" w:hAnsi="Times New Roman" w:cs="Times New Roman"/>
          <w:sz w:val="28"/>
          <w:szCs w:val="28"/>
        </w:rPr>
        <w:t xml:space="preserve"> bavorští. </w:t>
      </w:r>
    </w:p>
    <w:p w:rsidR="00EC34D2" w:rsidRPr="00F1539A" w:rsidRDefault="00541E5D" w:rsidP="0032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39A">
        <w:rPr>
          <w:rFonts w:ascii="Times New Roman" w:hAnsi="Times New Roman" w:cs="Times New Roman"/>
          <w:sz w:val="28"/>
          <w:szCs w:val="28"/>
        </w:rPr>
        <w:t xml:space="preserve">Otec: </w:t>
      </w:r>
      <w:r w:rsidRPr="00F1539A">
        <w:rPr>
          <w:rFonts w:ascii="Times New Roman" w:hAnsi="Times New Roman" w:cs="Times New Roman"/>
          <w:color w:val="FF0000"/>
          <w:sz w:val="28"/>
          <w:szCs w:val="28"/>
        </w:rPr>
        <w:t xml:space="preserve">Ferdinand Maria Bavorský </w:t>
      </w:r>
      <w:r w:rsidRPr="00F1539A">
        <w:rPr>
          <w:rFonts w:ascii="Times New Roman" w:hAnsi="Times New Roman" w:cs="Times New Roman"/>
          <w:sz w:val="28"/>
          <w:szCs w:val="28"/>
        </w:rPr>
        <w:t>byl bavorským kurfiřtem (</w:t>
      </w:r>
      <w:r w:rsidRPr="00F1539A">
        <w:rPr>
          <w:rFonts w:ascii="Times New Roman" w:hAnsi="Times New Roman" w:cs="Times New Roman"/>
          <w:color w:val="00B050"/>
          <w:sz w:val="28"/>
          <w:szCs w:val="28"/>
        </w:rPr>
        <w:t>1651–1679</w:t>
      </w:r>
      <w:r w:rsidRPr="00F1539A">
        <w:rPr>
          <w:rFonts w:ascii="Times New Roman" w:hAnsi="Times New Roman" w:cs="Times New Roman"/>
          <w:sz w:val="28"/>
          <w:szCs w:val="28"/>
        </w:rPr>
        <w:t xml:space="preserve">) a díky politice Francie za vlády Ludvíka XIV. mohl stabilizovat situaci v Bavorsku. </w:t>
      </w:r>
      <w:r w:rsidRPr="00F1539A">
        <w:rPr>
          <w:rFonts w:ascii="Times New Roman" w:hAnsi="Times New Roman" w:cs="Times New Roman"/>
          <w:sz w:val="28"/>
          <w:szCs w:val="28"/>
        </w:rPr>
        <w:lastRenderedPageBreak/>
        <w:t xml:space="preserve">Pomohl obnovit armádu a hospodářství po třicetileté válce a Bavorsko tak předběhlo ostatní německé země. V letech </w:t>
      </w:r>
      <w:r w:rsidRPr="00F1539A">
        <w:rPr>
          <w:rFonts w:ascii="Times New Roman" w:hAnsi="Times New Roman" w:cs="Times New Roman"/>
          <w:color w:val="00B050"/>
          <w:sz w:val="28"/>
          <w:szCs w:val="28"/>
        </w:rPr>
        <w:t>1662</w:t>
      </w:r>
      <w:r w:rsidR="00B65BB2" w:rsidRPr="00F1539A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Pr="00F1539A">
        <w:rPr>
          <w:rFonts w:ascii="Times New Roman" w:hAnsi="Times New Roman" w:cs="Times New Roman"/>
          <w:color w:val="00B050"/>
          <w:sz w:val="28"/>
          <w:szCs w:val="28"/>
        </w:rPr>
        <w:t>1664</w:t>
      </w:r>
      <w:r w:rsidR="00B65BB2" w:rsidRPr="00F1539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1539A">
        <w:rPr>
          <w:rFonts w:ascii="Times New Roman" w:hAnsi="Times New Roman" w:cs="Times New Roman"/>
          <w:sz w:val="28"/>
          <w:szCs w:val="28"/>
        </w:rPr>
        <w:t>vojensky vypomáhal Rakousku v jeho válce s Turky.</w:t>
      </w:r>
    </w:p>
    <w:p w:rsidR="00541E5D" w:rsidRPr="00F1539A" w:rsidRDefault="00541E5D" w:rsidP="0032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39A">
        <w:rPr>
          <w:rFonts w:ascii="Times New Roman" w:hAnsi="Times New Roman" w:cs="Times New Roman"/>
          <w:sz w:val="28"/>
          <w:szCs w:val="28"/>
        </w:rPr>
        <w:t xml:space="preserve">Matka: </w:t>
      </w:r>
      <w:r w:rsidRPr="00F1539A">
        <w:rPr>
          <w:rFonts w:ascii="Times New Roman" w:hAnsi="Times New Roman" w:cs="Times New Roman"/>
          <w:color w:val="FF0000"/>
          <w:sz w:val="28"/>
          <w:szCs w:val="28"/>
        </w:rPr>
        <w:t>Jindřiška Adéla Marie Savojská</w:t>
      </w:r>
      <w:r w:rsidR="00E2301F" w:rsidRPr="00F153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2301F" w:rsidRPr="00F1539A">
        <w:rPr>
          <w:rFonts w:ascii="Times New Roman" w:hAnsi="Times New Roman" w:cs="Times New Roman"/>
          <w:sz w:val="28"/>
          <w:szCs w:val="28"/>
        </w:rPr>
        <w:t>měla vliv na politiku, její matka pocházela z vládnoucího rodu ve Francii, svoji nejstarší dceru provdala v roce 1680 za Ludvíka Francouzského.</w:t>
      </w:r>
    </w:p>
    <w:p w:rsidR="00E2301F" w:rsidRPr="00F1539A" w:rsidRDefault="00E2301F" w:rsidP="0032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39A">
        <w:rPr>
          <w:rFonts w:ascii="Times New Roman" w:hAnsi="Times New Roman" w:cs="Times New Roman"/>
          <w:sz w:val="28"/>
          <w:szCs w:val="28"/>
        </w:rPr>
        <w:t xml:space="preserve">Jeho otec </w:t>
      </w:r>
      <w:r w:rsidRPr="00F408FC">
        <w:rPr>
          <w:rFonts w:ascii="Times New Roman" w:hAnsi="Times New Roman" w:cs="Times New Roman"/>
          <w:color w:val="FF0000"/>
          <w:sz w:val="28"/>
          <w:szCs w:val="28"/>
        </w:rPr>
        <w:t>Ferdinand</w:t>
      </w:r>
      <w:r w:rsidRPr="00F1539A">
        <w:rPr>
          <w:rFonts w:ascii="Times New Roman" w:hAnsi="Times New Roman" w:cs="Times New Roman"/>
          <w:sz w:val="28"/>
          <w:szCs w:val="28"/>
        </w:rPr>
        <w:t xml:space="preserve"> umírá v roce </w:t>
      </w:r>
      <w:r w:rsidRPr="00F1539A">
        <w:rPr>
          <w:rFonts w:ascii="Times New Roman" w:hAnsi="Times New Roman" w:cs="Times New Roman"/>
          <w:color w:val="00B050"/>
          <w:sz w:val="28"/>
          <w:szCs w:val="28"/>
        </w:rPr>
        <w:t>1679</w:t>
      </w:r>
      <w:r w:rsidR="00591ABD" w:rsidRPr="00F1539A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F1539A">
        <w:rPr>
          <w:rFonts w:ascii="Times New Roman" w:hAnsi="Times New Roman" w:cs="Times New Roman"/>
          <w:sz w:val="28"/>
          <w:szCs w:val="28"/>
        </w:rPr>
        <w:t xml:space="preserve"> a tak se Max</w:t>
      </w:r>
      <w:r w:rsidR="00F408FC">
        <w:rPr>
          <w:rFonts w:ascii="Times New Roman" w:hAnsi="Times New Roman" w:cs="Times New Roman"/>
          <w:sz w:val="28"/>
          <w:szCs w:val="28"/>
        </w:rPr>
        <w:t>i</w:t>
      </w:r>
      <w:r w:rsidRPr="00F1539A">
        <w:rPr>
          <w:rFonts w:ascii="Times New Roman" w:hAnsi="Times New Roman" w:cs="Times New Roman"/>
          <w:sz w:val="28"/>
          <w:szCs w:val="28"/>
        </w:rPr>
        <w:t xml:space="preserve">milián ujímá vlády v pouhých </w:t>
      </w:r>
      <w:r w:rsidR="00F408FC">
        <w:rPr>
          <w:rFonts w:ascii="Times New Roman" w:hAnsi="Times New Roman" w:cs="Times New Roman"/>
          <w:sz w:val="28"/>
          <w:szCs w:val="28"/>
        </w:rPr>
        <w:t>17</w:t>
      </w:r>
      <w:r w:rsidRPr="00F1539A">
        <w:rPr>
          <w:rFonts w:ascii="Times New Roman" w:hAnsi="Times New Roman" w:cs="Times New Roman"/>
          <w:sz w:val="28"/>
          <w:szCs w:val="28"/>
        </w:rPr>
        <w:t xml:space="preserve"> letech. Již o pár let později v roce </w:t>
      </w:r>
      <w:r w:rsidRPr="00F1539A">
        <w:rPr>
          <w:rFonts w:ascii="Times New Roman" w:hAnsi="Times New Roman" w:cs="Times New Roman"/>
          <w:color w:val="00B050"/>
          <w:sz w:val="28"/>
          <w:szCs w:val="28"/>
        </w:rPr>
        <w:t>1683</w:t>
      </w:r>
      <w:r w:rsidRPr="00F1539A">
        <w:rPr>
          <w:rFonts w:ascii="Times New Roman" w:hAnsi="Times New Roman" w:cs="Times New Roman"/>
          <w:sz w:val="28"/>
          <w:szCs w:val="28"/>
        </w:rPr>
        <w:t xml:space="preserve"> se zapojil jako Habsburský spojenec do války proti Osmanské říši</w:t>
      </w:r>
      <w:r w:rsidR="00974A41" w:rsidRPr="00F1539A">
        <w:rPr>
          <w:rFonts w:ascii="Times New Roman" w:hAnsi="Times New Roman" w:cs="Times New Roman"/>
          <w:sz w:val="28"/>
          <w:szCs w:val="28"/>
        </w:rPr>
        <w:t>. Zú</w:t>
      </w:r>
      <w:r w:rsidRPr="00F1539A">
        <w:rPr>
          <w:rFonts w:ascii="Times New Roman" w:hAnsi="Times New Roman" w:cs="Times New Roman"/>
          <w:sz w:val="28"/>
          <w:szCs w:val="28"/>
        </w:rPr>
        <w:t xml:space="preserve">častnil se obléhání Bělehradu v roce </w:t>
      </w:r>
      <w:r w:rsidRPr="00F408FC">
        <w:rPr>
          <w:rFonts w:ascii="Times New Roman" w:hAnsi="Times New Roman" w:cs="Times New Roman"/>
          <w:color w:val="00B050"/>
          <w:sz w:val="28"/>
          <w:szCs w:val="28"/>
        </w:rPr>
        <w:t>1688</w:t>
      </w:r>
      <w:r w:rsidR="00974A41" w:rsidRPr="00F1539A">
        <w:rPr>
          <w:rFonts w:ascii="Times New Roman" w:hAnsi="Times New Roman" w:cs="Times New Roman"/>
          <w:sz w:val="28"/>
          <w:szCs w:val="28"/>
        </w:rPr>
        <w:t xml:space="preserve">, kde získal svoji přezdívku Modrý kurfiřt, podle jeho oblíbené barvy uniformy. </w:t>
      </w:r>
    </w:p>
    <w:p w:rsidR="007D5CB5" w:rsidRPr="00F1539A" w:rsidRDefault="008E6935" w:rsidP="0032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39A">
        <w:rPr>
          <w:rFonts w:ascii="Times New Roman" w:hAnsi="Times New Roman" w:cs="Times New Roman"/>
          <w:sz w:val="28"/>
          <w:szCs w:val="28"/>
        </w:rPr>
        <w:t xml:space="preserve">Byl dvakrát ženatý. Poprvé se oženil </w:t>
      </w:r>
      <w:r w:rsidRPr="00F1539A">
        <w:rPr>
          <w:rFonts w:ascii="Times New Roman" w:hAnsi="Times New Roman" w:cs="Times New Roman"/>
          <w:color w:val="00B050"/>
          <w:sz w:val="28"/>
          <w:szCs w:val="28"/>
        </w:rPr>
        <w:t xml:space="preserve">15. července 1685 </w:t>
      </w:r>
      <w:r w:rsidRPr="00F1539A">
        <w:rPr>
          <w:rFonts w:ascii="Times New Roman" w:hAnsi="Times New Roman" w:cs="Times New Roman"/>
          <w:sz w:val="28"/>
          <w:szCs w:val="28"/>
        </w:rPr>
        <w:t>s </w:t>
      </w:r>
      <w:r w:rsidRPr="00F1539A">
        <w:rPr>
          <w:rFonts w:ascii="Times New Roman" w:hAnsi="Times New Roman" w:cs="Times New Roman"/>
          <w:color w:val="FF0000"/>
          <w:sz w:val="28"/>
          <w:szCs w:val="28"/>
        </w:rPr>
        <w:t>Marií Antonií Habsburskou</w:t>
      </w:r>
      <w:r w:rsidRPr="00F1539A">
        <w:rPr>
          <w:rFonts w:ascii="Times New Roman" w:hAnsi="Times New Roman" w:cs="Times New Roman"/>
          <w:sz w:val="28"/>
          <w:szCs w:val="28"/>
        </w:rPr>
        <w:t>, která doplatila na sňatkovou politiku Habsburků a na příkaz svého otce Leopolda I. se vdala. Měli tři syny, al</w:t>
      </w:r>
      <w:r w:rsidR="00327AAC" w:rsidRPr="00F1539A">
        <w:rPr>
          <w:rFonts w:ascii="Times New Roman" w:hAnsi="Times New Roman" w:cs="Times New Roman"/>
          <w:sz w:val="28"/>
          <w:szCs w:val="28"/>
        </w:rPr>
        <w:t>e první dva zemřeli při nebo pár</w:t>
      </w:r>
      <w:r w:rsidRPr="00F1539A">
        <w:rPr>
          <w:rFonts w:ascii="Times New Roman" w:hAnsi="Times New Roman" w:cs="Times New Roman"/>
          <w:sz w:val="28"/>
          <w:szCs w:val="28"/>
        </w:rPr>
        <w:t xml:space="preserve"> dní po porodu a třetí </w:t>
      </w:r>
      <w:r w:rsidRPr="00F1539A">
        <w:rPr>
          <w:rFonts w:ascii="Times New Roman" w:hAnsi="Times New Roman" w:cs="Times New Roman"/>
          <w:color w:val="FF0000"/>
          <w:sz w:val="28"/>
          <w:szCs w:val="28"/>
        </w:rPr>
        <w:t xml:space="preserve">Josef Ferdinand </w:t>
      </w:r>
      <w:r w:rsidRPr="00F1539A">
        <w:rPr>
          <w:rFonts w:ascii="Times New Roman" w:hAnsi="Times New Roman" w:cs="Times New Roman"/>
          <w:sz w:val="28"/>
          <w:szCs w:val="28"/>
        </w:rPr>
        <w:t xml:space="preserve">umírá v roce </w:t>
      </w:r>
      <w:r w:rsidRPr="00F1539A">
        <w:rPr>
          <w:rFonts w:ascii="Times New Roman" w:hAnsi="Times New Roman" w:cs="Times New Roman"/>
          <w:color w:val="00B050"/>
          <w:sz w:val="28"/>
          <w:szCs w:val="28"/>
        </w:rPr>
        <w:t>1699</w:t>
      </w:r>
      <w:r w:rsidRPr="00F1539A">
        <w:rPr>
          <w:rFonts w:ascii="Times New Roman" w:hAnsi="Times New Roman" w:cs="Times New Roman"/>
          <w:sz w:val="28"/>
          <w:szCs w:val="28"/>
        </w:rPr>
        <w:t xml:space="preserve">. Ferdinand se měl stát španělským králem po svém </w:t>
      </w:r>
      <w:r w:rsidRPr="00F408FC">
        <w:rPr>
          <w:rFonts w:ascii="Times New Roman" w:hAnsi="Times New Roman" w:cs="Times New Roman"/>
          <w:color w:val="002060"/>
          <w:sz w:val="28"/>
          <w:szCs w:val="28"/>
        </w:rPr>
        <w:t xml:space="preserve">strýci </w:t>
      </w:r>
      <w:r w:rsidRPr="00F1539A">
        <w:rPr>
          <w:rFonts w:ascii="Times New Roman" w:hAnsi="Times New Roman" w:cs="Times New Roman"/>
          <w:sz w:val="28"/>
          <w:szCs w:val="28"/>
        </w:rPr>
        <w:t xml:space="preserve">Karlovi II., ale jeho smrt způsobila vypuknutí válek o španělské dědictví. </w:t>
      </w:r>
    </w:p>
    <w:p w:rsidR="008E6935" w:rsidRPr="00F1539A" w:rsidRDefault="008E6935" w:rsidP="00327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39A">
        <w:rPr>
          <w:rFonts w:ascii="Times New Roman" w:hAnsi="Times New Roman" w:cs="Times New Roman"/>
          <w:sz w:val="28"/>
          <w:szCs w:val="28"/>
        </w:rPr>
        <w:t xml:space="preserve">Podruhé se oženil </w:t>
      </w:r>
      <w:r w:rsidRPr="00F1539A">
        <w:rPr>
          <w:rFonts w:ascii="Times New Roman" w:hAnsi="Times New Roman" w:cs="Times New Roman"/>
          <w:color w:val="00B050"/>
          <w:sz w:val="28"/>
          <w:szCs w:val="28"/>
        </w:rPr>
        <w:t xml:space="preserve">2. ledna 1695 </w:t>
      </w:r>
      <w:r w:rsidRPr="00F1539A">
        <w:rPr>
          <w:rFonts w:ascii="Times New Roman" w:hAnsi="Times New Roman" w:cs="Times New Roman"/>
          <w:sz w:val="28"/>
          <w:szCs w:val="28"/>
        </w:rPr>
        <w:t>s Terezou Kunhutou Sobieskou, se kterou měl deset potomků.</w:t>
      </w:r>
    </w:p>
    <w:p w:rsidR="00655C55" w:rsidRPr="00F1539A" w:rsidRDefault="0030733F" w:rsidP="007D5C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39A">
        <w:rPr>
          <w:rFonts w:ascii="Times New Roman" w:hAnsi="Times New Roman" w:cs="Times New Roman"/>
          <w:sz w:val="28"/>
          <w:szCs w:val="28"/>
        </w:rPr>
        <w:t xml:space="preserve">V letech </w:t>
      </w:r>
      <w:r w:rsidR="00B65BB2" w:rsidRPr="00F408FC">
        <w:rPr>
          <w:rFonts w:ascii="Times New Roman" w:hAnsi="Times New Roman" w:cs="Times New Roman"/>
          <w:color w:val="00B050"/>
          <w:sz w:val="28"/>
          <w:szCs w:val="28"/>
        </w:rPr>
        <w:t>1692–</w:t>
      </w:r>
      <w:r w:rsidRPr="00F408FC">
        <w:rPr>
          <w:rFonts w:ascii="Times New Roman" w:hAnsi="Times New Roman" w:cs="Times New Roman"/>
          <w:color w:val="00B050"/>
          <w:sz w:val="28"/>
          <w:szCs w:val="28"/>
        </w:rPr>
        <w:t>1706</w:t>
      </w:r>
      <w:r w:rsidR="00591ABD" w:rsidRPr="00F408F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1539A">
        <w:rPr>
          <w:rFonts w:ascii="Times New Roman" w:hAnsi="Times New Roman" w:cs="Times New Roman"/>
          <w:sz w:val="28"/>
          <w:szCs w:val="28"/>
        </w:rPr>
        <w:t xml:space="preserve">zastával úřad místodržícího ve Španělském Nizozemí, což bylo území ovládané </w:t>
      </w:r>
      <w:r w:rsidR="007D5CB5" w:rsidRPr="00F1539A">
        <w:rPr>
          <w:rFonts w:ascii="Times New Roman" w:hAnsi="Times New Roman" w:cs="Times New Roman"/>
          <w:sz w:val="28"/>
          <w:szCs w:val="28"/>
        </w:rPr>
        <w:t xml:space="preserve">španělskými </w:t>
      </w:r>
      <w:r w:rsidRPr="00F1539A">
        <w:rPr>
          <w:rFonts w:ascii="Times New Roman" w:hAnsi="Times New Roman" w:cs="Times New Roman"/>
          <w:sz w:val="28"/>
          <w:szCs w:val="28"/>
        </w:rPr>
        <w:t>Habsburky, které se rozkládalo na území dnešní Belgie, Lucemburska a severní Francie.</w:t>
      </w:r>
    </w:p>
    <w:p w:rsidR="00B64A72" w:rsidRPr="00F1539A" w:rsidRDefault="0030733F" w:rsidP="007D5C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539A">
        <w:rPr>
          <w:rFonts w:ascii="Times New Roman" w:hAnsi="Times New Roman" w:cs="Times New Roman"/>
          <w:sz w:val="28"/>
          <w:szCs w:val="28"/>
        </w:rPr>
        <w:t>Přes</w:t>
      </w:r>
      <w:r w:rsidR="007D5CB5" w:rsidRPr="00F1539A">
        <w:rPr>
          <w:rFonts w:ascii="Times New Roman" w:hAnsi="Times New Roman" w:cs="Times New Roman"/>
          <w:sz w:val="28"/>
          <w:szCs w:val="28"/>
        </w:rPr>
        <w:t>to</w:t>
      </w:r>
      <w:r w:rsidRPr="00F1539A">
        <w:rPr>
          <w:rFonts w:ascii="Times New Roman" w:hAnsi="Times New Roman" w:cs="Times New Roman"/>
          <w:sz w:val="28"/>
          <w:szCs w:val="28"/>
        </w:rPr>
        <w:t>že Max</w:t>
      </w:r>
      <w:r w:rsidR="007D5CB5" w:rsidRPr="00F1539A">
        <w:rPr>
          <w:rFonts w:ascii="Times New Roman" w:hAnsi="Times New Roman" w:cs="Times New Roman"/>
          <w:sz w:val="28"/>
          <w:szCs w:val="28"/>
        </w:rPr>
        <w:t>i</w:t>
      </w:r>
      <w:r w:rsidRPr="00F1539A">
        <w:rPr>
          <w:rFonts w:ascii="Times New Roman" w:hAnsi="Times New Roman" w:cs="Times New Roman"/>
          <w:sz w:val="28"/>
          <w:szCs w:val="28"/>
        </w:rPr>
        <w:t xml:space="preserve">milián bojoval po boku Habsburků proti Turkům, ve válce o španělské dědictví je již nepodpořil. Na místo toho </w:t>
      </w:r>
      <w:r w:rsidR="00591ABD" w:rsidRPr="00F1539A">
        <w:rPr>
          <w:rFonts w:ascii="Times New Roman" w:hAnsi="Times New Roman" w:cs="Times New Roman"/>
          <w:sz w:val="28"/>
          <w:szCs w:val="28"/>
        </w:rPr>
        <w:t>jej</w:t>
      </w:r>
      <w:r w:rsidRPr="00F1539A">
        <w:rPr>
          <w:rFonts w:ascii="Times New Roman" w:hAnsi="Times New Roman" w:cs="Times New Roman"/>
          <w:sz w:val="28"/>
          <w:szCs w:val="28"/>
        </w:rPr>
        <w:t xml:space="preserve"> jeho mocenské ambice dovedly k tomu, že stanul proti nim na straně Francie.</w:t>
      </w:r>
      <w:r w:rsidR="007D5CB5" w:rsidRPr="00F1539A">
        <w:rPr>
          <w:rFonts w:ascii="Times New Roman" w:hAnsi="Times New Roman" w:cs="Times New Roman"/>
          <w:sz w:val="28"/>
          <w:szCs w:val="28"/>
        </w:rPr>
        <w:t xml:space="preserve"> V důsledku bitvy u </w:t>
      </w:r>
      <w:proofErr w:type="spellStart"/>
      <w:r w:rsidR="007D5CB5" w:rsidRPr="00F1539A">
        <w:rPr>
          <w:rFonts w:ascii="Times New Roman" w:hAnsi="Times New Roman" w:cs="Times New Roman"/>
          <w:sz w:val="28"/>
          <w:szCs w:val="28"/>
        </w:rPr>
        <w:t>Höchstädtu</w:t>
      </w:r>
      <w:proofErr w:type="spellEnd"/>
      <w:r w:rsidR="00F408FC">
        <w:rPr>
          <w:rFonts w:ascii="Times New Roman" w:hAnsi="Times New Roman" w:cs="Times New Roman"/>
          <w:sz w:val="28"/>
          <w:szCs w:val="28"/>
        </w:rPr>
        <w:t xml:space="preserve"> -</w:t>
      </w:r>
      <w:r w:rsidR="007D5CB5" w:rsidRPr="00F1539A">
        <w:rPr>
          <w:rFonts w:ascii="Times New Roman" w:hAnsi="Times New Roman" w:cs="Times New Roman"/>
          <w:sz w:val="28"/>
          <w:szCs w:val="28"/>
        </w:rPr>
        <w:t xml:space="preserve"> </w:t>
      </w:r>
      <w:r w:rsidR="003D64B8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Max</w:t>
      </w:r>
      <w:r w:rsidR="00F408FC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i</w:t>
      </w:r>
      <w:r w:rsidR="003D64B8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milián musel ustoupi</w:t>
      </w:r>
      <w:r w:rsidR="003D64B8" w:rsidRPr="00F15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</w:t>
      </w:r>
      <w:r w:rsidR="00B65BB2" w:rsidRPr="00F15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D64B8" w:rsidRPr="00F15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64B8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a tak se část armády vyhnula zničení. Pro Maxmiliána měla porážka katastrofální důsledky. Bavorsko bylo okupováno nepřátelskými vojsky a muselo je zásobovat, zároveň pominulo přímé ohrožení Habsburského impéria Bavorskem. Maxmilián byl opět poražen vévodou Marlboroughem v roce </w:t>
      </w:r>
      <w:r w:rsidR="003D64B8" w:rsidRPr="00F1539A">
        <w:rPr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  <w:t>1706</w:t>
      </w:r>
      <w:r w:rsidR="003D64B8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v bitvě </w:t>
      </w:r>
      <w:r w:rsidR="003D64B8" w:rsidRPr="00F408FC">
        <w:rPr>
          <w:rFonts w:ascii="Times New Roman" w:hAnsi="Times New Roman" w:cs="Times New Roman"/>
          <w:bCs/>
          <w:color w:val="7030A0"/>
          <w:sz w:val="28"/>
          <w:szCs w:val="28"/>
          <w:shd w:val="clear" w:color="auto" w:fill="FFFFFF"/>
        </w:rPr>
        <w:t xml:space="preserve">u Ramillies </w:t>
      </w:r>
      <w:r w:rsidR="003D64B8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a to vedlo k obsazení Španělského Nizozemí Holandskem a Brity. </w:t>
      </w:r>
      <w:r w:rsidR="00371381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Max</w:t>
      </w:r>
      <w:r w:rsidR="007D5CB5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i</w:t>
      </w:r>
      <w:r w:rsidR="00371381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milián musel uprchnout a císař Josef I. nad ním v dubnu </w:t>
      </w:r>
      <w:r w:rsidR="00371381" w:rsidRPr="00F1539A">
        <w:rPr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  <w:t>1706</w:t>
      </w:r>
      <w:r w:rsidR="00371381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vyhlásil říšskou klatbu. Bavorsko se tak dostalo pod císařskou správu jako válečná kořist. </w:t>
      </w:r>
      <w:r w:rsidR="00371381" w:rsidRPr="00F1539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Josef I</w:t>
      </w:r>
      <w:r w:rsidR="00371381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. tam stanovuje místodržitele a odebírá kurfiřtovi jeho čtyři syny, které dává </w:t>
      </w:r>
      <w:r w:rsidR="00591ABD" w:rsidRPr="00F15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na výchovu </w:t>
      </w:r>
      <w:r w:rsidR="00371381" w:rsidRPr="00F15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svým příbuzným</w:t>
      </w:r>
      <w:r w:rsidR="00591ABD" w:rsidRPr="00F15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do Grazu</w:t>
      </w:r>
      <w:r w:rsidR="00371381" w:rsidRPr="00F153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371381" w:rsidRPr="00F1539A" w:rsidRDefault="00371381" w:rsidP="00DB7CCD">
      <w:pPr>
        <w:spacing w:line="240" w:lineRule="auto"/>
        <w:ind w:firstLine="360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Maxmilián II. Emanuel získal </w:t>
      </w:r>
      <w:r w:rsidR="00F408FC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zpět </w:t>
      </w:r>
      <w:r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vládu v Bavorsku až v </w:t>
      </w:r>
      <w:r w:rsidRPr="00F1539A">
        <w:rPr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  <w:t>roce 1714</w:t>
      </w:r>
      <w:r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, kdy se smířil s Habsburky. Jeho cíl, aby bylo Bavorsko povýšeno na království, se mu nepodařilo realizovat. </w:t>
      </w:r>
    </w:p>
    <w:p w:rsidR="0004317C" w:rsidRDefault="00371381" w:rsidP="00F1539A">
      <w:pPr>
        <w:spacing w:line="240" w:lineRule="auto"/>
        <w:ind w:firstLine="360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  <w:r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lastRenderedPageBreak/>
        <w:t xml:space="preserve">Umírá v Mnichově </w:t>
      </w:r>
      <w:r w:rsidRPr="00F1539A">
        <w:rPr>
          <w:rFonts w:ascii="Times New Roman" w:hAnsi="Times New Roman" w:cs="Times New Roman"/>
          <w:bCs/>
          <w:color w:val="00B050"/>
          <w:sz w:val="28"/>
          <w:szCs w:val="28"/>
          <w:shd w:val="clear" w:color="auto" w:fill="FFFFFF"/>
        </w:rPr>
        <w:t xml:space="preserve">26. února 1726 </w:t>
      </w:r>
      <w:r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a na jeho místo</w:t>
      </w:r>
      <w:r w:rsidR="00873332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nastupuje jeho syn </w:t>
      </w:r>
      <w:r w:rsidR="00873332" w:rsidRPr="00F1539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Karel Albrecht</w:t>
      </w:r>
      <w:r w:rsidR="00873332" w:rsidRPr="00F1539A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, budoucí císař římský.</w:t>
      </w:r>
    </w:p>
    <w:p w:rsidR="00F14F31" w:rsidRPr="005A5535" w:rsidRDefault="00F14F31" w:rsidP="00F1539A">
      <w:pPr>
        <w:spacing w:line="240" w:lineRule="auto"/>
        <w:ind w:firstLine="360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F408FC" w:rsidRPr="005A5535" w:rsidRDefault="00F408FC" w:rsidP="00F408FC">
      <w:pPr>
        <w:pStyle w:val="Normln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5A5535">
        <w:rPr>
          <w:b/>
          <w:bCs/>
          <w:color w:val="FF0000"/>
          <w:sz w:val="28"/>
          <w:szCs w:val="28"/>
        </w:rPr>
        <w:t>Karel VII. Albrecht Bavorský</w:t>
      </w:r>
      <w:r w:rsidRPr="005A5535">
        <w:rPr>
          <w:color w:val="FF0000"/>
          <w:sz w:val="28"/>
          <w:szCs w:val="28"/>
        </w:rPr>
        <w:t> </w:t>
      </w:r>
      <w:r w:rsidRPr="005A5535">
        <w:rPr>
          <w:sz w:val="28"/>
          <w:szCs w:val="28"/>
        </w:rPr>
        <w:t>(</w:t>
      </w:r>
      <w:hyperlink r:id="rId7" w:tooltip="6. srpen" w:history="1">
        <w:r w:rsidRPr="005A5535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 xml:space="preserve">6. </w:t>
        </w:r>
        <w:r w:rsidR="005A5535" w:rsidRPr="005A5535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>8.</w:t>
        </w:r>
      </w:hyperlink>
      <w:r w:rsidRPr="005A5535">
        <w:rPr>
          <w:color w:val="00B050"/>
          <w:sz w:val="28"/>
          <w:szCs w:val="28"/>
        </w:rPr>
        <w:t> </w:t>
      </w:r>
      <w:hyperlink r:id="rId8" w:tooltip="1697" w:history="1">
        <w:r w:rsidRPr="005A5535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>1697</w:t>
        </w:r>
      </w:hyperlink>
      <w:r w:rsidRPr="005A5535">
        <w:rPr>
          <w:color w:val="00B050"/>
          <w:sz w:val="28"/>
          <w:szCs w:val="28"/>
        </w:rPr>
        <w:t> </w:t>
      </w:r>
      <w:hyperlink r:id="rId9" w:tooltip="Brusel" w:history="1">
        <w:r w:rsidRPr="005A5535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>Brusel</w:t>
        </w:r>
      </w:hyperlink>
      <w:r w:rsidRPr="005A5535">
        <w:rPr>
          <w:color w:val="00B050"/>
          <w:sz w:val="28"/>
          <w:szCs w:val="28"/>
        </w:rPr>
        <w:t> – </w:t>
      </w:r>
      <w:hyperlink r:id="rId10" w:tooltip="20. leden" w:history="1">
        <w:r w:rsidRPr="005A5535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 xml:space="preserve">20. </w:t>
        </w:r>
        <w:r w:rsidR="005A5535" w:rsidRPr="005A5535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>1.</w:t>
        </w:r>
      </w:hyperlink>
      <w:r w:rsidRPr="005A5535">
        <w:rPr>
          <w:color w:val="00B050"/>
          <w:sz w:val="28"/>
          <w:szCs w:val="28"/>
        </w:rPr>
        <w:t> </w:t>
      </w:r>
      <w:hyperlink r:id="rId11" w:tooltip="1745" w:history="1">
        <w:r w:rsidRPr="005A5535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>1745</w:t>
        </w:r>
      </w:hyperlink>
      <w:r w:rsidRPr="005A5535">
        <w:rPr>
          <w:color w:val="00B050"/>
          <w:sz w:val="28"/>
          <w:szCs w:val="28"/>
        </w:rPr>
        <w:t> </w:t>
      </w:r>
      <w:hyperlink r:id="rId12" w:tooltip="Mnichov" w:history="1">
        <w:r w:rsidRPr="005A5535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>Mnichov</w:t>
        </w:r>
      </w:hyperlink>
      <w:r w:rsidRPr="005A5535">
        <w:rPr>
          <w:sz w:val="28"/>
          <w:szCs w:val="28"/>
        </w:rPr>
        <w:t>) byl </w:t>
      </w:r>
      <w:hyperlink r:id="rId13" w:tooltip="Císař" w:history="1">
        <w:r w:rsidRPr="005A5535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císař</w:t>
        </w:r>
      </w:hyperlink>
      <w:r w:rsidRPr="005A5535">
        <w:rPr>
          <w:sz w:val="28"/>
          <w:szCs w:val="28"/>
        </w:rPr>
        <w:t> </w:t>
      </w:r>
      <w:hyperlink r:id="rId14" w:tooltip="Svatá říše římská" w:history="1">
        <w:r w:rsidRPr="005A5535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Svaté říše římské</w:t>
        </w:r>
      </w:hyperlink>
      <w:r w:rsidRPr="005A5535">
        <w:rPr>
          <w:sz w:val="28"/>
          <w:szCs w:val="28"/>
        </w:rPr>
        <w:t> v letech </w:t>
      </w:r>
      <w:hyperlink r:id="rId15" w:tooltip="1742" w:history="1">
        <w:r w:rsidRPr="005A5535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1742</w:t>
        </w:r>
      </w:hyperlink>
      <w:r w:rsidRPr="005A5535">
        <w:rPr>
          <w:sz w:val="28"/>
          <w:szCs w:val="28"/>
        </w:rPr>
        <w:t>–</w:t>
      </w:r>
      <w:hyperlink r:id="rId16" w:tooltip="1745" w:history="1">
        <w:r w:rsidRPr="005A5535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1745</w:t>
        </w:r>
      </w:hyperlink>
      <w:r w:rsidRPr="005A5535">
        <w:rPr>
          <w:sz w:val="28"/>
          <w:szCs w:val="28"/>
        </w:rPr>
        <w:t>.</w:t>
      </w:r>
    </w:p>
    <w:p w:rsidR="00F408FC" w:rsidRPr="005A5535" w:rsidRDefault="00F408FC" w:rsidP="005A5535">
      <w:pPr>
        <w:shd w:val="clear" w:color="auto" w:fill="F8F9FA"/>
        <w:rPr>
          <w:rFonts w:ascii="Times New Roman" w:hAnsi="Times New Roman" w:cs="Times New Roman"/>
          <w:color w:val="222222"/>
          <w:sz w:val="28"/>
          <w:szCs w:val="28"/>
        </w:rPr>
      </w:pPr>
      <w:r w:rsidRPr="005A5535">
        <w:rPr>
          <w:rFonts w:ascii="Times New Roman" w:hAnsi="Times New Roman" w:cs="Times New Roman"/>
          <w:color w:val="222222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05pt;height:17.9pt" o:ole="">
            <v:imagedata r:id="rId17" o:title=""/>
          </v:shape>
          <w:control r:id="rId18" w:name="DefaultOcxName" w:shapeid="_x0000_i1033"/>
        </w:object>
      </w:r>
      <w:r w:rsidRPr="005A5535">
        <w:rPr>
          <w:rFonts w:ascii="Times New Roman" w:hAnsi="Times New Roman" w:cs="Times New Roman"/>
          <w:color w:val="222222"/>
          <w:sz w:val="28"/>
          <w:szCs w:val="28"/>
        </w:rPr>
        <w:t>Narodil se jako syn </w:t>
      </w:r>
      <w:hyperlink r:id="rId19" w:tooltip="Bavorsko" w:history="1">
        <w:r w:rsidRPr="005A5535">
          <w:rPr>
            <w:rStyle w:val="Hypertextovodkaz"/>
            <w:rFonts w:ascii="Times New Roman" w:eastAsiaTheme="majorEastAsia" w:hAnsi="Times New Roman" w:cs="Times New Roman"/>
            <w:color w:val="0B0080"/>
            <w:sz w:val="28"/>
            <w:szCs w:val="28"/>
            <w:u w:val="none"/>
          </w:rPr>
          <w:t>bavorského</w:t>
        </w:r>
      </w:hyperlink>
      <w:r w:rsidRPr="005A5535">
        <w:rPr>
          <w:rFonts w:ascii="Times New Roman" w:hAnsi="Times New Roman" w:cs="Times New Roman"/>
          <w:color w:val="222222"/>
          <w:sz w:val="28"/>
          <w:szCs w:val="28"/>
        </w:rPr>
        <w:t> </w:t>
      </w:r>
      <w:hyperlink r:id="rId20" w:tooltip="Kurfiřt" w:history="1">
        <w:r w:rsidRPr="005A5535">
          <w:rPr>
            <w:rStyle w:val="Hypertextovodkaz"/>
            <w:rFonts w:ascii="Times New Roman" w:eastAsiaTheme="majorEastAsia" w:hAnsi="Times New Roman" w:cs="Times New Roman"/>
            <w:color w:val="0B0080"/>
            <w:sz w:val="28"/>
            <w:szCs w:val="28"/>
            <w:u w:val="none"/>
          </w:rPr>
          <w:t>kurfiřta</w:t>
        </w:r>
      </w:hyperlink>
      <w:r w:rsidRPr="005A5535">
        <w:rPr>
          <w:rFonts w:ascii="Times New Roman" w:hAnsi="Times New Roman" w:cs="Times New Roman"/>
          <w:color w:val="222222"/>
          <w:sz w:val="28"/>
          <w:szCs w:val="28"/>
        </w:rPr>
        <w:t> </w:t>
      </w:r>
      <w:hyperlink r:id="rId21" w:tooltip="Maxmilián II. Emanuel" w:history="1">
        <w:r w:rsidRPr="005A5535">
          <w:rPr>
            <w:rStyle w:val="Hypertextovodkaz"/>
            <w:rFonts w:ascii="Times New Roman" w:eastAsiaTheme="majorEastAsia" w:hAnsi="Times New Roman" w:cs="Times New Roman"/>
            <w:color w:val="FF0000"/>
            <w:sz w:val="28"/>
            <w:szCs w:val="28"/>
            <w:u w:val="none"/>
          </w:rPr>
          <w:t>Maxmiliána II</w:t>
        </w:r>
        <w:r w:rsidRPr="005A5535">
          <w:rPr>
            <w:rStyle w:val="Hypertextovodkaz"/>
            <w:rFonts w:ascii="Times New Roman" w:eastAsiaTheme="majorEastAsia" w:hAnsi="Times New Roman" w:cs="Times New Roman"/>
            <w:color w:val="0B0080"/>
            <w:sz w:val="28"/>
            <w:szCs w:val="28"/>
            <w:u w:val="none"/>
          </w:rPr>
          <w:t>.</w:t>
        </w:r>
      </w:hyperlink>
      <w:r w:rsidRPr="005A5535">
        <w:rPr>
          <w:rFonts w:ascii="Times New Roman" w:hAnsi="Times New Roman" w:cs="Times New Roman"/>
          <w:color w:val="222222"/>
          <w:sz w:val="28"/>
          <w:szCs w:val="28"/>
        </w:rPr>
        <w:t> a </w:t>
      </w:r>
      <w:hyperlink r:id="rId22" w:tooltip="Tereza Kunhuta Sobieská" w:history="1">
        <w:r w:rsidRPr="005A5535">
          <w:rPr>
            <w:rStyle w:val="Hypertextovodkaz"/>
            <w:rFonts w:ascii="Times New Roman" w:eastAsiaTheme="majorEastAsia" w:hAnsi="Times New Roman" w:cs="Times New Roman"/>
            <w:color w:val="FF0000"/>
            <w:sz w:val="28"/>
            <w:szCs w:val="28"/>
            <w:u w:val="none"/>
          </w:rPr>
          <w:t>Terezy Sobieské</w:t>
        </w:r>
      </w:hyperlink>
      <w:r w:rsidRPr="005A5535">
        <w:rPr>
          <w:rFonts w:ascii="Times New Roman" w:hAnsi="Times New Roman" w:cs="Times New Roman"/>
          <w:color w:val="222222"/>
          <w:sz w:val="28"/>
          <w:szCs w:val="28"/>
        </w:rPr>
        <w:t>, z matčiny strany byl tedy vnukem polského krále </w:t>
      </w:r>
      <w:hyperlink r:id="rId23" w:tooltip="Jan III. Sobieski" w:history="1">
        <w:r w:rsidRPr="005A5535">
          <w:rPr>
            <w:rStyle w:val="Hypertextovodkaz"/>
            <w:rFonts w:ascii="Times New Roman" w:eastAsiaTheme="majorEastAsia" w:hAnsi="Times New Roman" w:cs="Times New Roman"/>
            <w:color w:val="0B0080"/>
            <w:sz w:val="28"/>
            <w:szCs w:val="28"/>
            <w:u w:val="none"/>
          </w:rPr>
          <w:t>Jana III. Sobieského</w:t>
        </w:r>
      </w:hyperlink>
      <w:r w:rsidRPr="005A5535">
        <w:rPr>
          <w:rFonts w:ascii="Times New Roman" w:hAnsi="Times New Roman" w:cs="Times New Roman"/>
          <w:color w:val="222222"/>
          <w:sz w:val="28"/>
          <w:szCs w:val="28"/>
        </w:rPr>
        <w:t>. Roku </w:t>
      </w:r>
      <w:hyperlink r:id="rId24" w:tooltip="1699" w:history="1">
        <w:r w:rsidRPr="005A5535">
          <w:rPr>
            <w:rStyle w:val="Hypertextovodkaz"/>
            <w:rFonts w:ascii="Times New Roman" w:eastAsiaTheme="majorEastAsia" w:hAnsi="Times New Roman" w:cs="Times New Roman"/>
            <w:color w:val="00B050"/>
            <w:sz w:val="28"/>
            <w:szCs w:val="28"/>
            <w:u w:val="none"/>
          </w:rPr>
          <w:t>1699</w:t>
        </w:r>
      </w:hyperlink>
      <w:r w:rsidRPr="005A5535">
        <w:rPr>
          <w:rFonts w:ascii="Times New Roman" w:hAnsi="Times New Roman" w:cs="Times New Roman"/>
          <w:color w:val="222222"/>
          <w:sz w:val="28"/>
          <w:szCs w:val="28"/>
        </w:rPr>
        <w:t>, po smrti svého staršího nevlastního bratra </w:t>
      </w:r>
      <w:bookmarkStart w:id="0" w:name="_GoBack"/>
      <w:r w:rsidRPr="00E45B46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E45B46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"https://cs.wikipedia.org/wiki/Josef_Ferdinand_Bavorsk%C3%BD" \o "Josef Ferdinand Bavorský" </w:instrText>
      </w:r>
      <w:r w:rsidRPr="00E45B46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Pr="00E45B46">
        <w:rPr>
          <w:rStyle w:val="Hypertextovodkaz"/>
          <w:rFonts w:ascii="Times New Roman" w:eastAsiaTheme="majorEastAsia" w:hAnsi="Times New Roman" w:cs="Times New Roman"/>
          <w:color w:val="FF0000"/>
          <w:sz w:val="28"/>
          <w:szCs w:val="28"/>
          <w:u w:val="none"/>
        </w:rPr>
        <w:t>Josefa Ferdinanda</w:t>
      </w:r>
      <w:r w:rsidRPr="00E45B46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  <w:bookmarkEnd w:id="0"/>
      <w:r w:rsidRPr="005A5535">
        <w:rPr>
          <w:rFonts w:ascii="Times New Roman" w:hAnsi="Times New Roman" w:cs="Times New Roman"/>
          <w:color w:val="222222"/>
          <w:sz w:val="28"/>
          <w:szCs w:val="28"/>
        </w:rPr>
        <w:t>, se stal dědicem bavorského vévodství. Ve </w:t>
      </w:r>
      <w:hyperlink r:id="rId25" w:tooltip="Válka o španělské dědictví" w:history="1">
        <w:r w:rsidRPr="005A5535">
          <w:rPr>
            <w:rStyle w:val="Hypertextovodkaz"/>
            <w:rFonts w:ascii="Times New Roman" w:eastAsiaTheme="majorEastAsia" w:hAnsi="Times New Roman" w:cs="Times New Roman"/>
            <w:color w:val="0B0080"/>
            <w:sz w:val="28"/>
            <w:szCs w:val="28"/>
            <w:u w:val="none"/>
          </w:rPr>
          <w:t>válce o španělské dědictví</w:t>
        </w:r>
      </w:hyperlink>
      <w:r w:rsidRPr="005A5535">
        <w:rPr>
          <w:rFonts w:ascii="Times New Roman" w:hAnsi="Times New Roman" w:cs="Times New Roman"/>
          <w:color w:val="222222"/>
          <w:sz w:val="28"/>
          <w:szCs w:val="28"/>
        </w:rPr>
        <w:t> byl zajat rakouským vojskem a odveden na výchovu do jezuitského gymnázia. Po skončení války pobýval v Itálii a pomáhal v bojích o </w:t>
      </w:r>
      <w:hyperlink r:id="rId26" w:tooltip="Bělehrad" w:history="1">
        <w:r w:rsidRPr="005A5535">
          <w:rPr>
            <w:rStyle w:val="Hypertextovodkaz"/>
            <w:rFonts w:ascii="Times New Roman" w:eastAsiaTheme="majorEastAsia" w:hAnsi="Times New Roman" w:cs="Times New Roman"/>
            <w:color w:val="0B0080"/>
            <w:sz w:val="28"/>
            <w:szCs w:val="28"/>
            <w:u w:val="none"/>
          </w:rPr>
          <w:t>Bělehrad</w:t>
        </w:r>
      </w:hyperlink>
      <w:r w:rsidRPr="005A553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F408FC" w:rsidRPr="005A5535" w:rsidRDefault="00F408FC" w:rsidP="00F408FC">
      <w:pPr>
        <w:pStyle w:val="Normlnweb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5A5535">
        <w:rPr>
          <w:color w:val="222222"/>
          <w:sz w:val="28"/>
          <w:szCs w:val="28"/>
        </w:rPr>
        <w:t xml:space="preserve">V říjnu </w:t>
      </w:r>
      <w:r w:rsidRPr="005A5535">
        <w:rPr>
          <w:color w:val="00B050"/>
          <w:sz w:val="28"/>
          <w:szCs w:val="28"/>
        </w:rPr>
        <w:t>1722</w:t>
      </w:r>
      <w:r w:rsidRPr="005A5535">
        <w:rPr>
          <w:color w:val="222222"/>
          <w:sz w:val="28"/>
          <w:szCs w:val="28"/>
        </w:rPr>
        <w:t xml:space="preserve"> se ve Vídni oženil s </w:t>
      </w:r>
      <w:hyperlink r:id="rId27" w:tooltip="Marie Amálie Habsburská" w:history="1">
        <w:r w:rsidRPr="005A5535">
          <w:rPr>
            <w:rStyle w:val="Hypertextovodkaz"/>
            <w:rFonts w:eastAsiaTheme="majorEastAsia"/>
            <w:color w:val="FF0000"/>
            <w:sz w:val="28"/>
            <w:szCs w:val="28"/>
            <w:u w:val="none"/>
          </w:rPr>
          <w:t>Marií Amálií Habsburskou</w:t>
        </w:r>
      </w:hyperlink>
      <w:r w:rsidRPr="005A5535">
        <w:rPr>
          <w:color w:val="222222"/>
          <w:sz w:val="28"/>
          <w:szCs w:val="28"/>
        </w:rPr>
        <w:t>, mladší dcerou císaře </w:t>
      </w:r>
      <w:hyperlink r:id="rId28" w:tooltip="Josef I. Habsburský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Josefa I.</w:t>
        </w:r>
      </w:hyperlink>
      <w:r w:rsidRPr="005A5535">
        <w:rPr>
          <w:color w:val="222222"/>
          <w:sz w:val="28"/>
          <w:szCs w:val="28"/>
        </w:rPr>
        <w:t xml:space="preserve"> V roce 1726 se stal jako </w:t>
      </w:r>
      <w:r w:rsidRPr="005A5535">
        <w:rPr>
          <w:color w:val="FF0000"/>
          <w:sz w:val="28"/>
          <w:szCs w:val="28"/>
        </w:rPr>
        <w:t xml:space="preserve">Karel I. Albert </w:t>
      </w:r>
      <w:r w:rsidRPr="005A5535">
        <w:rPr>
          <w:color w:val="222222"/>
          <w:sz w:val="28"/>
          <w:szCs w:val="28"/>
        </w:rPr>
        <w:t>nástupcem svého otce a po smrti císaře </w:t>
      </w:r>
      <w:hyperlink r:id="rId29" w:tooltip="Karel VI.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Karla VI.</w:t>
        </w:r>
      </w:hyperlink>
      <w:r w:rsidRPr="005A5535">
        <w:rPr>
          <w:color w:val="222222"/>
          <w:sz w:val="28"/>
          <w:szCs w:val="28"/>
        </w:rPr>
        <w:t> neuznal </w:t>
      </w:r>
      <w:hyperlink r:id="rId30" w:tooltip="Pragmatická sankce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Pragmatickou sankci</w:t>
        </w:r>
      </w:hyperlink>
      <w:r w:rsidRPr="005A5535">
        <w:rPr>
          <w:color w:val="222222"/>
          <w:sz w:val="28"/>
          <w:szCs w:val="28"/>
        </w:rPr>
        <w:t> a postavil se proti </w:t>
      </w:r>
      <w:hyperlink r:id="rId31" w:tooltip="Marie Terezie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Marii Terezii</w:t>
        </w:r>
      </w:hyperlink>
      <w:r w:rsidRPr="005A5535">
        <w:rPr>
          <w:color w:val="222222"/>
          <w:sz w:val="28"/>
          <w:szCs w:val="28"/>
        </w:rPr>
        <w:t>. V rámci </w:t>
      </w:r>
      <w:hyperlink r:id="rId32" w:tooltip="Války o rakouské dědictví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válek o rakouské dědictví</w:t>
        </w:r>
      </w:hyperlink>
      <w:r w:rsidRPr="005A5535">
        <w:rPr>
          <w:color w:val="222222"/>
          <w:sz w:val="28"/>
          <w:szCs w:val="28"/>
        </w:rPr>
        <w:t> uchvátil vojensky část rakouského dědictví </w:t>
      </w:r>
      <w:hyperlink r:id="rId33" w:tooltip="Habsburkové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Habsburků</w:t>
        </w:r>
      </w:hyperlink>
      <w:r w:rsidRPr="005A5535">
        <w:rPr>
          <w:color w:val="222222"/>
          <w:sz w:val="28"/>
          <w:szCs w:val="28"/>
        </w:rPr>
        <w:t> včetně Království českého. Francouzské vojsko pod velením </w:t>
      </w:r>
      <w:hyperlink r:id="rId34" w:tooltip="Maréchal de Saxe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 xml:space="preserve">maršála de </w:t>
        </w:r>
        <w:proofErr w:type="spellStart"/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Saxe</w:t>
        </w:r>
        <w:proofErr w:type="spellEnd"/>
      </w:hyperlink>
      <w:r w:rsidRPr="005A5535">
        <w:rPr>
          <w:color w:val="222222"/>
          <w:sz w:val="28"/>
          <w:szCs w:val="28"/>
        </w:rPr>
        <w:t> dobylo 26. listopadu 1741 Prahu a Karel Albrecht se dne </w:t>
      </w:r>
      <w:hyperlink r:id="rId35" w:tooltip="9. prosinec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9. prosince</w:t>
        </w:r>
      </w:hyperlink>
      <w:r w:rsidRPr="005A5535">
        <w:rPr>
          <w:color w:val="222222"/>
          <w:sz w:val="28"/>
          <w:szCs w:val="28"/>
        </w:rPr>
        <w:t> </w:t>
      </w:r>
      <w:hyperlink r:id="rId36" w:tooltip="1741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1741</w:t>
        </w:r>
      </w:hyperlink>
      <w:r w:rsidRPr="005A5535">
        <w:rPr>
          <w:color w:val="222222"/>
          <w:sz w:val="28"/>
          <w:szCs w:val="28"/>
        </w:rPr>
        <w:t> nechal provolat </w:t>
      </w:r>
      <w:hyperlink r:id="rId37" w:tooltip="Protikrál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protikrálem</w:t>
        </w:r>
      </w:hyperlink>
      <w:r w:rsidRPr="005A5535">
        <w:rPr>
          <w:color w:val="222222"/>
          <w:sz w:val="28"/>
          <w:szCs w:val="28"/>
        </w:rPr>
        <w:t xml:space="preserve"> (korunovační klenoty byly ukryty ve Vídni) jako Karel III. Legálním králem českým byla od roku 1740 Marie Terezie, nicméně značná část české šlechty vzdala Karlu Albrechtovi </w:t>
      </w:r>
      <w:r w:rsidRPr="005A5535">
        <w:rPr>
          <w:color w:val="00B050"/>
          <w:sz w:val="28"/>
          <w:szCs w:val="28"/>
        </w:rPr>
        <w:t>19. prosince </w:t>
      </w:r>
      <w:hyperlink r:id="rId38" w:tooltip="Lenní hold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hold</w:t>
        </w:r>
      </w:hyperlink>
      <w:r w:rsidRPr="005A5535">
        <w:rPr>
          <w:color w:val="222222"/>
          <w:sz w:val="28"/>
          <w:szCs w:val="28"/>
        </w:rPr>
        <w:t>.</w:t>
      </w:r>
      <w:hyperlink r:id="rId39" w:anchor="cite_note-1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  <w:vertAlign w:val="superscript"/>
          </w:rPr>
          <w:t>[1]</w:t>
        </w:r>
      </w:hyperlink>
      <w:r w:rsidRPr="005A5535">
        <w:rPr>
          <w:color w:val="222222"/>
          <w:sz w:val="28"/>
          <w:szCs w:val="28"/>
        </w:rPr>
        <w:t xml:space="preserve"> V </w:t>
      </w:r>
      <w:r w:rsidRPr="005A5535">
        <w:rPr>
          <w:color w:val="00B050"/>
          <w:sz w:val="28"/>
          <w:szCs w:val="28"/>
        </w:rPr>
        <w:t xml:space="preserve">lednu 1742 </w:t>
      </w:r>
      <w:r w:rsidRPr="005A5535">
        <w:rPr>
          <w:color w:val="222222"/>
          <w:sz w:val="28"/>
          <w:szCs w:val="28"/>
        </w:rPr>
        <w:t>byl – za podpory francouzských vojsk – zvolen císařem jako Karel VII. a ve </w:t>
      </w:r>
      <w:hyperlink r:id="rId40" w:tooltip="Frankfurt nad Mohanem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Frankfurtu nad Mohanem</w:t>
        </w:r>
      </w:hyperlink>
      <w:r w:rsidRPr="005A5535">
        <w:rPr>
          <w:color w:val="222222"/>
          <w:sz w:val="28"/>
          <w:szCs w:val="28"/>
        </w:rPr>
        <w:t> korunován svým bratrem, </w:t>
      </w:r>
      <w:hyperlink r:id="rId41" w:tooltip="Kolín nad Rýnem" w:history="1">
        <w:r w:rsidRPr="005A5535">
          <w:rPr>
            <w:rStyle w:val="Hypertextovodkaz"/>
            <w:rFonts w:eastAsiaTheme="majorEastAsia"/>
            <w:color w:val="0B0080"/>
            <w:sz w:val="28"/>
            <w:szCs w:val="28"/>
            <w:u w:val="none"/>
          </w:rPr>
          <w:t>kolínským</w:t>
        </w:r>
      </w:hyperlink>
      <w:r w:rsidRPr="005A5535">
        <w:rPr>
          <w:color w:val="222222"/>
          <w:sz w:val="28"/>
          <w:szCs w:val="28"/>
        </w:rPr>
        <w:t xml:space="preserve"> arcibiskupem a kurfiřtem </w:t>
      </w:r>
      <w:r w:rsidRPr="005A5535">
        <w:rPr>
          <w:color w:val="FF0000"/>
          <w:sz w:val="28"/>
          <w:szCs w:val="28"/>
        </w:rPr>
        <w:t>Klementem Augustem</w:t>
      </w:r>
      <w:r w:rsidRPr="005A5535">
        <w:rPr>
          <w:color w:val="222222"/>
          <w:sz w:val="28"/>
          <w:szCs w:val="28"/>
        </w:rPr>
        <w:t>. Po několika porážkách v roce 1744 a znovudobytí uchvácených území (včetně Království českého), jakož i Bavorska vojsky Marie Terezie však fakticky byl císařem bez území (neměl oporu ani v jedné části monarchie a musel uprchnout i z Bavorska). Jeho nástupce v Bavorsku, syn </w:t>
      </w:r>
      <w:hyperlink r:id="rId42" w:tooltip="Maxmilián III. Josef" w:history="1">
        <w:r w:rsidRPr="005A5535">
          <w:rPr>
            <w:rStyle w:val="Hypertextovodkaz"/>
            <w:rFonts w:eastAsiaTheme="majorEastAsia"/>
            <w:color w:val="FF0000"/>
            <w:sz w:val="28"/>
            <w:szCs w:val="28"/>
            <w:u w:val="none"/>
          </w:rPr>
          <w:t>Max</w:t>
        </w:r>
        <w:r w:rsidR="005A5535" w:rsidRPr="005A5535">
          <w:rPr>
            <w:rStyle w:val="Hypertextovodkaz"/>
            <w:rFonts w:eastAsiaTheme="majorEastAsia"/>
            <w:color w:val="FF0000"/>
            <w:sz w:val="28"/>
            <w:szCs w:val="28"/>
            <w:u w:val="none"/>
          </w:rPr>
          <w:t>i</w:t>
        </w:r>
        <w:r w:rsidRPr="005A5535">
          <w:rPr>
            <w:rStyle w:val="Hypertextovodkaz"/>
            <w:rFonts w:eastAsiaTheme="majorEastAsia"/>
            <w:color w:val="FF0000"/>
            <w:sz w:val="28"/>
            <w:szCs w:val="28"/>
            <w:u w:val="none"/>
          </w:rPr>
          <w:t>milián III.</w:t>
        </w:r>
      </w:hyperlink>
      <w:r w:rsidRPr="005A5535">
        <w:rPr>
          <w:color w:val="222222"/>
          <w:sz w:val="28"/>
          <w:szCs w:val="28"/>
        </w:rPr>
        <w:t>, se vzhledem k rakouské vojenské převaze vzdal císařských ambicí a v dubnu 1745 uzavřel s Marií Terezií mír.</w:t>
      </w:r>
    </w:p>
    <w:p w:rsidR="00F14F31" w:rsidRPr="005A5535" w:rsidRDefault="00F14F31" w:rsidP="00F1539A">
      <w:pPr>
        <w:spacing w:line="240" w:lineRule="auto"/>
        <w:ind w:firstLine="360"/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</w:pPr>
    </w:p>
    <w:p w:rsidR="00AF425B" w:rsidRPr="00987E41" w:rsidRDefault="00F14F31" w:rsidP="00987E41">
      <w:p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</w:pPr>
      <w:r w:rsidRPr="00E10E45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Prusko </w:t>
      </w:r>
      <w:r w:rsidR="00AF425B" w:rsidRPr="00E10E45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–</w:t>
      </w:r>
      <w:r w:rsidRPr="00E10E45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 Hohenzollernové</w:t>
      </w:r>
    </w:p>
    <w:p w:rsidR="00AF425B" w:rsidRDefault="00AF425B" w:rsidP="00AF425B">
      <w:pPr>
        <w:pStyle w:val="Normln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AF425B">
        <w:rPr>
          <w:b/>
          <w:bCs/>
          <w:color w:val="222222"/>
          <w:sz w:val="28"/>
          <w:szCs w:val="28"/>
        </w:rPr>
        <w:t>Braniborsko-Prusko</w:t>
      </w:r>
      <w:r w:rsidRPr="00AF425B">
        <w:rPr>
          <w:color w:val="222222"/>
          <w:sz w:val="28"/>
          <w:szCs w:val="28"/>
        </w:rPr>
        <w:t> (něm. </w:t>
      </w:r>
      <w:r w:rsidRPr="00AF425B">
        <w:rPr>
          <w:i/>
          <w:iCs/>
          <w:color w:val="222222"/>
          <w:sz w:val="28"/>
          <w:szCs w:val="28"/>
        </w:rPr>
        <w:t>Brandenburg-</w:t>
      </w:r>
      <w:proofErr w:type="spellStart"/>
      <w:r w:rsidRPr="00AF425B">
        <w:rPr>
          <w:i/>
          <w:iCs/>
          <w:color w:val="222222"/>
          <w:sz w:val="28"/>
          <w:szCs w:val="28"/>
        </w:rPr>
        <w:t>Preußen</w:t>
      </w:r>
      <w:proofErr w:type="spellEnd"/>
      <w:r w:rsidRPr="00AF425B">
        <w:rPr>
          <w:color w:val="222222"/>
          <w:sz w:val="28"/>
          <w:szCs w:val="28"/>
        </w:rPr>
        <w:t xml:space="preserve">) </w:t>
      </w:r>
      <w:r w:rsidRPr="00AF425B">
        <w:rPr>
          <w:sz w:val="28"/>
          <w:szCs w:val="28"/>
        </w:rPr>
        <w:t>byl stát vzniklý roku </w:t>
      </w:r>
      <w:hyperlink r:id="rId43" w:tooltip="1618" w:history="1">
        <w:r w:rsidRPr="00AF425B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>1618</w:t>
        </w:r>
      </w:hyperlink>
      <w:r w:rsidRPr="00AF425B">
        <w:rPr>
          <w:color w:val="00B050"/>
          <w:sz w:val="28"/>
          <w:szCs w:val="28"/>
        </w:rPr>
        <w:t xml:space="preserve">, </w:t>
      </w:r>
      <w:r w:rsidRPr="00AF425B">
        <w:rPr>
          <w:sz w:val="28"/>
          <w:szCs w:val="28"/>
        </w:rPr>
        <w:t>když se </w:t>
      </w:r>
      <w:hyperlink r:id="rId44" w:tooltip="Prusy knížecí" w:history="1">
        <w:r w:rsidRPr="00AF425B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Prusy knížecí</w:t>
        </w:r>
      </w:hyperlink>
      <w:r w:rsidRPr="00AF425B">
        <w:rPr>
          <w:sz w:val="28"/>
          <w:szCs w:val="28"/>
        </w:rPr>
        <w:t xml:space="preserve"> (není součást SŘŘNN) </w:t>
      </w:r>
      <w:r>
        <w:rPr>
          <w:sz w:val="28"/>
          <w:szCs w:val="28"/>
        </w:rPr>
        <w:t xml:space="preserve">dostaly pod </w:t>
      </w:r>
      <w:r w:rsidRPr="00AF425B">
        <w:rPr>
          <w:sz w:val="28"/>
          <w:szCs w:val="28"/>
        </w:rPr>
        <w:t>kontrolu </w:t>
      </w:r>
      <w:hyperlink r:id="rId45" w:tooltip="Braniborské markrabství" w:history="1">
        <w:r w:rsidRPr="00AF425B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braniborského</w:t>
        </w:r>
      </w:hyperlink>
      <w:r w:rsidRPr="00AF425B">
        <w:rPr>
          <w:sz w:val="28"/>
          <w:szCs w:val="28"/>
        </w:rPr>
        <w:t> </w:t>
      </w:r>
      <w:hyperlink r:id="rId46" w:tooltip="Kurfiřt" w:history="1">
        <w:r w:rsidRPr="00AF425B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kurfiřta</w:t>
        </w:r>
      </w:hyperlink>
      <w:r w:rsidRPr="00AF425B">
        <w:rPr>
          <w:sz w:val="28"/>
          <w:szCs w:val="28"/>
        </w:rPr>
        <w:t xml:space="preserve"> - markrabství </w:t>
      </w:r>
      <w:r>
        <w:rPr>
          <w:sz w:val="28"/>
          <w:szCs w:val="28"/>
        </w:rPr>
        <w:t xml:space="preserve">(je </w:t>
      </w:r>
      <w:r w:rsidRPr="00AF425B">
        <w:rPr>
          <w:sz w:val="28"/>
          <w:szCs w:val="28"/>
        </w:rPr>
        <w:t>součástí</w:t>
      </w:r>
      <w:r>
        <w:rPr>
          <w:sz w:val="28"/>
          <w:szCs w:val="28"/>
        </w:rPr>
        <w:t xml:space="preserve"> </w:t>
      </w:r>
      <w:r w:rsidRPr="00AF425B">
        <w:rPr>
          <w:sz w:val="28"/>
          <w:szCs w:val="28"/>
        </w:rPr>
        <w:t>SŘŘNN</w:t>
      </w:r>
      <w:r>
        <w:rPr>
          <w:sz w:val="28"/>
          <w:szCs w:val="28"/>
        </w:rPr>
        <w:t>).</w:t>
      </w:r>
      <w:r w:rsidR="00617180">
        <w:rPr>
          <w:sz w:val="28"/>
          <w:szCs w:val="28"/>
        </w:rPr>
        <w:t xml:space="preserve"> </w:t>
      </w:r>
      <w:r w:rsidR="00617180" w:rsidRPr="00617180">
        <w:rPr>
          <w:color w:val="FF0000"/>
          <w:sz w:val="28"/>
          <w:szCs w:val="28"/>
        </w:rPr>
        <w:t>Anna Hohenzollern</w:t>
      </w:r>
      <w:r w:rsidR="00617180">
        <w:rPr>
          <w:sz w:val="28"/>
          <w:szCs w:val="28"/>
        </w:rPr>
        <w:t xml:space="preserve"> – dcera </w:t>
      </w:r>
      <w:r w:rsidR="00617180" w:rsidRPr="00617180">
        <w:rPr>
          <w:color w:val="FF0000"/>
          <w:sz w:val="28"/>
          <w:szCs w:val="28"/>
        </w:rPr>
        <w:t>Alberta Friedricha Hohenz</w:t>
      </w:r>
      <w:r w:rsidR="00654F8E">
        <w:rPr>
          <w:color w:val="FF0000"/>
          <w:sz w:val="28"/>
          <w:szCs w:val="28"/>
        </w:rPr>
        <w:t>o</w:t>
      </w:r>
      <w:r w:rsidR="00617180" w:rsidRPr="00617180">
        <w:rPr>
          <w:color w:val="FF0000"/>
          <w:sz w:val="28"/>
          <w:szCs w:val="28"/>
        </w:rPr>
        <w:t xml:space="preserve">llern </w:t>
      </w:r>
      <w:r w:rsidR="00617180">
        <w:rPr>
          <w:sz w:val="28"/>
          <w:szCs w:val="28"/>
        </w:rPr>
        <w:t>(1568-</w:t>
      </w:r>
      <w:r w:rsidR="00617180" w:rsidRPr="00617180">
        <w:rPr>
          <w:color w:val="00B050"/>
          <w:sz w:val="28"/>
          <w:szCs w:val="28"/>
        </w:rPr>
        <w:t>1618</w:t>
      </w:r>
      <w:r w:rsidR="00617180">
        <w:rPr>
          <w:sz w:val="28"/>
          <w:szCs w:val="28"/>
        </w:rPr>
        <w:t xml:space="preserve">) se provdala za kurfiřta </w:t>
      </w:r>
      <w:r w:rsidR="00617180" w:rsidRPr="00617180">
        <w:rPr>
          <w:color w:val="FF0000"/>
          <w:sz w:val="28"/>
          <w:szCs w:val="28"/>
        </w:rPr>
        <w:t>Jana Zikmunda Braniborského</w:t>
      </w:r>
    </w:p>
    <w:p w:rsidR="00AF425B" w:rsidRPr="00AF425B" w:rsidRDefault="00AF425B" w:rsidP="00AF425B">
      <w:pPr>
        <w:pStyle w:val="Normlnweb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Pr="00AF425B">
        <w:rPr>
          <w:sz w:val="28"/>
          <w:szCs w:val="28"/>
        </w:rPr>
        <w:t>rusko se </w:t>
      </w:r>
      <w:hyperlink r:id="rId47" w:tooltip="18. leden" w:history="1">
        <w:r w:rsidRPr="00AF425B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>18. ledna</w:t>
        </w:r>
      </w:hyperlink>
      <w:r w:rsidRPr="00AF425B">
        <w:rPr>
          <w:color w:val="00B050"/>
          <w:sz w:val="28"/>
          <w:szCs w:val="28"/>
        </w:rPr>
        <w:t> </w:t>
      </w:r>
      <w:hyperlink r:id="rId48" w:tooltip="1701" w:history="1">
        <w:r w:rsidRPr="00AF425B">
          <w:rPr>
            <w:rStyle w:val="Hypertextovodkaz"/>
            <w:rFonts w:eastAsiaTheme="majorEastAsia"/>
            <w:color w:val="00B050"/>
            <w:sz w:val="28"/>
            <w:szCs w:val="28"/>
            <w:u w:val="none"/>
          </w:rPr>
          <w:t>1701</w:t>
        </w:r>
      </w:hyperlink>
      <w:r w:rsidRPr="00AF425B">
        <w:rPr>
          <w:sz w:val="28"/>
          <w:szCs w:val="28"/>
        </w:rPr>
        <w:t> přeměnilo v </w:t>
      </w:r>
      <w:hyperlink r:id="rId49" w:tooltip="Prusko" w:history="1">
        <w:r w:rsidRPr="00AF425B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Pruské království</w:t>
        </w:r>
      </w:hyperlink>
      <w:r w:rsidRPr="00AF425B">
        <w:rPr>
          <w:sz w:val="28"/>
          <w:szCs w:val="28"/>
        </w:rPr>
        <w:t>, které se pak </w:t>
      </w:r>
      <w:hyperlink r:id="rId50" w:tooltip="18. leden" w:history="1">
        <w:r w:rsidRPr="00AF425B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18. ledna</w:t>
        </w:r>
      </w:hyperlink>
      <w:r w:rsidRPr="00AF425B">
        <w:rPr>
          <w:sz w:val="28"/>
          <w:szCs w:val="28"/>
        </w:rPr>
        <w:t> </w:t>
      </w:r>
      <w:hyperlink r:id="rId51" w:tooltip="1871" w:history="1">
        <w:r w:rsidRPr="00AF425B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1871</w:t>
        </w:r>
      </w:hyperlink>
      <w:r w:rsidRPr="00AF425B">
        <w:rPr>
          <w:sz w:val="28"/>
          <w:szCs w:val="28"/>
        </w:rPr>
        <w:t> stalo spolkovou zemí nově založené </w:t>
      </w:r>
      <w:hyperlink r:id="rId52" w:tooltip="Německé císařství" w:history="1">
        <w:r w:rsidRPr="00AF425B">
          <w:rPr>
            <w:rStyle w:val="Hypertextovodkaz"/>
            <w:rFonts w:eastAsiaTheme="majorEastAsia"/>
            <w:color w:val="auto"/>
            <w:sz w:val="28"/>
            <w:szCs w:val="28"/>
            <w:u w:val="none"/>
          </w:rPr>
          <w:t>Německé říše</w:t>
        </w:r>
      </w:hyperlink>
      <w:r w:rsidRPr="00AF425B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Pr="00AF425B">
        <w:rPr>
          <w:color w:val="000000"/>
          <w:sz w:val="28"/>
          <w:szCs w:val="28"/>
        </w:rPr>
        <w:t>Panovala zde náboženská</w:t>
      </w:r>
      <w:r>
        <w:rPr>
          <w:color w:val="000000"/>
          <w:sz w:val="28"/>
          <w:szCs w:val="28"/>
        </w:rPr>
        <w:t xml:space="preserve"> tolerance - </w:t>
      </w:r>
      <w:r w:rsidRPr="00AF425B">
        <w:rPr>
          <w:color w:val="000000"/>
          <w:sz w:val="28"/>
          <w:szCs w:val="28"/>
        </w:rPr>
        <w:t xml:space="preserve">přicházejí sem protestanti </w:t>
      </w:r>
      <w:r>
        <w:rPr>
          <w:color w:val="000000"/>
          <w:sz w:val="28"/>
          <w:szCs w:val="28"/>
        </w:rPr>
        <w:t>z různých zemí – Francie</w:t>
      </w:r>
      <w:r w:rsidR="004C71AA">
        <w:rPr>
          <w:color w:val="000000"/>
          <w:sz w:val="28"/>
          <w:szCs w:val="28"/>
        </w:rPr>
        <w:t xml:space="preserve"> - hugenoti</w:t>
      </w:r>
      <w:r>
        <w:rPr>
          <w:color w:val="000000"/>
          <w:sz w:val="28"/>
          <w:szCs w:val="28"/>
        </w:rPr>
        <w:t>, Čechy</w:t>
      </w:r>
      <w:r w:rsidR="004C71AA">
        <w:rPr>
          <w:color w:val="000000"/>
          <w:sz w:val="28"/>
          <w:szCs w:val="28"/>
        </w:rPr>
        <w:t xml:space="preserve"> – zvýšení počtu obyvatel</w:t>
      </w:r>
    </w:p>
    <w:p w:rsidR="00AF425B" w:rsidRPr="00583FE9" w:rsidRDefault="00AF425B" w:rsidP="00AF425B">
      <w:pPr>
        <w:spacing w:after="150" w:line="300" w:lineRule="atLeast"/>
        <w:outlineLvl w:val="3"/>
        <w:rPr>
          <w:rFonts w:ascii="Arial" w:hAnsi="Arial" w:cs="Arial"/>
          <w:color w:val="7C7C7C"/>
          <w:sz w:val="36"/>
          <w:szCs w:val="36"/>
        </w:rPr>
      </w:pPr>
      <w:r w:rsidRPr="008C1D84">
        <w:rPr>
          <w:rFonts w:ascii="Times New Roman" w:hAnsi="Times New Roman" w:cs="Times New Roman"/>
          <w:b/>
          <w:bCs/>
          <w:color w:val="FF0000"/>
          <w:sz w:val="32"/>
          <w:szCs w:val="32"/>
        </w:rPr>
        <w:t>Kurfiřt Fridrich Vilém</w:t>
      </w:r>
      <w:r w:rsidRPr="004C71AA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- </w:t>
      </w:r>
      <w:r w:rsidRPr="00987E41">
        <w:rPr>
          <w:rFonts w:ascii="Arial" w:hAnsi="Arial" w:cs="Arial"/>
          <w:bCs/>
          <w:color w:val="000000"/>
          <w:sz w:val="28"/>
          <w:szCs w:val="28"/>
        </w:rPr>
        <w:t xml:space="preserve">doba vlády </w:t>
      </w:r>
      <w:r w:rsidRPr="00987E41">
        <w:rPr>
          <w:rFonts w:ascii="Arial" w:hAnsi="Arial" w:cs="Arial"/>
          <w:bCs/>
          <w:color w:val="00B050"/>
          <w:sz w:val="28"/>
          <w:szCs w:val="28"/>
        </w:rPr>
        <w:t>1640 – 1688</w:t>
      </w:r>
      <w:r w:rsidRPr="00987E41">
        <w:rPr>
          <w:rFonts w:ascii="Arial" w:hAnsi="Arial" w:cs="Arial"/>
          <w:bCs/>
          <w:color w:val="000000"/>
          <w:sz w:val="28"/>
          <w:szCs w:val="28"/>
        </w:rPr>
        <w:t>, velký kurfiřt</w:t>
      </w:r>
    </w:p>
    <w:p w:rsidR="004C71AA" w:rsidRDefault="00AF425B" w:rsidP="00AF425B">
      <w:pPr>
        <w:pStyle w:val="Normln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Začíná vytvářet pruský absolutismus</w:t>
      </w:r>
      <w:r w:rsidRPr="00AF425B">
        <w:rPr>
          <w:sz w:val="28"/>
          <w:szCs w:val="28"/>
        </w:rPr>
        <w:t>, s</w:t>
      </w:r>
      <w:r>
        <w:rPr>
          <w:sz w:val="28"/>
          <w:szCs w:val="28"/>
        </w:rPr>
        <w:t>tudium ekonomie, náboženská tolerance, upevnění vnitřní i zahraniční politiky</w:t>
      </w:r>
      <w:r w:rsidR="004C71AA">
        <w:rPr>
          <w:sz w:val="28"/>
          <w:szCs w:val="28"/>
        </w:rPr>
        <w:t>, zbudoval malou ale účinnou armádu – pod svou kontrolou, polovinu nákladů na armádu platí ze státního rozpočtu</w:t>
      </w:r>
    </w:p>
    <w:p w:rsidR="004C71AA" w:rsidRDefault="004C71AA" w:rsidP="00AF425B">
      <w:pPr>
        <w:pStyle w:val="Normln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Byrokratizace, centralizace, podřízení šlechty – najímání do armády jako důstojníci, městská střední vrstva stagnuje, oporou panovníka statkář - junkeři</w:t>
      </w:r>
    </w:p>
    <w:p w:rsidR="004C71AA" w:rsidRDefault="004C71AA" w:rsidP="00AF425B">
      <w:pPr>
        <w:pStyle w:val="Normln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Merkantilní politika, vysoké daně, podpora manufakturní výroby, budování silnic, kanálů, přístavů i síť pošt.</w:t>
      </w:r>
    </w:p>
    <w:p w:rsidR="00AF425B" w:rsidRPr="00AF425B" w:rsidRDefault="00AF425B" w:rsidP="00AF425B">
      <w:pPr>
        <w:pStyle w:val="Normln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71AA" w:rsidRPr="008C1D84" w:rsidRDefault="00AF425B" w:rsidP="004C71AA">
      <w:pPr>
        <w:spacing w:after="150" w:line="300" w:lineRule="atLeast"/>
        <w:outlineLvl w:val="3"/>
        <w:rPr>
          <w:rFonts w:ascii="Times New Roman" w:hAnsi="Times New Roman" w:cs="Times New Roman"/>
          <w:color w:val="7C7C7C"/>
          <w:sz w:val="32"/>
          <w:szCs w:val="32"/>
        </w:rPr>
      </w:pPr>
      <w:r w:rsidRPr="008C1D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Fri</w:t>
      </w:r>
      <w:r w:rsidR="008C1D84" w:rsidRPr="008C1D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e</w:t>
      </w:r>
      <w:r w:rsidRPr="008C1D84">
        <w:rPr>
          <w:rFonts w:ascii="Times New Roman" w:hAnsi="Times New Roman" w:cs="Times New Roman"/>
          <w:b/>
          <w:bCs/>
          <w:color w:val="000000"/>
          <w:sz w:val="32"/>
          <w:szCs w:val="32"/>
        </w:rPr>
        <w:t>drich III. (</w:t>
      </w:r>
      <w:r w:rsidR="008C1D84" w:rsidRPr="008C1D8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král Friedrich </w:t>
      </w:r>
      <w:r w:rsidRPr="008C1D8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I.) </w:t>
      </w:r>
      <w:r w:rsidR="00E10E4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11. 7 1657 </w:t>
      </w:r>
      <w:proofErr w:type="spellStart"/>
      <w:r w:rsidR="00E10E45">
        <w:rPr>
          <w:rFonts w:ascii="Arial" w:hAnsi="Arial" w:cs="Arial"/>
          <w:color w:val="222222"/>
          <w:sz w:val="21"/>
          <w:szCs w:val="21"/>
          <w:shd w:val="clear" w:color="auto" w:fill="FFFFFF"/>
        </w:rPr>
        <w:t>Köningsberg</w:t>
      </w:r>
      <w:proofErr w:type="spellEnd"/>
      <w:r w:rsidR="00E10E4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– 25. 2. 1713 </w:t>
      </w:r>
      <w:proofErr w:type="spellStart"/>
      <w:r w:rsidR="00E10E45">
        <w:rPr>
          <w:rFonts w:ascii="Arial" w:hAnsi="Arial" w:cs="Arial"/>
          <w:color w:val="222222"/>
          <w:sz w:val="21"/>
          <w:szCs w:val="21"/>
          <w:shd w:val="clear" w:color="auto" w:fill="FFFFFF"/>
        </w:rPr>
        <w:t>Berlin</w:t>
      </w:r>
      <w:proofErr w:type="spellEnd"/>
      <w:r w:rsidR="00E10E45" w:rsidRPr="008C1D8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10E45">
        <w:rPr>
          <w:rFonts w:ascii="Times New Roman" w:hAnsi="Times New Roman" w:cs="Times New Roman"/>
          <w:b/>
          <w:bCs/>
          <w:color w:val="00B050"/>
          <w:sz w:val="28"/>
          <w:szCs w:val="28"/>
        </w:rPr>
        <w:t>(1688 – 1713)</w:t>
      </w:r>
      <w:r w:rsidR="008C1D84" w:rsidRPr="00E10E45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</w:t>
      </w:r>
      <w:r w:rsidR="008C1D8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– </w:t>
      </w:r>
      <w:r w:rsidR="008C1D84" w:rsidRPr="008C1D84">
        <w:rPr>
          <w:rFonts w:ascii="Times New Roman" w:hAnsi="Times New Roman" w:cs="Times New Roman"/>
          <w:bCs/>
          <w:color w:val="00B050"/>
          <w:sz w:val="28"/>
          <w:szCs w:val="28"/>
        </w:rPr>
        <w:t>1701</w:t>
      </w:r>
      <w:r w:rsidR="008C1D84" w:rsidRPr="008C1D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získává od Leopolda I. královský titul za pomoc ve válce o španělské dědictví</w:t>
      </w:r>
    </w:p>
    <w:p w:rsidR="004C71AA" w:rsidRPr="004C71AA" w:rsidRDefault="004C71AA" w:rsidP="004C71AA">
      <w:pPr>
        <w:pStyle w:val="Normlnweb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Napodobuje život na francouzském dvoře, do svého paláce v </w:t>
      </w:r>
      <w:proofErr w:type="spellStart"/>
      <w:r>
        <w:rPr>
          <w:sz w:val="28"/>
          <w:szCs w:val="28"/>
        </w:rPr>
        <w:t>Charlottenburgu</w:t>
      </w:r>
      <w:proofErr w:type="spellEnd"/>
      <w:r>
        <w:rPr>
          <w:sz w:val="28"/>
          <w:szCs w:val="28"/>
        </w:rPr>
        <w:t xml:space="preserve"> přivádí dvořany, umělce, hudebníky, zakládá UNI </w:t>
      </w:r>
      <w:r w:rsidR="008C1D84">
        <w:rPr>
          <w:sz w:val="28"/>
          <w:szCs w:val="28"/>
        </w:rPr>
        <w:t xml:space="preserve">a Královskou akademii umění </w:t>
      </w:r>
      <w:r>
        <w:rPr>
          <w:sz w:val="28"/>
          <w:szCs w:val="28"/>
        </w:rPr>
        <w:t xml:space="preserve">v Halle, </w:t>
      </w:r>
      <w:r w:rsidR="008C1D84">
        <w:rPr>
          <w:sz w:val="28"/>
          <w:szCs w:val="28"/>
        </w:rPr>
        <w:t>v Berlíně Akademii věd</w:t>
      </w:r>
    </w:p>
    <w:p w:rsidR="008C1D84" w:rsidRDefault="008C1D84" w:rsidP="00AF425B">
      <w:pPr>
        <w:spacing w:after="150" w:line="300" w:lineRule="atLeast"/>
        <w:outlineLvl w:val="3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AF425B" w:rsidRPr="00E10E45" w:rsidRDefault="00AF425B" w:rsidP="00AF425B">
      <w:pPr>
        <w:spacing w:after="150" w:line="300" w:lineRule="atLeast"/>
        <w:outlineLvl w:val="3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10E45">
        <w:rPr>
          <w:rFonts w:ascii="Times New Roman" w:hAnsi="Times New Roman" w:cs="Times New Roman"/>
          <w:b/>
          <w:bCs/>
          <w:color w:val="FF0000"/>
          <w:sz w:val="32"/>
          <w:szCs w:val="32"/>
        </w:rPr>
        <w:t>Král Fridrich Vilém I</w:t>
      </w:r>
      <w:r w:rsidRPr="00E10E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. (</w:t>
      </w:r>
      <w:r w:rsidRPr="00E10E45">
        <w:rPr>
          <w:rFonts w:ascii="Times New Roman" w:hAnsi="Times New Roman" w:cs="Times New Roman"/>
          <w:b/>
          <w:bCs/>
          <w:color w:val="00B050"/>
          <w:sz w:val="32"/>
          <w:szCs w:val="32"/>
        </w:rPr>
        <w:t>1713 – 1740</w:t>
      </w:r>
      <w:r w:rsidRPr="00E10E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:rsidR="008C1D84" w:rsidRDefault="008C1D84" w:rsidP="00AF425B">
      <w:pPr>
        <w:spacing w:after="150" w:line="300" w:lineRule="atLeast"/>
        <w:outlineLvl w:val="3"/>
        <w:rPr>
          <w:rFonts w:ascii="Times New Roman" w:hAnsi="Times New Roman" w:cs="Times New Roman"/>
          <w:sz w:val="28"/>
          <w:szCs w:val="28"/>
        </w:rPr>
      </w:pPr>
      <w:r w:rsidRPr="008C1D84">
        <w:rPr>
          <w:rFonts w:ascii="Times New Roman" w:hAnsi="Times New Roman" w:cs="Times New Roman"/>
          <w:sz w:val="28"/>
          <w:szCs w:val="28"/>
        </w:rPr>
        <w:t>Známý jako „král vojáků“   prudká povaha, vojensky nadaný, zavádí militarismus</w:t>
      </w:r>
      <w:r>
        <w:rPr>
          <w:rFonts w:ascii="Times New Roman" w:hAnsi="Times New Roman" w:cs="Times New Roman"/>
          <w:sz w:val="28"/>
          <w:szCs w:val="28"/>
        </w:rPr>
        <w:t>, tvrdá disciplína, usilovná cvičení, časté manévry, branná povinnost, zvýšení počtu vojáků (čtvrtá nejsilnější armáda v Evropě). Osídlování málo obydleních částí východního Pruska, Podpora manufakturní výroby i zemědělství</w:t>
      </w:r>
      <w:r w:rsidR="00E10E45">
        <w:rPr>
          <w:rFonts w:ascii="Times New Roman" w:hAnsi="Times New Roman" w:cs="Times New Roman"/>
          <w:sz w:val="28"/>
          <w:szCs w:val="28"/>
        </w:rPr>
        <w:t>, výroba vojenské výzbroje a textilní průmysl</w:t>
      </w:r>
    </w:p>
    <w:p w:rsidR="00E10E45" w:rsidRDefault="00E10E45" w:rsidP="00AF425B">
      <w:pPr>
        <w:spacing w:after="150" w:line="300" w:lineRule="atLeas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Sám byl katolík, respekt k protestantskému náboženství, židům nechává ekonomickou svobodu</w:t>
      </w:r>
    </w:p>
    <w:p w:rsidR="00E10E45" w:rsidRPr="008C1D84" w:rsidRDefault="00E10E45" w:rsidP="00AF425B">
      <w:pPr>
        <w:spacing w:after="150" w:line="300" w:lineRule="atLeast"/>
        <w:outlineLvl w:val="3"/>
        <w:rPr>
          <w:rFonts w:ascii="Times New Roman" w:hAnsi="Times New Roman" w:cs="Times New Roman"/>
          <w:color w:val="7C7C7C"/>
          <w:sz w:val="36"/>
          <w:szCs w:val="36"/>
        </w:rPr>
      </w:pPr>
    </w:p>
    <w:p w:rsidR="00AF425B" w:rsidRPr="00E10E45" w:rsidRDefault="00AF425B" w:rsidP="00AF425B">
      <w:pPr>
        <w:spacing w:after="150" w:line="300" w:lineRule="atLeast"/>
        <w:outlineLvl w:val="3"/>
        <w:rPr>
          <w:rFonts w:ascii="Times New Roman" w:hAnsi="Times New Roman" w:cs="Times New Roman"/>
          <w:color w:val="7C7C7C"/>
          <w:sz w:val="32"/>
          <w:szCs w:val="32"/>
        </w:rPr>
      </w:pPr>
      <w:r w:rsidRPr="00E10E4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Fridrich II. Veliký </w:t>
      </w:r>
      <w:r w:rsidRPr="00E10E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(1740 – 1786)</w:t>
      </w:r>
    </w:p>
    <w:p w:rsidR="00E10E45" w:rsidRDefault="00E10E45" w:rsidP="00E10E45">
      <w:pPr>
        <w:spacing w:after="150" w:line="300" w:lineRule="atLeast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Syn FV, osvícenský absolutismus, války o rakouské dědictví, zisk Slezska</w:t>
      </w:r>
    </w:p>
    <w:sectPr w:rsidR="00E10E45" w:rsidSect="0084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94325"/>
    <w:multiLevelType w:val="hybridMultilevel"/>
    <w:tmpl w:val="C6683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07C48"/>
    <w:multiLevelType w:val="multilevel"/>
    <w:tmpl w:val="34F8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D2"/>
    <w:rsid w:val="000003D7"/>
    <w:rsid w:val="00004D8B"/>
    <w:rsid w:val="000059FA"/>
    <w:rsid w:val="000106B0"/>
    <w:rsid w:val="000108F8"/>
    <w:rsid w:val="00013214"/>
    <w:rsid w:val="0002051E"/>
    <w:rsid w:val="000253A8"/>
    <w:rsid w:val="000275E2"/>
    <w:rsid w:val="00032B6E"/>
    <w:rsid w:val="000345A5"/>
    <w:rsid w:val="0004317C"/>
    <w:rsid w:val="0004366C"/>
    <w:rsid w:val="00046086"/>
    <w:rsid w:val="000460C2"/>
    <w:rsid w:val="00046AC3"/>
    <w:rsid w:val="00063A74"/>
    <w:rsid w:val="000668A2"/>
    <w:rsid w:val="00070CA1"/>
    <w:rsid w:val="000740FB"/>
    <w:rsid w:val="000741F5"/>
    <w:rsid w:val="0007695B"/>
    <w:rsid w:val="0008283F"/>
    <w:rsid w:val="000869CB"/>
    <w:rsid w:val="000903D1"/>
    <w:rsid w:val="0009305B"/>
    <w:rsid w:val="000941D0"/>
    <w:rsid w:val="00095B28"/>
    <w:rsid w:val="000972B6"/>
    <w:rsid w:val="00097413"/>
    <w:rsid w:val="000A250F"/>
    <w:rsid w:val="000A401F"/>
    <w:rsid w:val="000A491E"/>
    <w:rsid w:val="000A6F78"/>
    <w:rsid w:val="000A7057"/>
    <w:rsid w:val="000A7D09"/>
    <w:rsid w:val="000B145E"/>
    <w:rsid w:val="000B2854"/>
    <w:rsid w:val="000B2EC9"/>
    <w:rsid w:val="000B636E"/>
    <w:rsid w:val="000C07FC"/>
    <w:rsid w:val="000C412D"/>
    <w:rsid w:val="000C49C9"/>
    <w:rsid w:val="000C4D9B"/>
    <w:rsid w:val="000C60E9"/>
    <w:rsid w:val="000C6A02"/>
    <w:rsid w:val="000D46B0"/>
    <w:rsid w:val="000D791B"/>
    <w:rsid w:val="000E2B30"/>
    <w:rsid w:val="000E5FF3"/>
    <w:rsid w:val="000E78AA"/>
    <w:rsid w:val="000F36BB"/>
    <w:rsid w:val="000F433C"/>
    <w:rsid w:val="000F7D37"/>
    <w:rsid w:val="001016C6"/>
    <w:rsid w:val="00105664"/>
    <w:rsid w:val="00105CDC"/>
    <w:rsid w:val="00106059"/>
    <w:rsid w:val="00113673"/>
    <w:rsid w:val="00122D90"/>
    <w:rsid w:val="001231D6"/>
    <w:rsid w:val="001276AA"/>
    <w:rsid w:val="001319B0"/>
    <w:rsid w:val="00133415"/>
    <w:rsid w:val="001334D0"/>
    <w:rsid w:val="001336D4"/>
    <w:rsid w:val="00134D9E"/>
    <w:rsid w:val="001443B4"/>
    <w:rsid w:val="00152149"/>
    <w:rsid w:val="001527B9"/>
    <w:rsid w:val="00154418"/>
    <w:rsid w:val="00154852"/>
    <w:rsid w:val="00156936"/>
    <w:rsid w:val="001617FA"/>
    <w:rsid w:val="0016562B"/>
    <w:rsid w:val="00167BC1"/>
    <w:rsid w:val="001755FF"/>
    <w:rsid w:val="00183B2F"/>
    <w:rsid w:val="001857D3"/>
    <w:rsid w:val="00190227"/>
    <w:rsid w:val="0019024F"/>
    <w:rsid w:val="001939F5"/>
    <w:rsid w:val="0019738E"/>
    <w:rsid w:val="001A331B"/>
    <w:rsid w:val="001A3A3A"/>
    <w:rsid w:val="001A4DA7"/>
    <w:rsid w:val="001A6520"/>
    <w:rsid w:val="001A691F"/>
    <w:rsid w:val="001B01FB"/>
    <w:rsid w:val="001B0DCA"/>
    <w:rsid w:val="001B335D"/>
    <w:rsid w:val="001B544A"/>
    <w:rsid w:val="001C7ED2"/>
    <w:rsid w:val="001D3E67"/>
    <w:rsid w:val="001D4155"/>
    <w:rsid w:val="001E1CAA"/>
    <w:rsid w:val="001E3214"/>
    <w:rsid w:val="001E5BE9"/>
    <w:rsid w:val="001F1C0A"/>
    <w:rsid w:val="001F2155"/>
    <w:rsid w:val="001F24B4"/>
    <w:rsid w:val="001F5ED9"/>
    <w:rsid w:val="00204163"/>
    <w:rsid w:val="002050D5"/>
    <w:rsid w:val="002068DC"/>
    <w:rsid w:val="002127D6"/>
    <w:rsid w:val="00222566"/>
    <w:rsid w:val="00222E6E"/>
    <w:rsid w:val="0022332F"/>
    <w:rsid w:val="00226AF4"/>
    <w:rsid w:val="00232A00"/>
    <w:rsid w:val="00243F85"/>
    <w:rsid w:val="002441EC"/>
    <w:rsid w:val="00246899"/>
    <w:rsid w:val="002511CF"/>
    <w:rsid w:val="0025337C"/>
    <w:rsid w:val="00253E1D"/>
    <w:rsid w:val="002552D7"/>
    <w:rsid w:val="00261A88"/>
    <w:rsid w:val="00262276"/>
    <w:rsid w:val="00267D06"/>
    <w:rsid w:val="00272650"/>
    <w:rsid w:val="002771E7"/>
    <w:rsid w:val="002913A2"/>
    <w:rsid w:val="00291913"/>
    <w:rsid w:val="00293ABB"/>
    <w:rsid w:val="002A045C"/>
    <w:rsid w:val="002A2317"/>
    <w:rsid w:val="002A3ACC"/>
    <w:rsid w:val="002B0D5B"/>
    <w:rsid w:val="002B49AF"/>
    <w:rsid w:val="002B5378"/>
    <w:rsid w:val="002B5A16"/>
    <w:rsid w:val="002B669D"/>
    <w:rsid w:val="002B77FF"/>
    <w:rsid w:val="002C0BEF"/>
    <w:rsid w:val="002C7E38"/>
    <w:rsid w:val="002D00F2"/>
    <w:rsid w:val="002D516A"/>
    <w:rsid w:val="002D6AF4"/>
    <w:rsid w:val="002E065A"/>
    <w:rsid w:val="002E22BB"/>
    <w:rsid w:val="002E2617"/>
    <w:rsid w:val="002E32C5"/>
    <w:rsid w:val="002E70B8"/>
    <w:rsid w:val="002F4446"/>
    <w:rsid w:val="002F520B"/>
    <w:rsid w:val="002F78B3"/>
    <w:rsid w:val="00300537"/>
    <w:rsid w:val="00302760"/>
    <w:rsid w:val="00302D8F"/>
    <w:rsid w:val="00303A0F"/>
    <w:rsid w:val="00303EA9"/>
    <w:rsid w:val="00306F3A"/>
    <w:rsid w:val="0030733F"/>
    <w:rsid w:val="003149FE"/>
    <w:rsid w:val="00314E03"/>
    <w:rsid w:val="00315140"/>
    <w:rsid w:val="00316C7B"/>
    <w:rsid w:val="00321095"/>
    <w:rsid w:val="003217CC"/>
    <w:rsid w:val="00327AAC"/>
    <w:rsid w:val="00331694"/>
    <w:rsid w:val="00332D9B"/>
    <w:rsid w:val="003351B9"/>
    <w:rsid w:val="003374F2"/>
    <w:rsid w:val="00337633"/>
    <w:rsid w:val="00342A60"/>
    <w:rsid w:val="0034692D"/>
    <w:rsid w:val="00351D80"/>
    <w:rsid w:val="003571C3"/>
    <w:rsid w:val="00357FA1"/>
    <w:rsid w:val="003601E9"/>
    <w:rsid w:val="00365686"/>
    <w:rsid w:val="00365F90"/>
    <w:rsid w:val="00367BC8"/>
    <w:rsid w:val="00367C46"/>
    <w:rsid w:val="00371381"/>
    <w:rsid w:val="00371962"/>
    <w:rsid w:val="003741FF"/>
    <w:rsid w:val="00376E41"/>
    <w:rsid w:val="00380D3B"/>
    <w:rsid w:val="0038113B"/>
    <w:rsid w:val="0038146D"/>
    <w:rsid w:val="0038292F"/>
    <w:rsid w:val="00397C9F"/>
    <w:rsid w:val="003A0EBF"/>
    <w:rsid w:val="003A2A55"/>
    <w:rsid w:val="003A3D71"/>
    <w:rsid w:val="003A41AE"/>
    <w:rsid w:val="003A5E94"/>
    <w:rsid w:val="003B05B5"/>
    <w:rsid w:val="003B6C38"/>
    <w:rsid w:val="003C2392"/>
    <w:rsid w:val="003C28A3"/>
    <w:rsid w:val="003C6979"/>
    <w:rsid w:val="003D06FC"/>
    <w:rsid w:val="003D1E80"/>
    <w:rsid w:val="003D64B8"/>
    <w:rsid w:val="003D7099"/>
    <w:rsid w:val="003E0F3C"/>
    <w:rsid w:val="003E14AD"/>
    <w:rsid w:val="003E442A"/>
    <w:rsid w:val="003E5F1C"/>
    <w:rsid w:val="003E6050"/>
    <w:rsid w:val="003F18FB"/>
    <w:rsid w:val="003F5531"/>
    <w:rsid w:val="00402149"/>
    <w:rsid w:val="00411FCD"/>
    <w:rsid w:val="004169F2"/>
    <w:rsid w:val="00426DFB"/>
    <w:rsid w:val="004277F9"/>
    <w:rsid w:val="004414FA"/>
    <w:rsid w:val="00443324"/>
    <w:rsid w:val="00454043"/>
    <w:rsid w:val="00454831"/>
    <w:rsid w:val="004574A8"/>
    <w:rsid w:val="0046093E"/>
    <w:rsid w:val="00460984"/>
    <w:rsid w:val="00461E87"/>
    <w:rsid w:val="00463B06"/>
    <w:rsid w:val="00465BF8"/>
    <w:rsid w:val="00473EF8"/>
    <w:rsid w:val="00480FAF"/>
    <w:rsid w:val="00485EAF"/>
    <w:rsid w:val="00486298"/>
    <w:rsid w:val="00486D2A"/>
    <w:rsid w:val="0049192C"/>
    <w:rsid w:val="004A2029"/>
    <w:rsid w:val="004A35C2"/>
    <w:rsid w:val="004A40BA"/>
    <w:rsid w:val="004A664B"/>
    <w:rsid w:val="004B1D3F"/>
    <w:rsid w:val="004B5AA4"/>
    <w:rsid w:val="004C0E38"/>
    <w:rsid w:val="004C24BA"/>
    <w:rsid w:val="004C5FC5"/>
    <w:rsid w:val="004C71AA"/>
    <w:rsid w:val="004D1097"/>
    <w:rsid w:val="004D14CE"/>
    <w:rsid w:val="004D2961"/>
    <w:rsid w:val="004D3505"/>
    <w:rsid w:val="004D47B1"/>
    <w:rsid w:val="004D4D37"/>
    <w:rsid w:val="004E453C"/>
    <w:rsid w:val="004F22E0"/>
    <w:rsid w:val="004F2BC9"/>
    <w:rsid w:val="004F55BB"/>
    <w:rsid w:val="00503A81"/>
    <w:rsid w:val="005048E0"/>
    <w:rsid w:val="0050642B"/>
    <w:rsid w:val="005067A1"/>
    <w:rsid w:val="00516779"/>
    <w:rsid w:val="00517178"/>
    <w:rsid w:val="00517A5A"/>
    <w:rsid w:val="005204B4"/>
    <w:rsid w:val="0052148A"/>
    <w:rsid w:val="00521B81"/>
    <w:rsid w:val="00525A0E"/>
    <w:rsid w:val="00531248"/>
    <w:rsid w:val="00532C9C"/>
    <w:rsid w:val="00540D51"/>
    <w:rsid w:val="00541494"/>
    <w:rsid w:val="00541D8E"/>
    <w:rsid w:val="00541E5D"/>
    <w:rsid w:val="0054758A"/>
    <w:rsid w:val="00563802"/>
    <w:rsid w:val="0057263D"/>
    <w:rsid w:val="005761E7"/>
    <w:rsid w:val="00580CCC"/>
    <w:rsid w:val="0058264F"/>
    <w:rsid w:val="005827D9"/>
    <w:rsid w:val="00582F2F"/>
    <w:rsid w:val="00583334"/>
    <w:rsid w:val="005847AE"/>
    <w:rsid w:val="00586315"/>
    <w:rsid w:val="00591ABD"/>
    <w:rsid w:val="00592013"/>
    <w:rsid w:val="0059204A"/>
    <w:rsid w:val="005958EA"/>
    <w:rsid w:val="00595B5D"/>
    <w:rsid w:val="005971FE"/>
    <w:rsid w:val="005973E2"/>
    <w:rsid w:val="005A2AE8"/>
    <w:rsid w:val="005A3F96"/>
    <w:rsid w:val="005A5535"/>
    <w:rsid w:val="005A7433"/>
    <w:rsid w:val="005B1688"/>
    <w:rsid w:val="005B209A"/>
    <w:rsid w:val="005B252E"/>
    <w:rsid w:val="005B6424"/>
    <w:rsid w:val="005B6777"/>
    <w:rsid w:val="005C189D"/>
    <w:rsid w:val="005C19AA"/>
    <w:rsid w:val="005C28F3"/>
    <w:rsid w:val="005D11D5"/>
    <w:rsid w:val="005D1389"/>
    <w:rsid w:val="005D17D7"/>
    <w:rsid w:val="005D184C"/>
    <w:rsid w:val="005D3C4A"/>
    <w:rsid w:val="005D5119"/>
    <w:rsid w:val="005D62D7"/>
    <w:rsid w:val="005E0E5B"/>
    <w:rsid w:val="005E504F"/>
    <w:rsid w:val="005F076E"/>
    <w:rsid w:val="005F2945"/>
    <w:rsid w:val="005F2F08"/>
    <w:rsid w:val="005F4927"/>
    <w:rsid w:val="00601628"/>
    <w:rsid w:val="0060339B"/>
    <w:rsid w:val="006058C5"/>
    <w:rsid w:val="0060660B"/>
    <w:rsid w:val="00606DCB"/>
    <w:rsid w:val="0061046D"/>
    <w:rsid w:val="00617180"/>
    <w:rsid w:val="006203FC"/>
    <w:rsid w:val="006206F5"/>
    <w:rsid w:val="006234A1"/>
    <w:rsid w:val="00632F1F"/>
    <w:rsid w:val="00633FB2"/>
    <w:rsid w:val="00635F8B"/>
    <w:rsid w:val="0063604B"/>
    <w:rsid w:val="00645F30"/>
    <w:rsid w:val="006503FA"/>
    <w:rsid w:val="00654F8E"/>
    <w:rsid w:val="00655C55"/>
    <w:rsid w:val="00657458"/>
    <w:rsid w:val="00657809"/>
    <w:rsid w:val="00657A7C"/>
    <w:rsid w:val="006603B1"/>
    <w:rsid w:val="006629AD"/>
    <w:rsid w:val="00666624"/>
    <w:rsid w:val="006668CB"/>
    <w:rsid w:val="00674900"/>
    <w:rsid w:val="006827C3"/>
    <w:rsid w:val="00683012"/>
    <w:rsid w:val="00683CD0"/>
    <w:rsid w:val="0068710F"/>
    <w:rsid w:val="00687861"/>
    <w:rsid w:val="00687A6B"/>
    <w:rsid w:val="0069071D"/>
    <w:rsid w:val="006945D0"/>
    <w:rsid w:val="00696B22"/>
    <w:rsid w:val="0069708F"/>
    <w:rsid w:val="006A1B5B"/>
    <w:rsid w:val="006B088D"/>
    <w:rsid w:val="006B09A0"/>
    <w:rsid w:val="006B5560"/>
    <w:rsid w:val="006B576B"/>
    <w:rsid w:val="006B6E9C"/>
    <w:rsid w:val="006C4CBC"/>
    <w:rsid w:val="006C4F28"/>
    <w:rsid w:val="006D6923"/>
    <w:rsid w:val="006E6057"/>
    <w:rsid w:val="006E75BF"/>
    <w:rsid w:val="006F2A8B"/>
    <w:rsid w:val="006F4A9C"/>
    <w:rsid w:val="00700931"/>
    <w:rsid w:val="00702357"/>
    <w:rsid w:val="0070247B"/>
    <w:rsid w:val="0070353A"/>
    <w:rsid w:val="007043B1"/>
    <w:rsid w:val="00713906"/>
    <w:rsid w:val="00716E88"/>
    <w:rsid w:val="0072061D"/>
    <w:rsid w:val="00726555"/>
    <w:rsid w:val="007270A7"/>
    <w:rsid w:val="007313BC"/>
    <w:rsid w:val="0073556D"/>
    <w:rsid w:val="0074466C"/>
    <w:rsid w:val="007458D3"/>
    <w:rsid w:val="0074748D"/>
    <w:rsid w:val="00756342"/>
    <w:rsid w:val="0075643D"/>
    <w:rsid w:val="00757589"/>
    <w:rsid w:val="00766804"/>
    <w:rsid w:val="007744B9"/>
    <w:rsid w:val="00774EF0"/>
    <w:rsid w:val="00777D0C"/>
    <w:rsid w:val="007815D9"/>
    <w:rsid w:val="00785059"/>
    <w:rsid w:val="00785E8C"/>
    <w:rsid w:val="00791590"/>
    <w:rsid w:val="00791F6B"/>
    <w:rsid w:val="007958C4"/>
    <w:rsid w:val="007970E9"/>
    <w:rsid w:val="007A0490"/>
    <w:rsid w:val="007A0FF6"/>
    <w:rsid w:val="007A1363"/>
    <w:rsid w:val="007A2DDE"/>
    <w:rsid w:val="007A3A58"/>
    <w:rsid w:val="007A4473"/>
    <w:rsid w:val="007A5A9D"/>
    <w:rsid w:val="007B3F04"/>
    <w:rsid w:val="007C253D"/>
    <w:rsid w:val="007C44D7"/>
    <w:rsid w:val="007C7037"/>
    <w:rsid w:val="007D3E4C"/>
    <w:rsid w:val="007D5CB5"/>
    <w:rsid w:val="007D704A"/>
    <w:rsid w:val="007E12AE"/>
    <w:rsid w:val="007E22B3"/>
    <w:rsid w:val="007F1298"/>
    <w:rsid w:val="007F218C"/>
    <w:rsid w:val="007F474E"/>
    <w:rsid w:val="007F7009"/>
    <w:rsid w:val="0080025D"/>
    <w:rsid w:val="00803BC4"/>
    <w:rsid w:val="008044CF"/>
    <w:rsid w:val="008074D4"/>
    <w:rsid w:val="00810A6C"/>
    <w:rsid w:val="008125D4"/>
    <w:rsid w:val="008130ED"/>
    <w:rsid w:val="00813B9B"/>
    <w:rsid w:val="00816093"/>
    <w:rsid w:val="00827B69"/>
    <w:rsid w:val="00831BB1"/>
    <w:rsid w:val="008368C4"/>
    <w:rsid w:val="00844297"/>
    <w:rsid w:val="00845C47"/>
    <w:rsid w:val="0084728B"/>
    <w:rsid w:val="008477D2"/>
    <w:rsid w:val="00852AE2"/>
    <w:rsid w:val="00855A2B"/>
    <w:rsid w:val="00861BFE"/>
    <w:rsid w:val="008642D9"/>
    <w:rsid w:val="008676A4"/>
    <w:rsid w:val="00872302"/>
    <w:rsid w:val="00873332"/>
    <w:rsid w:val="008758CC"/>
    <w:rsid w:val="00884918"/>
    <w:rsid w:val="00884A1C"/>
    <w:rsid w:val="00884D18"/>
    <w:rsid w:val="00885ECD"/>
    <w:rsid w:val="0089326A"/>
    <w:rsid w:val="008A7CD8"/>
    <w:rsid w:val="008B0521"/>
    <w:rsid w:val="008B17A6"/>
    <w:rsid w:val="008C1D84"/>
    <w:rsid w:val="008C5A7F"/>
    <w:rsid w:val="008C61F6"/>
    <w:rsid w:val="008D0F85"/>
    <w:rsid w:val="008D5679"/>
    <w:rsid w:val="008E0828"/>
    <w:rsid w:val="008E0CC8"/>
    <w:rsid w:val="008E3FF4"/>
    <w:rsid w:val="008E6935"/>
    <w:rsid w:val="008E779B"/>
    <w:rsid w:val="008F2BC3"/>
    <w:rsid w:val="008F43D6"/>
    <w:rsid w:val="00900D63"/>
    <w:rsid w:val="00913A59"/>
    <w:rsid w:val="00913BFB"/>
    <w:rsid w:val="009178EE"/>
    <w:rsid w:val="009255AA"/>
    <w:rsid w:val="009260F5"/>
    <w:rsid w:val="00931B23"/>
    <w:rsid w:val="00933637"/>
    <w:rsid w:val="00935A35"/>
    <w:rsid w:val="00937B3C"/>
    <w:rsid w:val="00945DF0"/>
    <w:rsid w:val="0095387E"/>
    <w:rsid w:val="00960A06"/>
    <w:rsid w:val="00960DC9"/>
    <w:rsid w:val="009641B1"/>
    <w:rsid w:val="009643EB"/>
    <w:rsid w:val="00971D04"/>
    <w:rsid w:val="009745DE"/>
    <w:rsid w:val="00974A41"/>
    <w:rsid w:val="0098002F"/>
    <w:rsid w:val="00982077"/>
    <w:rsid w:val="009820F1"/>
    <w:rsid w:val="00982372"/>
    <w:rsid w:val="00984490"/>
    <w:rsid w:val="00987E41"/>
    <w:rsid w:val="00996FDC"/>
    <w:rsid w:val="00997FBE"/>
    <w:rsid w:val="009A1C99"/>
    <w:rsid w:val="009A43CC"/>
    <w:rsid w:val="009A4ACF"/>
    <w:rsid w:val="009A546E"/>
    <w:rsid w:val="009A7D83"/>
    <w:rsid w:val="009B2249"/>
    <w:rsid w:val="009C10A2"/>
    <w:rsid w:val="009C1D27"/>
    <w:rsid w:val="009D0039"/>
    <w:rsid w:val="009D563C"/>
    <w:rsid w:val="009D6A03"/>
    <w:rsid w:val="009D74A1"/>
    <w:rsid w:val="009E512C"/>
    <w:rsid w:val="009F0E9A"/>
    <w:rsid w:val="009F4CD8"/>
    <w:rsid w:val="009F5F68"/>
    <w:rsid w:val="00A0253F"/>
    <w:rsid w:val="00A03154"/>
    <w:rsid w:val="00A03681"/>
    <w:rsid w:val="00A04C5F"/>
    <w:rsid w:val="00A05FC1"/>
    <w:rsid w:val="00A06998"/>
    <w:rsid w:val="00A15955"/>
    <w:rsid w:val="00A15D98"/>
    <w:rsid w:val="00A21335"/>
    <w:rsid w:val="00A223FD"/>
    <w:rsid w:val="00A22F3B"/>
    <w:rsid w:val="00A27F14"/>
    <w:rsid w:val="00A30C5C"/>
    <w:rsid w:val="00A31584"/>
    <w:rsid w:val="00A316A8"/>
    <w:rsid w:val="00A33276"/>
    <w:rsid w:val="00A34231"/>
    <w:rsid w:val="00A36EFA"/>
    <w:rsid w:val="00A3737C"/>
    <w:rsid w:val="00A401B2"/>
    <w:rsid w:val="00A430E5"/>
    <w:rsid w:val="00A450AF"/>
    <w:rsid w:val="00A45A73"/>
    <w:rsid w:val="00A52119"/>
    <w:rsid w:val="00A52606"/>
    <w:rsid w:val="00A61BBF"/>
    <w:rsid w:val="00A675F0"/>
    <w:rsid w:val="00A67A46"/>
    <w:rsid w:val="00A7329C"/>
    <w:rsid w:val="00A73708"/>
    <w:rsid w:val="00A74235"/>
    <w:rsid w:val="00A77BF3"/>
    <w:rsid w:val="00A8339B"/>
    <w:rsid w:val="00A87CED"/>
    <w:rsid w:val="00A9049A"/>
    <w:rsid w:val="00A91F55"/>
    <w:rsid w:val="00AA7C4E"/>
    <w:rsid w:val="00AB6722"/>
    <w:rsid w:val="00AB7F0A"/>
    <w:rsid w:val="00AC67C8"/>
    <w:rsid w:val="00AD1775"/>
    <w:rsid w:val="00AD48EA"/>
    <w:rsid w:val="00AD53EA"/>
    <w:rsid w:val="00AD754E"/>
    <w:rsid w:val="00AE1B29"/>
    <w:rsid w:val="00AE229D"/>
    <w:rsid w:val="00AF169B"/>
    <w:rsid w:val="00AF1CA7"/>
    <w:rsid w:val="00AF364B"/>
    <w:rsid w:val="00AF425B"/>
    <w:rsid w:val="00B0069B"/>
    <w:rsid w:val="00B0281E"/>
    <w:rsid w:val="00B02A9F"/>
    <w:rsid w:val="00B05006"/>
    <w:rsid w:val="00B14550"/>
    <w:rsid w:val="00B147BA"/>
    <w:rsid w:val="00B23131"/>
    <w:rsid w:val="00B24475"/>
    <w:rsid w:val="00B31E2C"/>
    <w:rsid w:val="00B31F27"/>
    <w:rsid w:val="00B340D1"/>
    <w:rsid w:val="00B35C59"/>
    <w:rsid w:val="00B46F28"/>
    <w:rsid w:val="00B512FD"/>
    <w:rsid w:val="00B51688"/>
    <w:rsid w:val="00B579C0"/>
    <w:rsid w:val="00B6185E"/>
    <w:rsid w:val="00B64A72"/>
    <w:rsid w:val="00B65BB2"/>
    <w:rsid w:val="00B7074F"/>
    <w:rsid w:val="00B7231E"/>
    <w:rsid w:val="00B7510E"/>
    <w:rsid w:val="00B755E0"/>
    <w:rsid w:val="00B8008C"/>
    <w:rsid w:val="00B82559"/>
    <w:rsid w:val="00B83E4A"/>
    <w:rsid w:val="00B84102"/>
    <w:rsid w:val="00B8639B"/>
    <w:rsid w:val="00B8720B"/>
    <w:rsid w:val="00B9023D"/>
    <w:rsid w:val="00B912BB"/>
    <w:rsid w:val="00B96792"/>
    <w:rsid w:val="00B97FB2"/>
    <w:rsid w:val="00BA2230"/>
    <w:rsid w:val="00BA3BC0"/>
    <w:rsid w:val="00BB09E2"/>
    <w:rsid w:val="00BB0FEC"/>
    <w:rsid w:val="00BC2AED"/>
    <w:rsid w:val="00BC5B8B"/>
    <w:rsid w:val="00BC7493"/>
    <w:rsid w:val="00BC7D33"/>
    <w:rsid w:val="00BD00D8"/>
    <w:rsid w:val="00BD4488"/>
    <w:rsid w:val="00BD49D8"/>
    <w:rsid w:val="00BE20D4"/>
    <w:rsid w:val="00BE2ACE"/>
    <w:rsid w:val="00BE3853"/>
    <w:rsid w:val="00BF0484"/>
    <w:rsid w:val="00BF191C"/>
    <w:rsid w:val="00C03FCB"/>
    <w:rsid w:val="00C05AD8"/>
    <w:rsid w:val="00C0759D"/>
    <w:rsid w:val="00C145C3"/>
    <w:rsid w:val="00C14A22"/>
    <w:rsid w:val="00C1776F"/>
    <w:rsid w:val="00C20245"/>
    <w:rsid w:val="00C20888"/>
    <w:rsid w:val="00C2344C"/>
    <w:rsid w:val="00C2398E"/>
    <w:rsid w:val="00C267D4"/>
    <w:rsid w:val="00C32A90"/>
    <w:rsid w:val="00C33191"/>
    <w:rsid w:val="00C34CB6"/>
    <w:rsid w:val="00C43AB1"/>
    <w:rsid w:val="00C502B2"/>
    <w:rsid w:val="00C505F6"/>
    <w:rsid w:val="00C5791F"/>
    <w:rsid w:val="00C62600"/>
    <w:rsid w:val="00C62D64"/>
    <w:rsid w:val="00C63F10"/>
    <w:rsid w:val="00C676FE"/>
    <w:rsid w:val="00C72790"/>
    <w:rsid w:val="00C7651D"/>
    <w:rsid w:val="00C81CA7"/>
    <w:rsid w:val="00C82ABF"/>
    <w:rsid w:val="00C846C4"/>
    <w:rsid w:val="00C914C2"/>
    <w:rsid w:val="00C94160"/>
    <w:rsid w:val="00C966A4"/>
    <w:rsid w:val="00C97643"/>
    <w:rsid w:val="00CB0B54"/>
    <w:rsid w:val="00CB398E"/>
    <w:rsid w:val="00CB4D00"/>
    <w:rsid w:val="00CB5CB8"/>
    <w:rsid w:val="00CB767D"/>
    <w:rsid w:val="00CC0411"/>
    <w:rsid w:val="00CC253C"/>
    <w:rsid w:val="00CC2F20"/>
    <w:rsid w:val="00CC71B3"/>
    <w:rsid w:val="00CE0FE6"/>
    <w:rsid w:val="00CE45E1"/>
    <w:rsid w:val="00CF0061"/>
    <w:rsid w:val="00CF0E15"/>
    <w:rsid w:val="00CF3191"/>
    <w:rsid w:val="00CF47B4"/>
    <w:rsid w:val="00CF635E"/>
    <w:rsid w:val="00CF6EA5"/>
    <w:rsid w:val="00D035FF"/>
    <w:rsid w:val="00D0596A"/>
    <w:rsid w:val="00D05A1B"/>
    <w:rsid w:val="00D061F9"/>
    <w:rsid w:val="00D0698D"/>
    <w:rsid w:val="00D10A6B"/>
    <w:rsid w:val="00D11DE5"/>
    <w:rsid w:val="00D123C3"/>
    <w:rsid w:val="00D13C75"/>
    <w:rsid w:val="00D1722D"/>
    <w:rsid w:val="00D17BC3"/>
    <w:rsid w:val="00D23822"/>
    <w:rsid w:val="00D241D7"/>
    <w:rsid w:val="00D251F5"/>
    <w:rsid w:val="00D3324E"/>
    <w:rsid w:val="00D341F4"/>
    <w:rsid w:val="00D35148"/>
    <w:rsid w:val="00D352A8"/>
    <w:rsid w:val="00D43694"/>
    <w:rsid w:val="00D444A0"/>
    <w:rsid w:val="00D46D30"/>
    <w:rsid w:val="00D51683"/>
    <w:rsid w:val="00D5243C"/>
    <w:rsid w:val="00D529DD"/>
    <w:rsid w:val="00D55E20"/>
    <w:rsid w:val="00D5677B"/>
    <w:rsid w:val="00D701E6"/>
    <w:rsid w:val="00D77CBA"/>
    <w:rsid w:val="00D81B8B"/>
    <w:rsid w:val="00D841E5"/>
    <w:rsid w:val="00D92383"/>
    <w:rsid w:val="00D929C6"/>
    <w:rsid w:val="00D944FA"/>
    <w:rsid w:val="00D9550D"/>
    <w:rsid w:val="00DA0F88"/>
    <w:rsid w:val="00DA4061"/>
    <w:rsid w:val="00DA4F7C"/>
    <w:rsid w:val="00DA67A4"/>
    <w:rsid w:val="00DB0ADA"/>
    <w:rsid w:val="00DB7CCD"/>
    <w:rsid w:val="00DC1BE5"/>
    <w:rsid w:val="00DC2975"/>
    <w:rsid w:val="00DD02EF"/>
    <w:rsid w:val="00DD37F4"/>
    <w:rsid w:val="00DD43FB"/>
    <w:rsid w:val="00DD4913"/>
    <w:rsid w:val="00DD493D"/>
    <w:rsid w:val="00DD793D"/>
    <w:rsid w:val="00DE20BE"/>
    <w:rsid w:val="00DE4BB6"/>
    <w:rsid w:val="00DE5491"/>
    <w:rsid w:val="00DE54D2"/>
    <w:rsid w:val="00DE5530"/>
    <w:rsid w:val="00DE5EC8"/>
    <w:rsid w:val="00DE7829"/>
    <w:rsid w:val="00DF2A2F"/>
    <w:rsid w:val="00DF2ADE"/>
    <w:rsid w:val="00DF6A2C"/>
    <w:rsid w:val="00E01C28"/>
    <w:rsid w:val="00E05B23"/>
    <w:rsid w:val="00E07FC8"/>
    <w:rsid w:val="00E10E45"/>
    <w:rsid w:val="00E11FAB"/>
    <w:rsid w:val="00E16CD8"/>
    <w:rsid w:val="00E17466"/>
    <w:rsid w:val="00E1767A"/>
    <w:rsid w:val="00E177FE"/>
    <w:rsid w:val="00E22E72"/>
    <w:rsid w:val="00E2301F"/>
    <w:rsid w:val="00E23D8E"/>
    <w:rsid w:val="00E25886"/>
    <w:rsid w:val="00E26C63"/>
    <w:rsid w:val="00E31D16"/>
    <w:rsid w:val="00E332AD"/>
    <w:rsid w:val="00E33750"/>
    <w:rsid w:val="00E345AD"/>
    <w:rsid w:val="00E374BB"/>
    <w:rsid w:val="00E4069A"/>
    <w:rsid w:val="00E449D9"/>
    <w:rsid w:val="00E45B46"/>
    <w:rsid w:val="00E470B3"/>
    <w:rsid w:val="00E47DCC"/>
    <w:rsid w:val="00E51505"/>
    <w:rsid w:val="00E54BCD"/>
    <w:rsid w:val="00E56F6F"/>
    <w:rsid w:val="00E63079"/>
    <w:rsid w:val="00E651AE"/>
    <w:rsid w:val="00E7090C"/>
    <w:rsid w:val="00E70CB8"/>
    <w:rsid w:val="00E740FE"/>
    <w:rsid w:val="00E75D64"/>
    <w:rsid w:val="00E778A1"/>
    <w:rsid w:val="00E778D1"/>
    <w:rsid w:val="00E87C5D"/>
    <w:rsid w:val="00E90ECE"/>
    <w:rsid w:val="00E937BF"/>
    <w:rsid w:val="00E96C09"/>
    <w:rsid w:val="00EA5D9A"/>
    <w:rsid w:val="00EA666A"/>
    <w:rsid w:val="00EB06F1"/>
    <w:rsid w:val="00EB2FDA"/>
    <w:rsid w:val="00EB6C34"/>
    <w:rsid w:val="00EC036F"/>
    <w:rsid w:val="00EC0678"/>
    <w:rsid w:val="00EC263A"/>
    <w:rsid w:val="00EC34D2"/>
    <w:rsid w:val="00EC41AD"/>
    <w:rsid w:val="00ED0B6B"/>
    <w:rsid w:val="00ED2B32"/>
    <w:rsid w:val="00ED2F5B"/>
    <w:rsid w:val="00ED4300"/>
    <w:rsid w:val="00ED51CD"/>
    <w:rsid w:val="00ED5D27"/>
    <w:rsid w:val="00EE7622"/>
    <w:rsid w:val="00EF07D0"/>
    <w:rsid w:val="00EF18A4"/>
    <w:rsid w:val="00EF1AAB"/>
    <w:rsid w:val="00EF5575"/>
    <w:rsid w:val="00EF5728"/>
    <w:rsid w:val="00F07F9B"/>
    <w:rsid w:val="00F10093"/>
    <w:rsid w:val="00F111F5"/>
    <w:rsid w:val="00F112E6"/>
    <w:rsid w:val="00F14803"/>
    <w:rsid w:val="00F14F31"/>
    <w:rsid w:val="00F1539A"/>
    <w:rsid w:val="00F1632B"/>
    <w:rsid w:val="00F167B1"/>
    <w:rsid w:val="00F17F16"/>
    <w:rsid w:val="00F222FF"/>
    <w:rsid w:val="00F2324E"/>
    <w:rsid w:val="00F26819"/>
    <w:rsid w:val="00F3272C"/>
    <w:rsid w:val="00F3297B"/>
    <w:rsid w:val="00F35581"/>
    <w:rsid w:val="00F35748"/>
    <w:rsid w:val="00F36154"/>
    <w:rsid w:val="00F408FC"/>
    <w:rsid w:val="00F417F1"/>
    <w:rsid w:val="00F521F2"/>
    <w:rsid w:val="00F535D9"/>
    <w:rsid w:val="00F54C41"/>
    <w:rsid w:val="00F55FF1"/>
    <w:rsid w:val="00F56BCF"/>
    <w:rsid w:val="00F57102"/>
    <w:rsid w:val="00F57683"/>
    <w:rsid w:val="00F615F5"/>
    <w:rsid w:val="00F63BE0"/>
    <w:rsid w:val="00F652D4"/>
    <w:rsid w:val="00F767DC"/>
    <w:rsid w:val="00F8316E"/>
    <w:rsid w:val="00F868D1"/>
    <w:rsid w:val="00F976DF"/>
    <w:rsid w:val="00FA4EEB"/>
    <w:rsid w:val="00FA7C4D"/>
    <w:rsid w:val="00FB5193"/>
    <w:rsid w:val="00FB7A50"/>
    <w:rsid w:val="00FC375D"/>
    <w:rsid w:val="00FC42B4"/>
    <w:rsid w:val="00FC5D7F"/>
    <w:rsid w:val="00FC6AC6"/>
    <w:rsid w:val="00FC7DFC"/>
    <w:rsid w:val="00FD40D4"/>
    <w:rsid w:val="00FD5185"/>
    <w:rsid w:val="00FD56A8"/>
    <w:rsid w:val="00FD7F60"/>
    <w:rsid w:val="00FE1D88"/>
    <w:rsid w:val="00FE2082"/>
    <w:rsid w:val="00FE58A4"/>
    <w:rsid w:val="00FF1A8B"/>
    <w:rsid w:val="00FF5255"/>
    <w:rsid w:val="00FF528A"/>
    <w:rsid w:val="00FF5EF7"/>
    <w:rsid w:val="00FF655F"/>
    <w:rsid w:val="00FF6F7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DD78"/>
  <w15:docId w15:val="{93FBCEFB-936F-4EB8-A51E-B166D8E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7D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4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3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333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3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C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4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431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d">
    <w:name w:val="wd"/>
    <w:basedOn w:val="Standardnpsmoodstavce"/>
    <w:rsid w:val="006E6057"/>
  </w:style>
  <w:style w:type="character" w:customStyle="1" w:styleId="Nadpis2Char">
    <w:name w:val="Nadpis 2 Char"/>
    <w:basedOn w:val="Standardnpsmoodstavce"/>
    <w:link w:val="Nadpis2"/>
    <w:uiPriority w:val="9"/>
    <w:semiHidden/>
    <w:rsid w:val="00AF42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F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AF425B"/>
  </w:style>
  <w:style w:type="character" w:customStyle="1" w:styleId="tocnumber">
    <w:name w:val="tocnumber"/>
    <w:basedOn w:val="Standardnpsmoodstavce"/>
    <w:rsid w:val="00F408FC"/>
  </w:style>
  <w:style w:type="character" w:customStyle="1" w:styleId="toctext">
    <w:name w:val="toctext"/>
    <w:basedOn w:val="Standardnpsmoodstavce"/>
    <w:rsid w:val="00F408FC"/>
  </w:style>
  <w:style w:type="character" w:customStyle="1" w:styleId="mw-editsection">
    <w:name w:val="mw-editsection"/>
    <w:basedOn w:val="Standardnpsmoodstavce"/>
    <w:rsid w:val="00F408FC"/>
  </w:style>
  <w:style w:type="character" w:customStyle="1" w:styleId="mw-editsection-bracket">
    <w:name w:val="mw-editsection-bracket"/>
    <w:basedOn w:val="Standardnpsmoodstavce"/>
    <w:rsid w:val="00F408FC"/>
  </w:style>
  <w:style w:type="character" w:customStyle="1" w:styleId="mw-editsection-divider">
    <w:name w:val="mw-editsection-divider"/>
    <w:basedOn w:val="Standardnpsmoodstavce"/>
    <w:rsid w:val="00F4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952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C%C3%ADsa%C5%99" TargetMode="External"/><Relationship Id="rId18" Type="http://schemas.openxmlformats.org/officeDocument/2006/relationships/control" Target="activeX/activeX1.xml"/><Relationship Id="rId26" Type="http://schemas.openxmlformats.org/officeDocument/2006/relationships/hyperlink" Target="https://cs.wikipedia.org/wiki/B%C4%9Blehrad" TargetMode="External"/><Relationship Id="rId39" Type="http://schemas.openxmlformats.org/officeDocument/2006/relationships/hyperlink" Target="https://cs.wikipedia.org/wiki/Karel_VII._Bavorsk%C3%B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Maxmili%C3%A1n_II._Emanuel" TargetMode="External"/><Relationship Id="rId34" Type="http://schemas.openxmlformats.org/officeDocument/2006/relationships/hyperlink" Target="https://cs.wikipedia.org/wiki/Mar%C3%A9chal_de_Saxe" TargetMode="External"/><Relationship Id="rId42" Type="http://schemas.openxmlformats.org/officeDocument/2006/relationships/hyperlink" Target="https://cs.wikipedia.org/wiki/Maxmili%C3%A1n_III._Josef" TargetMode="External"/><Relationship Id="rId47" Type="http://schemas.openxmlformats.org/officeDocument/2006/relationships/hyperlink" Target="https://cs.wikipedia.org/wiki/18._leden" TargetMode="External"/><Relationship Id="rId50" Type="http://schemas.openxmlformats.org/officeDocument/2006/relationships/hyperlink" Target="https://cs.wikipedia.org/wiki/18._leden" TargetMode="External"/><Relationship Id="rId7" Type="http://schemas.openxmlformats.org/officeDocument/2006/relationships/hyperlink" Target="https://cs.wikipedia.org/wiki/6._srpen" TargetMode="External"/><Relationship Id="rId12" Type="http://schemas.openxmlformats.org/officeDocument/2006/relationships/hyperlink" Target="https://cs.wikipedia.org/wiki/Mnichov" TargetMode="External"/><Relationship Id="rId17" Type="http://schemas.openxmlformats.org/officeDocument/2006/relationships/image" Target="media/image2.wmf"/><Relationship Id="rId25" Type="http://schemas.openxmlformats.org/officeDocument/2006/relationships/hyperlink" Target="https://cs.wikipedia.org/wiki/V%C3%A1lka_o_%C5%A1pan%C4%9Blsk%C3%A9_d%C4%9Bdictv%C3%AD" TargetMode="External"/><Relationship Id="rId33" Type="http://schemas.openxmlformats.org/officeDocument/2006/relationships/hyperlink" Target="https://cs.wikipedia.org/wiki/Habsburkov%C3%A9" TargetMode="External"/><Relationship Id="rId38" Type="http://schemas.openxmlformats.org/officeDocument/2006/relationships/hyperlink" Target="https://cs.wikipedia.org/wiki/Lenn%C3%AD_hold" TargetMode="External"/><Relationship Id="rId46" Type="http://schemas.openxmlformats.org/officeDocument/2006/relationships/hyperlink" Target="https://cs.wikipedia.org/wiki/Kurfi%C5%99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745" TargetMode="External"/><Relationship Id="rId20" Type="http://schemas.openxmlformats.org/officeDocument/2006/relationships/hyperlink" Target="https://cs.wikipedia.org/wiki/Kurfi%C5%99t" TargetMode="External"/><Relationship Id="rId29" Type="http://schemas.openxmlformats.org/officeDocument/2006/relationships/hyperlink" Target="https://cs.wikipedia.org/wiki/Karel_VI." TargetMode="External"/><Relationship Id="rId41" Type="http://schemas.openxmlformats.org/officeDocument/2006/relationships/hyperlink" Target="https://cs.wikipedia.org/wiki/Kol%C3%ADn_nad_R%C3%BDnem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s.wikipedia.org/wiki/1745" TargetMode="External"/><Relationship Id="rId24" Type="http://schemas.openxmlformats.org/officeDocument/2006/relationships/hyperlink" Target="https://cs.wikipedia.org/wiki/1699" TargetMode="External"/><Relationship Id="rId32" Type="http://schemas.openxmlformats.org/officeDocument/2006/relationships/hyperlink" Target="https://cs.wikipedia.org/wiki/V%C3%A1lky_o_rakousk%C3%A9_d%C4%9Bdictv%C3%AD" TargetMode="External"/><Relationship Id="rId37" Type="http://schemas.openxmlformats.org/officeDocument/2006/relationships/hyperlink" Target="https://cs.wikipedia.org/wiki/Protikr%C3%A1l" TargetMode="External"/><Relationship Id="rId40" Type="http://schemas.openxmlformats.org/officeDocument/2006/relationships/hyperlink" Target="https://cs.wikipedia.org/wiki/Frankfurt_nad_Mohanem" TargetMode="External"/><Relationship Id="rId45" Type="http://schemas.openxmlformats.org/officeDocument/2006/relationships/hyperlink" Target="https://cs.wikipedia.org/wiki/Braniborsk%C3%A9_markrabstv%C3%AD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commons.wikimedia.org/wiki/File:Max_II._Emanuel.png" TargetMode="External"/><Relationship Id="rId15" Type="http://schemas.openxmlformats.org/officeDocument/2006/relationships/hyperlink" Target="https://cs.wikipedia.org/wiki/1742" TargetMode="External"/><Relationship Id="rId23" Type="http://schemas.openxmlformats.org/officeDocument/2006/relationships/hyperlink" Target="https://cs.wikipedia.org/wiki/Jan_III._Sobieski" TargetMode="External"/><Relationship Id="rId28" Type="http://schemas.openxmlformats.org/officeDocument/2006/relationships/hyperlink" Target="https://cs.wikipedia.org/wiki/Josef_I._Habsbursk%C3%BD" TargetMode="External"/><Relationship Id="rId36" Type="http://schemas.openxmlformats.org/officeDocument/2006/relationships/hyperlink" Target="https://cs.wikipedia.org/wiki/1741" TargetMode="External"/><Relationship Id="rId49" Type="http://schemas.openxmlformats.org/officeDocument/2006/relationships/hyperlink" Target="https://cs.wikipedia.org/wiki/Prusko" TargetMode="External"/><Relationship Id="rId10" Type="http://schemas.openxmlformats.org/officeDocument/2006/relationships/hyperlink" Target="https://cs.wikipedia.org/wiki/20._leden" TargetMode="External"/><Relationship Id="rId19" Type="http://schemas.openxmlformats.org/officeDocument/2006/relationships/hyperlink" Target="https://cs.wikipedia.org/wiki/Bavorsko" TargetMode="External"/><Relationship Id="rId31" Type="http://schemas.openxmlformats.org/officeDocument/2006/relationships/hyperlink" Target="https://cs.wikipedia.org/wiki/Marie_Terezie" TargetMode="External"/><Relationship Id="rId44" Type="http://schemas.openxmlformats.org/officeDocument/2006/relationships/hyperlink" Target="https://cs.wikipedia.org/wiki/Prusy_kn%C3%AD%C5%BEec%C3%AD" TargetMode="External"/><Relationship Id="rId52" Type="http://schemas.openxmlformats.org/officeDocument/2006/relationships/hyperlink" Target="https://cs.wikipedia.org/wiki/N%C4%9Bmeck%C3%A9_c%C3%ADsa%C5%99stv%C3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Brusel" TargetMode="External"/><Relationship Id="rId14" Type="http://schemas.openxmlformats.org/officeDocument/2006/relationships/hyperlink" Target="https://cs.wikipedia.org/wiki/Svat%C3%A1_%C5%99%C3%AD%C5%A1e_%C5%99%C3%ADmsk%C3%A1" TargetMode="External"/><Relationship Id="rId22" Type="http://schemas.openxmlformats.org/officeDocument/2006/relationships/hyperlink" Target="https://cs.wikipedia.org/wiki/Tereza_Kunhuta_Sobiesk%C3%A1" TargetMode="External"/><Relationship Id="rId27" Type="http://schemas.openxmlformats.org/officeDocument/2006/relationships/hyperlink" Target="https://cs.wikipedia.org/wiki/Marie_Am%C3%A1lie_Habsbursk%C3%A1" TargetMode="External"/><Relationship Id="rId30" Type="http://schemas.openxmlformats.org/officeDocument/2006/relationships/hyperlink" Target="https://cs.wikipedia.org/wiki/Pragmatick%C3%A1_sankce" TargetMode="External"/><Relationship Id="rId35" Type="http://schemas.openxmlformats.org/officeDocument/2006/relationships/hyperlink" Target="https://cs.wikipedia.org/wiki/9._prosinec" TargetMode="External"/><Relationship Id="rId43" Type="http://schemas.openxmlformats.org/officeDocument/2006/relationships/hyperlink" Target="https://cs.wikipedia.org/wiki/1618" TargetMode="External"/><Relationship Id="rId48" Type="http://schemas.openxmlformats.org/officeDocument/2006/relationships/hyperlink" Target="https://cs.wikipedia.org/wiki/1701" TargetMode="External"/><Relationship Id="rId8" Type="http://schemas.openxmlformats.org/officeDocument/2006/relationships/hyperlink" Target="https://cs.wikipedia.org/wiki/1697" TargetMode="External"/><Relationship Id="rId51" Type="http://schemas.openxmlformats.org/officeDocument/2006/relationships/hyperlink" Target="https://cs.wikipedia.org/wiki/187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Jiřina Štouračová</cp:lastModifiedBy>
  <cp:revision>14</cp:revision>
  <cp:lastPrinted>2016-12-21T14:41:00Z</cp:lastPrinted>
  <dcterms:created xsi:type="dcterms:W3CDTF">2016-10-24T17:00:00Z</dcterms:created>
  <dcterms:modified xsi:type="dcterms:W3CDTF">2019-10-04T07:05:00Z</dcterms:modified>
</cp:coreProperties>
</file>