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71C" w:rsidRDefault="00BD277B">
      <w:pPr>
        <w:rPr>
          <w:b/>
        </w:rPr>
      </w:pPr>
      <w:r w:rsidRPr="00BF33B0">
        <w:rPr>
          <w:b/>
        </w:rPr>
        <w:t xml:space="preserve">Chrématonyma </w:t>
      </w:r>
      <w:r w:rsidR="00BF33B0">
        <w:rPr>
          <w:rFonts w:cstheme="minorHAnsi"/>
          <w:b/>
        </w:rPr>
        <w:t>‒</w:t>
      </w:r>
      <w:r w:rsidRPr="00BF33B0">
        <w:rPr>
          <w:b/>
        </w:rPr>
        <w:t xml:space="preserve"> handout 5</w:t>
      </w:r>
    </w:p>
    <w:p w:rsidR="00BF33B0" w:rsidRDefault="00BF33B0" w:rsidP="00BF33B0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 Obchodní jména</w:t>
      </w:r>
    </w:p>
    <w:p w:rsidR="00BF33B0" w:rsidRDefault="00BF33B0" w:rsidP="00BF33B0">
      <w:pPr>
        <w:spacing w:line="360" w:lineRule="auto"/>
        <w:jc w:val="both"/>
        <w:rPr>
          <w:sz w:val="24"/>
          <w:szCs w:val="24"/>
        </w:rPr>
      </w:pPr>
      <w:r w:rsidRPr="00135C25">
        <w:rPr>
          <w:b/>
          <w:bCs/>
          <w:sz w:val="24"/>
          <w:szCs w:val="24"/>
        </w:rPr>
        <w:t xml:space="preserve">5.1 </w:t>
      </w:r>
      <w:r w:rsidRPr="00135C25">
        <w:rPr>
          <w:kern w:val="24"/>
          <w:sz w:val="24"/>
          <w:szCs w:val="24"/>
        </w:rPr>
        <w:t xml:space="preserve">Náleží do systému chrématonym, a to do jejich subsystému </w:t>
      </w:r>
      <w:proofErr w:type="spellStart"/>
      <w:r w:rsidRPr="00135C25">
        <w:rPr>
          <w:kern w:val="24"/>
          <w:sz w:val="24"/>
          <w:szCs w:val="24"/>
        </w:rPr>
        <w:t>institucionym</w:t>
      </w:r>
      <w:proofErr w:type="spellEnd"/>
      <w:r w:rsidRPr="00135C25">
        <w:rPr>
          <w:kern w:val="24"/>
          <w:sz w:val="24"/>
          <w:szCs w:val="24"/>
        </w:rPr>
        <w:t xml:space="preserve">, tj. pojmenování různých podniků, závodů, firem, obchodů apod. Někdy se </w:t>
      </w:r>
      <w:proofErr w:type="spellStart"/>
      <w:r w:rsidRPr="00135C25">
        <w:rPr>
          <w:b/>
          <w:kern w:val="24"/>
          <w:sz w:val="24"/>
          <w:szCs w:val="24"/>
        </w:rPr>
        <w:t>o.j</w:t>
      </w:r>
      <w:proofErr w:type="spellEnd"/>
      <w:r w:rsidRPr="00135C25">
        <w:rPr>
          <w:b/>
          <w:kern w:val="24"/>
          <w:sz w:val="24"/>
          <w:szCs w:val="24"/>
        </w:rPr>
        <w:t>.</w:t>
      </w:r>
      <w:r w:rsidRPr="00135C25">
        <w:rPr>
          <w:kern w:val="24"/>
          <w:sz w:val="24"/>
          <w:szCs w:val="24"/>
        </w:rPr>
        <w:t xml:space="preserve"> užívané v hospodářské oblasti života společnosti specifikuje jako hospodářské chrématonymum. Název firmy, společnosti nebo organizace bývá uváděn v speciální výtvarné úpravě zvané logo, které bývá využíváno na výrobcích firmy, jejích propagačních materiálech, v reklamě apod. Pod obchodním jménem jsou zapsány podnikatelské subjekty v obchodním rejstříku</w:t>
      </w:r>
      <w:r w:rsidRPr="00135C25">
        <w:rPr>
          <w:sz w:val="24"/>
          <w:szCs w:val="24"/>
        </w:rPr>
        <w:t xml:space="preserve">. </w:t>
      </w:r>
    </w:p>
    <w:p w:rsidR="00BF33B0" w:rsidRDefault="00BF33B0" w:rsidP="00BF33B0">
      <w:pPr>
        <w:spacing w:line="360" w:lineRule="auto"/>
        <w:jc w:val="both"/>
        <w:rPr>
          <w:sz w:val="24"/>
          <w:szCs w:val="24"/>
        </w:rPr>
      </w:pPr>
      <w:r w:rsidRPr="00135C25">
        <w:rPr>
          <w:b/>
          <w:sz w:val="24"/>
          <w:szCs w:val="24"/>
        </w:rPr>
        <w:t xml:space="preserve">5.2 Při vytváření </w:t>
      </w:r>
      <w:proofErr w:type="spellStart"/>
      <w:r w:rsidRPr="00135C25">
        <w:rPr>
          <w:b/>
          <w:sz w:val="24"/>
          <w:szCs w:val="24"/>
        </w:rPr>
        <w:t>o.j</w:t>
      </w:r>
      <w:proofErr w:type="spellEnd"/>
      <w:r w:rsidRPr="00135C25">
        <w:rPr>
          <w:b/>
          <w:sz w:val="24"/>
          <w:szCs w:val="24"/>
        </w:rPr>
        <w:t>. se uplatňují dvě základní tendence</w:t>
      </w:r>
      <w:r w:rsidRPr="00135C25">
        <w:rPr>
          <w:sz w:val="24"/>
          <w:szCs w:val="24"/>
        </w:rPr>
        <w:t>, a to jednak navázání na někdejší tradice těchto názvů</w:t>
      </w:r>
      <w:r>
        <w:rPr>
          <w:sz w:val="24"/>
          <w:szCs w:val="24"/>
        </w:rPr>
        <w:t xml:space="preserve"> </w:t>
      </w:r>
      <w:r w:rsidRPr="00135C25">
        <w:rPr>
          <w:sz w:val="24"/>
          <w:szCs w:val="24"/>
        </w:rPr>
        <w:t>(tabák, pivnice) se snahou o reklamní ozvláštnění jistou jazykovou komikou (</w:t>
      </w:r>
      <w:r w:rsidRPr="00135C25">
        <w:rPr>
          <w:i/>
          <w:iCs/>
          <w:sz w:val="24"/>
          <w:szCs w:val="24"/>
        </w:rPr>
        <w:t>Osvěžovna, Sázková kancelář KLIKA</w:t>
      </w:r>
      <w:r w:rsidRPr="00135C25">
        <w:rPr>
          <w:sz w:val="24"/>
          <w:szCs w:val="24"/>
        </w:rPr>
        <w:t>), jednak snaha vyvolat dojem novosti, cizosti, světovosti</w:t>
      </w:r>
      <w:r>
        <w:rPr>
          <w:sz w:val="24"/>
          <w:szCs w:val="24"/>
        </w:rPr>
        <w:t>, prestiže</w:t>
      </w:r>
      <w:r w:rsidRPr="00135C25">
        <w:rPr>
          <w:sz w:val="24"/>
          <w:szCs w:val="24"/>
        </w:rPr>
        <w:t xml:space="preserve"> a vyvolat tak kladný vztah zákazníků k firmě; využívají se hlavně výrazy cizího původu (</w:t>
      </w:r>
      <w:r w:rsidRPr="00135C25">
        <w:rPr>
          <w:i/>
          <w:iCs/>
          <w:sz w:val="24"/>
          <w:szCs w:val="24"/>
        </w:rPr>
        <w:t xml:space="preserve">Trend, Styl, </w:t>
      </w:r>
      <w:proofErr w:type="spellStart"/>
      <w:r w:rsidRPr="00135C25">
        <w:rPr>
          <w:i/>
          <w:iCs/>
          <w:sz w:val="24"/>
          <w:szCs w:val="24"/>
        </w:rPr>
        <w:t>Elegant</w:t>
      </w:r>
      <w:proofErr w:type="spellEnd"/>
      <w:r w:rsidRPr="00135C25">
        <w:rPr>
          <w:i/>
          <w:iCs/>
          <w:sz w:val="24"/>
          <w:szCs w:val="24"/>
        </w:rPr>
        <w:t xml:space="preserve">, Second hand, Free </w:t>
      </w:r>
      <w:proofErr w:type="spellStart"/>
      <w:r w:rsidRPr="00135C25">
        <w:rPr>
          <w:i/>
          <w:iCs/>
          <w:sz w:val="24"/>
          <w:szCs w:val="24"/>
        </w:rPr>
        <w:t>shop</w:t>
      </w:r>
      <w:proofErr w:type="spellEnd"/>
      <w:r w:rsidRPr="00135C25">
        <w:rPr>
          <w:sz w:val="24"/>
          <w:szCs w:val="24"/>
        </w:rPr>
        <w:t xml:space="preserve">). Součástí </w:t>
      </w:r>
      <w:proofErr w:type="spellStart"/>
      <w:r w:rsidRPr="00135C25">
        <w:rPr>
          <w:b/>
          <w:sz w:val="24"/>
          <w:szCs w:val="24"/>
        </w:rPr>
        <w:t>o.j</w:t>
      </w:r>
      <w:proofErr w:type="spellEnd"/>
      <w:r w:rsidRPr="00135C25">
        <w:rPr>
          <w:b/>
          <w:sz w:val="24"/>
          <w:szCs w:val="24"/>
        </w:rPr>
        <w:t>.</w:t>
      </w:r>
      <w:r w:rsidRPr="00135C25">
        <w:rPr>
          <w:sz w:val="24"/>
          <w:szCs w:val="24"/>
        </w:rPr>
        <w:t xml:space="preserve"> se stávají módní slova jako </w:t>
      </w:r>
      <w:r w:rsidRPr="00135C25">
        <w:rPr>
          <w:i/>
          <w:iCs/>
          <w:sz w:val="24"/>
          <w:szCs w:val="24"/>
        </w:rPr>
        <w:t>Ateliér, Salon</w:t>
      </w:r>
      <w:r w:rsidRPr="00135C25">
        <w:rPr>
          <w:sz w:val="24"/>
          <w:szCs w:val="24"/>
        </w:rPr>
        <w:t xml:space="preserve"> (pro kadeřnictví, kosmetiku, ale i výstavy), popř. rovnou anglické názvy (kadeřnictví)</w:t>
      </w:r>
      <w:r>
        <w:rPr>
          <w:sz w:val="24"/>
          <w:szCs w:val="24"/>
        </w:rPr>
        <w:t>; těch v ČR hojně přibývá.</w:t>
      </w:r>
    </w:p>
    <w:p w:rsidR="00BF33B0" w:rsidRDefault="00BF33B0" w:rsidP="00C37185">
      <w:pPr>
        <w:spacing w:after="0" w:line="360" w:lineRule="auto"/>
        <w:jc w:val="both"/>
        <w:rPr>
          <w:sz w:val="24"/>
          <w:szCs w:val="24"/>
        </w:rPr>
      </w:pPr>
      <w:r w:rsidRPr="00135C25">
        <w:rPr>
          <w:sz w:val="24"/>
          <w:szCs w:val="24"/>
        </w:rPr>
        <w:t xml:space="preserve">Z hlediska </w:t>
      </w:r>
      <w:proofErr w:type="spellStart"/>
      <w:r w:rsidRPr="00135C25">
        <w:rPr>
          <w:sz w:val="24"/>
          <w:szCs w:val="24"/>
        </w:rPr>
        <w:t>vznikové</w:t>
      </w:r>
      <w:proofErr w:type="spellEnd"/>
      <w:r w:rsidRPr="00135C25">
        <w:rPr>
          <w:sz w:val="24"/>
          <w:szCs w:val="24"/>
        </w:rPr>
        <w:t xml:space="preserve"> motivace a utvářenosti se rozlišují:  </w:t>
      </w:r>
      <w:r w:rsidRPr="00135C25">
        <w:rPr>
          <w:b/>
          <w:sz w:val="24"/>
          <w:szCs w:val="24"/>
        </w:rPr>
        <w:t xml:space="preserve">5.2.1 </w:t>
      </w:r>
      <w:proofErr w:type="spellStart"/>
      <w:r w:rsidRPr="00135C25">
        <w:rPr>
          <w:b/>
          <w:sz w:val="24"/>
          <w:szCs w:val="24"/>
        </w:rPr>
        <w:t>o.j</w:t>
      </w:r>
      <w:proofErr w:type="spellEnd"/>
      <w:r w:rsidRPr="00135C25">
        <w:rPr>
          <w:b/>
          <w:sz w:val="24"/>
          <w:szCs w:val="24"/>
        </w:rPr>
        <w:t xml:space="preserve">. </w:t>
      </w:r>
      <w:proofErr w:type="spellStart"/>
      <w:r w:rsidRPr="00135C25">
        <w:rPr>
          <w:b/>
          <w:sz w:val="24"/>
          <w:szCs w:val="24"/>
        </w:rPr>
        <w:t>deantroponymická</w:t>
      </w:r>
      <w:proofErr w:type="spellEnd"/>
      <w:r w:rsidRPr="00135C25">
        <w:rPr>
          <w:sz w:val="24"/>
          <w:szCs w:val="24"/>
        </w:rPr>
        <w:t>, utvořená   5.2.1.1 z plného osobního jména podnikatele (</w:t>
      </w:r>
      <w:r w:rsidRPr="00135C25">
        <w:rPr>
          <w:i/>
          <w:iCs/>
          <w:sz w:val="24"/>
          <w:szCs w:val="24"/>
        </w:rPr>
        <w:t>Josef Mach</w:t>
      </w:r>
      <w:r w:rsidRPr="00135C25">
        <w:rPr>
          <w:sz w:val="24"/>
          <w:szCs w:val="24"/>
        </w:rPr>
        <w:t xml:space="preserve">, </w:t>
      </w:r>
      <w:r w:rsidRPr="00135C25">
        <w:rPr>
          <w:i/>
          <w:sz w:val="24"/>
          <w:szCs w:val="24"/>
        </w:rPr>
        <w:t>p</w:t>
      </w:r>
      <w:r w:rsidRPr="00135C25">
        <w:rPr>
          <w:i/>
          <w:iCs/>
          <w:sz w:val="24"/>
          <w:szCs w:val="24"/>
        </w:rPr>
        <w:t>ekař</w:t>
      </w:r>
      <w:r w:rsidRPr="00135C25">
        <w:rPr>
          <w:iCs/>
          <w:sz w:val="24"/>
          <w:szCs w:val="24"/>
        </w:rPr>
        <w:t>,</w:t>
      </w:r>
      <w:r w:rsidRPr="00135C25">
        <w:rPr>
          <w:i/>
          <w:iCs/>
          <w:sz w:val="24"/>
          <w:szCs w:val="24"/>
        </w:rPr>
        <w:t xml:space="preserve"> Zlatnictví Jan Záveský</w:t>
      </w:r>
      <w:r w:rsidRPr="00135C25">
        <w:rPr>
          <w:sz w:val="24"/>
          <w:szCs w:val="24"/>
        </w:rPr>
        <w:t>), 5.2.1.2. z  iniciálového označení podnikatele (</w:t>
      </w:r>
      <w:r w:rsidRPr="00135C25">
        <w:rPr>
          <w:i/>
          <w:iCs/>
          <w:sz w:val="24"/>
          <w:szCs w:val="24"/>
        </w:rPr>
        <w:t>VYP</w:t>
      </w:r>
      <w:r w:rsidRPr="00135C25">
        <w:rPr>
          <w:sz w:val="24"/>
          <w:szCs w:val="24"/>
        </w:rPr>
        <w:t xml:space="preserve"> = Vyhlídka Petr, autoklempíř), 5.2.1.3  z počátečních slabik jména a příjmení podnikatele (</w:t>
      </w:r>
      <w:r w:rsidRPr="00135C25">
        <w:rPr>
          <w:i/>
          <w:iCs/>
          <w:sz w:val="24"/>
          <w:szCs w:val="24"/>
        </w:rPr>
        <w:t xml:space="preserve">JUROX </w:t>
      </w:r>
      <w:r w:rsidRPr="00135C25">
        <w:rPr>
          <w:sz w:val="24"/>
          <w:szCs w:val="24"/>
        </w:rPr>
        <w:t>=  JU(řina) RO(</w:t>
      </w:r>
      <w:proofErr w:type="spellStart"/>
      <w:r w:rsidRPr="00135C25">
        <w:rPr>
          <w:sz w:val="24"/>
          <w:szCs w:val="24"/>
        </w:rPr>
        <w:t>bert</w:t>
      </w:r>
      <w:proofErr w:type="spellEnd"/>
      <w:r w:rsidRPr="00135C25">
        <w:rPr>
          <w:sz w:val="24"/>
          <w:szCs w:val="24"/>
        </w:rPr>
        <w:t>) + x), 5.2.1.4.  odvozením ze zkráceného základu příjmení podnikatele  (</w:t>
      </w:r>
      <w:r w:rsidRPr="00135C25">
        <w:rPr>
          <w:i/>
          <w:iCs/>
          <w:sz w:val="24"/>
          <w:szCs w:val="24"/>
        </w:rPr>
        <w:t>BENEX</w:t>
      </w:r>
      <w:r w:rsidRPr="00135C25">
        <w:rPr>
          <w:sz w:val="24"/>
          <w:szCs w:val="24"/>
        </w:rPr>
        <w:t xml:space="preserve"> – Bendovi textil + -ex), 5.2.1.5 ze zkrácených základů příjmení podnikatele či podnikatelů (</w:t>
      </w:r>
      <w:r w:rsidRPr="00135C25">
        <w:rPr>
          <w:i/>
          <w:iCs/>
          <w:sz w:val="24"/>
          <w:szCs w:val="24"/>
        </w:rPr>
        <w:t>BASE</w:t>
      </w:r>
      <w:r w:rsidRPr="00135C25">
        <w:rPr>
          <w:sz w:val="24"/>
          <w:szCs w:val="24"/>
        </w:rPr>
        <w:t xml:space="preserve"> = Batelka + Sedláček, FABL = Fiala + Brendl);</w:t>
      </w:r>
    </w:p>
    <w:p w:rsidR="00BF33B0" w:rsidRDefault="00BF33B0" w:rsidP="00C37185">
      <w:pPr>
        <w:spacing w:after="0" w:line="360" w:lineRule="auto"/>
        <w:jc w:val="both"/>
        <w:rPr>
          <w:sz w:val="24"/>
          <w:szCs w:val="24"/>
        </w:rPr>
      </w:pPr>
      <w:r w:rsidRPr="00135C25">
        <w:rPr>
          <w:b/>
          <w:sz w:val="24"/>
          <w:szCs w:val="24"/>
        </w:rPr>
        <w:t xml:space="preserve">5.2.2. </w:t>
      </w:r>
      <w:proofErr w:type="spellStart"/>
      <w:r w:rsidRPr="00135C25">
        <w:rPr>
          <w:b/>
          <w:sz w:val="24"/>
          <w:szCs w:val="24"/>
        </w:rPr>
        <w:t>o.j</w:t>
      </w:r>
      <w:proofErr w:type="spellEnd"/>
      <w:r w:rsidRPr="00135C25">
        <w:rPr>
          <w:b/>
          <w:sz w:val="24"/>
          <w:szCs w:val="24"/>
        </w:rPr>
        <w:t>. utvořená z části příjmení podnikatele a z části naznačující věcné zaměření či místo podnikání</w:t>
      </w:r>
      <w:r w:rsidRPr="00135C25">
        <w:rPr>
          <w:sz w:val="24"/>
          <w:szCs w:val="24"/>
        </w:rPr>
        <w:t xml:space="preserve">, 5.2.2.1 zkratková sylabická </w:t>
      </w:r>
      <w:proofErr w:type="spellStart"/>
      <w:r w:rsidRPr="00135C25">
        <w:rPr>
          <w:b/>
          <w:sz w:val="24"/>
          <w:szCs w:val="24"/>
        </w:rPr>
        <w:t>o.j</w:t>
      </w:r>
      <w:proofErr w:type="spellEnd"/>
      <w:r w:rsidRPr="00135C25">
        <w:rPr>
          <w:b/>
          <w:sz w:val="24"/>
          <w:szCs w:val="24"/>
        </w:rPr>
        <w:t>.</w:t>
      </w:r>
      <w:r w:rsidRPr="00135C25">
        <w:rPr>
          <w:sz w:val="24"/>
          <w:szCs w:val="24"/>
        </w:rPr>
        <w:t xml:space="preserve"> (</w:t>
      </w:r>
      <w:r w:rsidRPr="00135C25">
        <w:rPr>
          <w:i/>
          <w:iCs/>
          <w:sz w:val="24"/>
          <w:szCs w:val="24"/>
        </w:rPr>
        <w:t>VELORA =</w:t>
      </w:r>
      <w:r w:rsidRPr="00135C25">
        <w:rPr>
          <w:sz w:val="24"/>
          <w:szCs w:val="24"/>
        </w:rPr>
        <w:t xml:space="preserve"> oprava velocipedů + Rameš, </w:t>
      </w:r>
      <w:r w:rsidRPr="00135C25">
        <w:rPr>
          <w:i/>
          <w:iCs/>
          <w:sz w:val="24"/>
          <w:szCs w:val="24"/>
        </w:rPr>
        <w:t>SEMB</w:t>
      </w:r>
      <w:r w:rsidRPr="00135C25">
        <w:rPr>
          <w:sz w:val="24"/>
          <w:szCs w:val="24"/>
        </w:rPr>
        <w:t xml:space="preserve">Y = Semerádová Bystřice), 5.2.2.2 </w:t>
      </w:r>
      <w:r w:rsidRPr="00135C25">
        <w:rPr>
          <w:b/>
          <w:sz w:val="24"/>
          <w:szCs w:val="24"/>
        </w:rPr>
        <w:t xml:space="preserve">složená </w:t>
      </w:r>
      <w:proofErr w:type="spellStart"/>
      <w:r w:rsidRPr="00135C25">
        <w:rPr>
          <w:b/>
          <w:sz w:val="24"/>
          <w:szCs w:val="24"/>
        </w:rPr>
        <w:t>o.j</w:t>
      </w:r>
      <w:proofErr w:type="spellEnd"/>
      <w:r w:rsidRPr="00135C25">
        <w:rPr>
          <w:b/>
          <w:sz w:val="24"/>
          <w:szCs w:val="24"/>
        </w:rPr>
        <w:t>.</w:t>
      </w:r>
      <w:r w:rsidRPr="00135C25">
        <w:rPr>
          <w:sz w:val="24"/>
          <w:szCs w:val="24"/>
        </w:rPr>
        <w:t xml:space="preserve">  (</w:t>
      </w:r>
      <w:r w:rsidRPr="00135C25">
        <w:rPr>
          <w:i/>
          <w:iCs/>
          <w:sz w:val="24"/>
          <w:szCs w:val="24"/>
        </w:rPr>
        <w:t xml:space="preserve">FIROTOUR </w:t>
      </w:r>
      <w:r w:rsidRPr="00135C25">
        <w:rPr>
          <w:sz w:val="24"/>
          <w:szCs w:val="24"/>
        </w:rPr>
        <w:t xml:space="preserve">= </w:t>
      </w:r>
      <w:proofErr w:type="spellStart"/>
      <w:r w:rsidRPr="00135C25">
        <w:rPr>
          <w:sz w:val="24"/>
          <w:szCs w:val="24"/>
        </w:rPr>
        <w:t>Fisek</w:t>
      </w:r>
      <w:proofErr w:type="spellEnd"/>
      <w:r w:rsidRPr="00135C25">
        <w:rPr>
          <w:sz w:val="24"/>
          <w:szCs w:val="24"/>
        </w:rPr>
        <w:t xml:space="preserve"> Roman + tour); </w:t>
      </w:r>
    </w:p>
    <w:p w:rsidR="00BF33B0" w:rsidRDefault="00BF33B0" w:rsidP="00C37185">
      <w:pPr>
        <w:spacing w:after="0" w:line="360" w:lineRule="auto"/>
        <w:jc w:val="both"/>
        <w:rPr>
          <w:sz w:val="24"/>
          <w:szCs w:val="24"/>
        </w:rPr>
      </w:pPr>
      <w:r w:rsidRPr="00135C25">
        <w:rPr>
          <w:b/>
          <w:sz w:val="24"/>
          <w:szCs w:val="24"/>
        </w:rPr>
        <w:t xml:space="preserve">5.2.3. </w:t>
      </w:r>
      <w:proofErr w:type="spellStart"/>
      <w:r w:rsidRPr="00135C25">
        <w:rPr>
          <w:b/>
          <w:sz w:val="24"/>
          <w:szCs w:val="24"/>
        </w:rPr>
        <w:t>o.j</w:t>
      </w:r>
      <w:proofErr w:type="spellEnd"/>
      <w:r w:rsidRPr="00135C25">
        <w:rPr>
          <w:b/>
          <w:sz w:val="24"/>
          <w:szCs w:val="24"/>
        </w:rPr>
        <w:t>. věcná</w:t>
      </w:r>
      <w:r w:rsidRPr="00135C25">
        <w:rPr>
          <w:sz w:val="24"/>
          <w:szCs w:val="24"/>
        </w:rPr>
        <w:t>, a to 5.2.3.1 popisná, popř. lokalizující (</w:t>
      </w:r>
      <w:r w:rsidRPr="00135C25">
        <w:rPr>
          <w:i/>
          <w:iCs/>
          <w:sz w:val="24"/>
          <w:szCs w:val="24"/>
        </w:rPr>
        <w:t>Vše pro domácnos</w:t>
      </w:r>
      <w:r w:rsidRPr="00135C25">
        <w:rPr>
          <w:i/>
          <w:sz w:val="24"/>
          <w:szCs w:val="24"/>
        </w:rPr>
        <w:t>t</w:t>
      </w:r>
      <w:r w:rsidRPr="00135C25">
        <w:rPr>
          <w:sz w:val="24"/>
          <w:szCs w:val="24"/>
        </w:rPr>
        <w:t xml:space="preserve">, Restaurace </w:t>
      </w:r>
      <w:r w:rsidRPr="00135C25">
        <w:rPr>
          <w:i/>
          <w:iCs/>
          <w:sz w:val="24"/>
          <w:szCs w:val="24"/>
        </w:rPr>
        <w:t>Pod</w:t>
      </w:r>
      <w:r w:rsidRPr="00135C25">
        <w:rPr>
          <w:sz w:val="24"/>
          <w:szCs w:val="24"/>
        </w:rPr>
        <w:t xml:space="preserve"> </w:t>
      </w:r>
      <w:r w:rsidRPr="00135C25">
        <w:rPr>
          <w:i/>
          <w:iCs/>
          <w:sz w:val="24"/>
          <w:szCs w:val="24"/>
        </w:rPr>
        <w:t>lipou)</w:t>
      </w:r>
      <w:r w:rsidRPr="00135C25">
        <w:rPr>
          <w:iCs/>
          <w:sz w:val="24"/>
          <w:szCs w:val="24"/>
        </w:rPr>
        <w:t>,</w:t>
      </w:r>
      <w:r w:rsidRPr="00135C25">
        <w:rPr>
          <w:sz w:val="24"/>
          <w:szCs w:val="24"/>
        </w:rPr>
        <w:t xml:space="preserve"> 5.2.3.2 odvozená (</w:t>
      </w:r>
      <w:r w:rsidRPr="00135C25">
        <w:rPr>
          <w:i/>
          <w:iCs/>
          <w:sz w:val="24"/>
          <w:szCs w:val="24"/>
        </w:rPr>
        <w:t>NÁPOJKA</w:t>
      </w:r>
      <w:r w:rsidRPr="00135C25">
        <w:rPr>
          <w:sz w:val="24"/>
          <w:szCs w:val="24"/>
        </w:rPr>
        <w:t xml:space="preserve"> = nápoj + -</w:t>
      </w:r>
      <w:proofErr w:type="spellStart"/>
      <w:r w:rsidRPr="00135C25">
        <w:rPr>
          <w:sz w:val="24"/>
          <w:szCs w:val="24"/>
        </w:rPr>
        <w:t>ka</w:t>
      </w:r>
      <w:proofErr w:type="spellEnd"/>
      <w:r w:rsidRPr="00135C25">
        <w:rPr>
          <w:sz w:val="24"/>
          <w:szCs w:val="24"/>
        </w:rPr>
        <w:t xml:space="preserve">, </w:t>
      </w:r>
      <w:r w:rsidRPr="00135C25">
        <w:rPr>
          <w:i/>
          <w:iCs/>
          <w:sz w:val="24"/>
          <w:szCs w:val="24"/>
        </w:rPr>
        <w:t>INSTALE</w:t>
      </w:r>
      <w:r w:rsidRPr="00135C25">
        <w:rPr>
          <w:sz w:val="24"/>
          <w:szCs w:val="24"/>
        </w:rPr>
        <w:t>X = instalační služby + -ex), 5.2.3.3 zkratková, a to 5.2.3.3.1 zkracující základové slovo (</w:t>
      </w:r>
      <w:r w:rsidRPr="00135C25">
        <w:rPr>
          <w:i/>
          <w:iCs/>
          <w:sz w:val="24"/>
          <w:szCs w:val="24"/>
        </w:rPr>
        <w:t>INSTALA, AKU</w:t>
      </w:r>
      <w:r w:rsidRPr="00135C25">
        <w:rPr>
          <w:sz w:val="24"/>
          <w:szCs w:val="24"/>
        </w:rPr>
        <w:t xml:space="preserve"> – akumulátory) nebo 5.2.3.3.2 utvořená z počátečních slabik popisného názvu (</w:t>
      </w:r>
      <w:r w:rsidRPr="00135C25">
        <w:rPr>
          <w:i/>
          <w:iCs/>
          <w:sz w:val="24"/>
          <w:szCs w:val="24"/>
        </w:rPr>
        <w:t>VYZMA</w:t>
      </w:r>
      <w:r w:rsidRPr="00135C25">
        <w:rPr>
          <w:sz w:val="24"/>
          <w:szCs w:val="24"/>
        </w:rPr>
        <w:t xml:space="preserve">   = výrobky z masa), 5.2.3.4 iniciálová (</w:t>
      </w:r>
      <w:r w:rsidRPr="00135C25">
        <w:rPr>
          <w:i/>
          <w:iCs/>
          <w:sz w:val="24"/>
          <w:szCs w:val="24"/>
        </w:rPr>
        <w:t xml:space="preserve">ERS </w:t>
      </w:r>
      <w:r w:rsidRPr="00135C25">
        <w:rPr>
          <w:sz w:val="24"/>
          <w:szCs w:val="24"/>
        </w:rPr>
        <w:t xml:space="preserve">= elektro + revize + servis); </w:t>
      </w:r>
    </w:p>
    <w:p w:rsidR="00BF33B0" w:rsidRDefault="00BF33B0" w:rsidP="00C37185">
      <w:pPr>
        <w:spacing w:after="0" w:line="360" w:lineRule="auto"/>
        <w:jc w:val="both"/>
        <w:rPr>
          <w:b/>
          <w:sz w:val="24"/>
          <w:szCs w:val="24"/>
        </w:rPr>
      </w:pPr>
      <w:r w:rsidRPr="00135C25">
        <w:rPr>
          <w:b/>
          <w:sz w:val="24"/>
          <w:szCs w:val="24"/>
        </w:rPr>
        <w:lastRenderedPageBreak/>
        <w:t xml:space="preserve">5.2.4. </w:t>
      </w:r>
      <w:proofErr w:type="spellStart"/>
      <w:r w:rsidRPr="00135C25">
        <w:rPr>
          <w:b/>
          <w:sz w:val="24"/>
          <w:szCs w:val="24"/>
        </w:rPr>
        <w:t>o.j</w:t>
      </w:r>
      <w:proofErr w:type="spellEnd"/>
      <w:r w:rsidRPr="00135C25">
        <w:rPr>
          <w:b/>
          <w:sz w:val="24"/>
          <w:szCs w:val="24"/>
        </w:rPr>
        <w:t>. symbolická</w:t>
      </w:r>
      <w:r w:rsidRPr="00135C25">
        <w:rPr>
          <w:sz w:val="24"/>
          <w:szCs w:val="24"/>
        </w:rPr>
        <w:t>, naznačující věcné zaměření podniku, 5.2.4.1. popisná pojmenování domácího původu (Z</w:t>
      </w:r>
      <w:r w:rsidRPr="00135C25">
        <w:rPr>
          <w:i/>
          <w:iCs/>
          <w:sz w:val="24"/>
          <w:szCs w:val="24"/>
        </w:rPr>
        <w:t>ELENÉ ZDRAV</w:t>
      </w:r>
      <w:r w:rsidRPr="00135C25">
        <w:rPr>
          <w:i/>
          <w:sz w:val="24"/>
          <w:szCs w:val="24"/>
        </w:rPr>
        <w:t>Í</w:t>
      </w:r>
      <w:r w:rsidRPr="00135C25">
        <w:rPr>
          <w:sz w:val="24"/>
          <w:szCs w:val="24"/>
        </w:rPr>
        <w:t xml:space="preserve"> – prodejna léčivých bylin, </w:t>
      </w:r>
      <w:r w:rsidRPr="00135C25">
        <w:rPr>
          <w:i/>
          <w:iCs/>
          <w:sz w:val="24"/>
          <w:szCs w:val="24"/>
        </w:rPr>
        <w:t>ŠIJU, PLETU SAMA</w:t>
      </w:r>
      <w:r w:rsidRPr="00135C25">
        <w:rPr>
          <w:sz w:val="24"/>
          <w:szCs w:val="24"/>
        </w:rPr>
        <w:t xml:space="preserve"> – galanterie, </w:t>
      </w:r>
      <w:r w:rsidRPr="00135C25">
        <w:rPr>
          <w:i/>
          <w:iCs/>
          <w:sz w:val="24"/>
          <w:szCs w:val="24"/>
        </w:rPr>
        <w:t>Rychlé občerstvení HOP</w:t>
      </w:r>
      <w:r w:rsidRPr="00135C25">
        <w:rPr>
          <w:sz w:val="24"/>
          <w:szCs w:val="24"/>
        </w:rPr>
        <w:t>), 5.2.4.2 z apelativ či proprií cizího původu (</w:t>
      </w:r>
      <w:r w:rsidRPr="00135C25">
        <w:rPr>
          <w:i/>
          <w:iCs/>
          <w:sz w:val="24"/>
          <w:szCs w:val="24"/>
        </w:rPr>
        <w:t xml:space="preserve">AMOR </w:t>
      </w:r>
      <w:r w:rsidRPr="00135C25">
        <w:rPr>
          <w:sz w:val="24"/>
          <w:szCs w:val="24"/>
        </w:rPr>
        <w:t xml:space="preserve">– půjčovna svatebních šatů, </w:t>
      </w:r>
      <w:r w:rsidRPr="00135C25">
        <w:rPr>
          <w:i/>
          <w:iCs/>
          <w:sz w:val="24"/>
          <w:szCs w:val="24"/>
        </w:rPr>
        <w:t xml:space="preserve">CERBER – </w:t>
      </w:r>
      <w:r w:rsidRPr="00135C25">
        <w:rPr>
          <w:sz w:val="24"/>
          <w:szCs w:val="24"/>
        </w:rPr>
        <w:t xml:space="preserve">bezpečnostní agentura, </w:t>
      </w:r>
      <w:r w:rsidRPr="00135C25">
        <w:rPr>
          <w:i/>
          <w:iCs/>
          <w:sz w:val="24"/>
          <w:szCs w:val="24"/>
        </w:rPr>
        <w:t xml:space="preserve">RAVENA </w:t>
      </w:r>
      <w:r w:rsidRPr="00135C25">
        <w:rPr>
          <w:iCs/>
          <w:sz w:val="24"/>
          <w:szCs w:val="24"/>
        </w:rPr>
        <w:t>–</w:t>
      </w:r>
      <w:r w:rsidRPr="00135C25">
        <w:rPr>
          <w:i/>
          <w:iCs/>
          <w:sz w:val="24"/>
          <w:szCs w:val="24"/>
        </w:rPr>
        <w:t xml:space="preserve"> </w:t>
      </w:r>
      <w:proofErr w:type="spellStart"/>
      <w:r w:rsidRPr="00135C25">
        <w:rPr>
          <w:sz w:val="24"/>
          <w:szCs w:val="24"/>
        </w:rPr>
        <w:t>pizzeria</w:t>
      </w:r>
      <w:proofErr w:type="spellEnd"/>
      <w:r w:rsidRPr="00135C25">
        <w:rPr>
          <w:sz w:val="24"/>
          <w:szCs w:val="24"/>
        </w:rPr>
        <w:t>,</w:t>
      </w:r>
      <w:r w:rsidRPr="00135C25">
        <w:rPr>
          <w:i/>
          <w:iCs/>
          <w:sz w:val="24"/>
          <w:szCs w:val="24"/>
        </w:rPr>
        <w:t xml:space="preserve"> VEGA – </w:t>
      </w:r>
      <w:r w:rsidRPr="00135C25">
        <w:rPr>
          <w:sz w:val="24"/>
          <w:szCs w:val="24"/>
        </w:rPr>
        <w:t xml:space="preserve">turistické nakladatelství, </w:t>
      </w:r>
      <w:r w:rsidRPr="00135C25">
        <w:rPr>
          <w:i/>
          <w:sz w:val="24"/>
          <w:szCs w:val="24"/>
        </w:rPr>
        <w:t>Trend</w:t>
      </w:r>
      <w:r w:rsidRPr="00135C25">
        <w:rPr>
          <w:sz w:val="24"/>
          <w:szCs w:val="24"/>
        </w:rPr>
        <w:t xml:space="preserve"> – výrobna koupelnového nábytku). Jak praxe ukazuje, prestiž </w:t>
      </w:r>
      <w:proofErr w:type="spellStart"/>
      <w:r w:rsidRPr="00135C25">
        <w:rPr>
          <w:b/>
          <w:sz w:val="24"/>
          <w:szCs w:val="24"/>
        </w:rPr>
        <w:t>o.j</w:t>
      </w:r>
      <w:proofErr w:type="spellEnd"/>
      <w:r w:rsidRPr="00135C25">
        <w:rPr>
          <w:b/>
          <w:sz w:val="24"/>
          <w:szCs w:val="24"/>
        </w:rPr>
        <w:t>.</w:t>
      </w:r>
      <w:r w:rsidRPr="00135C25">
        <w:rPr>
          <w:sz w:val="24"/>
          <w:szCs w:val="24"/>
        </w:rPr>
        <w:t xml:space="preserve"> vždy   roste nejen s dobrou pověstí nabízeného a prodávaného zboží či služeb, ale i s obecnou srozumitelností a známostí </w:t>
      </w:r>
      <w:proofErr w:type="spellStart"/>
      <w:r w:rsidRPr="00135C25">
        <w:rPr>
          <w:b/>
          <w:sz w:val="24"/>
          <w:szCs w:val="24"/>
        </w:rPr>
        <w:t>o.j</w:t>
      </w:r>
      <w:proofErr w:type="spellEnd"/>
      <w:r w:rsidRPr="00135C25">
        <w:rPr>
          <w:b/>
          <w:sz w:val="24"/>
          <w:szCs w:val="24"/>
        </w:rPr>
        <w:t>.</w:t>
      </w:r>
    </w:p>
    <w:p w:rsidR="00BF33B0" w:rsidRDefault="00BF33B0" w:rsidP="00C37185">
      <w:pPr>
        <w:spacing w:after="0" w:line="240" w:lineRule="auto"/>
        <w:jc w:val="both"/>
        <w:rPr>
          <w:sz w:val="24"/>
          <w:szCs w:val="24"/>
        </w:rPr>
      </w:pPr>
      <w:r w:rsidRPr="00135C25">
        <w:rPr>
          <w:sz w:val="24"/>
          <w:szCs w:val="24"/>
        </w:rPr>
        <w:t xml:space="preserve">Literatura: </w:t>
      </w:r>
      <w:r w:rsidRPr="00135C25">
        <w:rPr>
          <w:smallCaps/>
          <w:kern w:val="24"/>
          <w:sz w:val="24"/>
          <w:szCs w:val="24"/>
        </w:rPr>
        <w:t>Knappová, M.</w:t>
      </w:r>
      <w:r w:rsidRPr="00135C25">
        <w:rPr>
          <w:sz w:val="24"/>
          <w:szCs w:val="24"/>
        </w:rPr>
        <w:t xml:space="preserve"> Jméno obchodní jako fenomén onomaziologický a sociologický. </w:t>
      </w:r>
      <w:proofErr w:type="spellStart"/>
      <w:r w:rsidRPr="00135C25">
        <w:rPr>
          <w:i/>
          <w:sz w:val="24"/>
          <w:szCs w:val="24"/>
        </w:rPr>
        <w:t>SaS</w:t>
      </w:r>
      <w:proofErr w:type="spellEnd"/>
      <w:r w:rsidRPr="00135C25">
        <w:rPr>
          <w:sz w:val="24"/>
          <w:szCs w:val="24"/>
        </w:rPr>
        <w:t xml:space="preserve"> 56, 1995, 276-284;</w:t>
      </w:r>
      <w:r w:rsidR="007C2400">
        <w:rPr>
          <w:sz w:val="24"/>
          <w:szCs w:val="24"/>
        </w:rPr>
        <w:t xml:space="preserve"> </w:t>
      </w:r>
      <w:r w:rsidRPr="00135C25">
        <w:rPr>
          <w:smallCaps/>
          <w:kern w:val="24"/>
          <w:sz w:val="24"/>
          <w:szCs w:val="24"/>
        </w:rPr>
        <w:t>Táž.</w:t>
      </w:r>
      <w:r w:rsidRPr="00135C25">
        <w:rPr>
          <w:sz w:val="24"/>
          <w:szCs w:val="24"/>
        </w:rPr>
        <w:t xml:space="preserve"> Proměny hospodářských chrématonym. In </w:t>
      </w:r>
      <w:r w:rsidRPr="00135C25">
        <w:rPr>
          <w:smallCaps/>
          <w:kern w:val="24"/>
          <w:sz w:val="24"/>
          <w:szCs w:val="24"/>
        </w:rPr>
        <w:t xml:space="preserve">Žemlička, J. </w:t>
      </w:r>
      <w:r w:rsidRPr="00135C25">
        <w:rPr>
          <w:sz w:val="24"/>
          <w:szCs w:val="24"/>
        </w:rPr>
        <w:t>(</w:t>
      </w:r>
      <w:proofErr w:type="spellStart"/>
      <w:r w:rsidRPr="00135C25">
        <w:rPr>
          <w:sz w:val="24"/>
          <w:szCs w:val="24"/>
        </w:rPr>
        <w:t>ed</w:t>
      </w:r>
      <w:proofErr w:type="spellEnd"/>
      <w:r w:rsidRPr="00135C25">
        <w:rPr>
          <w:sz w:val="24"/>
          <w:szCs w:val="24"/>
        </w:rPr>
        <w:t xml:space="preserve">.), </w:t>
      </w:r>
      <w:proofErr w:type="spellStart"/>
      <w:r w:rsidRPr="00135C25">
        <w:rPr>
          <w:i/>
          <w:iCs/>
          <w:sz w:val="24"/>
          <w:szCs w:val="24"/>
        </w:rPr>
        <w:t>Termina</w:t>
      </w:r>
      <w:proofErr w:type="spellEnd"/>
      <w:r w:rsidRPr="00135C25">
        <w:rPr>
          <w:sz w:val="24"/>
          <w:szCs w:val="24"/>
        </w:rPr>
        <w:t xml:space="preserve"> </w:t>
      </w:r>
      <w:r w:rsidRPr="00135C25">
        <w:rPr>
          <w:i/>
          <w:iCs/>
          <w:sz w:val="24"/>
          <w:szCs w:val="24"/>
        </w:rPr>
        <w:t xml:space="preserve">94, </w:t>
      </w:r>
      <w:r w:rsidRPr="00135C25">
        <w:rPr>
          <w:sz w:val="24"/>
          <w:szCs w:val="24"/>
        </w:rPr>
        <w:t xml:space="preserve">1995, 152-157; </w:t>
      </w:r>
      <w:r w:rsidRPr="00135C25">
        <w:rPr>
          <w:smallCaps/>
          <w:kern w:val="24"/>
          <w:sz w:val="24"/>
          <w:szCs w:val="24"/>
        </w:rPr>
        <w:t>Táž</w:t>
      </w:r>
      <w:r w:rsidRPr="00135C25">
        <w:rPr>
          <w:sz w:val="24"/>
          <w:szCs w:val="24"/>
        </w:rPr>
        <w:t xml:space="preserve">. Obchodní jméno jako fenomén jazykový a sociologický. In </w:t>
      </w:r>
      <w:proofErr w:type="spellStart"/>
      <w:proofErr w:type="gramStart"/>
      <w:r w:rsidRPr="00135C25">
        <w:rPr>
          <w:smallCaps/>
          <w:kern w:val="24"/>
          <w:sz w:val="24"/>
          <w:szCs w:val="24"/>
        </w:rPr>
        <w:t>Czarchowska</w:t>
      </w:r>
      <w:proofErr w:type="spellEnd"/>
      <w:r w:rsidR="00601038">
        <w:rPr>
          <w:smallCaps/>
          <w:kern w:val="24"/>
          <w:sz w:val="24"/>
          <w:szCs w:val="24"/>
        </w:rPr>
        <w:t>,</w:t>
      </w:r>
      <w:r w:rsidRPr="00135C25">
        <w:rPr>
          <w:sz w:val="24"/>
          <w:szCs w:val="24"/>
        </w:rPr>
        <w:t xml:space="preserve">  M.</w:t>
      </w:r>
      <w:proofErr w:type="gramEnd"/>
      <w:r w:rsidRPr="00135C25">
        <w:rPr>
          <w:sz w:val="24"/>
          <w:szCs w:val="24"/>
        </w:rPr>
        <w:t xml:space="preserve"> &amp; L.M. </w:t>
      </w:r>
      <w:proofErr w:type="spellStart"/>
      <w:r w:rsidRPr="00135C25">
        <w:rPr>
          <w:smallCaps/>
          <w:kern w:val="24"/>
          <w:sz w:val="24"/>
          <w:szCs w:val="24"/>
        </w:rPr>
        <w:t>Szewczyk</w:t>
      </w:r>
      <w:proofErr w:type="spellEnd"/>
      <w:r w:rsidRPr="00135C25">
        <w:rPr>
          <w:smallCaps/>
          <w:kern w:val="24"/>
          <w:sz w:val="24"/>
          <w:szCs w:val="24"/>
        </w:rPr>
        <w:t xml:space="preserve"> </w:t>
      </w:r>
      <w:r w:rsidRPr="00135C25">
        <w:rPr>
          <w:sz w:val="24"/>
          <w:szCs w:val="24"/>
        </w:rPr>
        <w:t>(</w:t>
      </w:r>
      <w:proofErr w:type="spellStart"/>
      <w:r w:rsidRPr="00135C25">
        <w:rPr>
          <w:sz w:val="24"/>
          <w:szCs w:val="24"/>
        </w:rPr>
        <w:t>eds</w:t>
      </w:r>
      <w:proofErr w:type="spellEnd"/>
      <w:r w:rsidRPr="00135C25">
        <w:rPr>
          <w:sz w:val="24"/>
          <w:szCs w:val="24"/>
        </w:rPr>
        <w:t xml:space="preserve">.), </w:t>
      </w:r>
      <w:proofErr w:type="spellStart"/>
      <w:r w:rsidRPr="00135C25">
        <w:rPr>
          <w:i/>
          <w:iCs/>
          <w:sz w:val="24"/>
          <w:szCs w:val="24"/>
        </w:rPr>
        <w:t>Onomasztyka</w:t>
      </w:r>
      <w:proofErr w:type="spellEnd"/>
      <w:r w:rsidRPr="00135C25">
        <w:rPr>
          <w:i/>
          <w:iCs/>
          <w:sz w:val="24"/>
          <w:szCs w:val="24"/>
        </w:rPr>
        <w:t xml:space="preserve"> </w:t>
      </w:r>
      <w:proofErr w:type="spellStart"/>
      <w:r w:rsidRPr="00135C25">
        <w:rPr>
          <w:i/>
          <w:iCs/>
          <w:sz w:val="24"/>
          <w:szCs w:val="24"/>
        </w:rPr>
        <w:t>polszka</w:t>
      </w:r>
      <w:proofErr w:type="spellEnd"/>
      <w:r w:rsidRPr="00135C25">
        <w:rPr>
          <w:i/>
          <w:iCs/>
          <w:sz w:val="24"/>
          <w:szCs w:val="24"/>
        </w:rPr>
        <w:t xml:space="preserve"> a </w:t>
      </w:r>
      <w:proofErr w:type="spellStart"/>
      <w:r w:rsidRPr="00135C25">
        <w:rPr>
          <w:i/>
          <w:iCs/>
          <w:sz w:val="24"/>
          <w:szCs w:val="24"/>
        </w:rPr>
        <w:t>nowe</w:t>
      </w:r>
      <w:proofErr w:type="spellEnd"/>
      <w:r w:rsidRPr="00135C25">
        <w:rPr>
          <w:i/>
          <w:iCs/>
          <w:sz w:val="24"/>
          <w:szCs w:val="24"/>
        </w:rPr>
        <w:t xml:space="preserve"> </w:t>
      </w:r>
      <w:proofErr w:type="spellStart"/>
      <w:r w:rsidRPr="00135C25">
        <w:rPr>
          <w:i/>
          <w:iCs/>
          <w:sz w:val="24"/>
          <w:szCs w:val="24"/>
        </w:rPr>
        <w:t>kierunky</w:t>
      </w:r>
      <w:proofErr w:type="spellEnd"/>
      <w:r w:rsidRPr="00135C25">
        <w:rPr>
          <w:i/>
          <w:iCs/>
          <w:sz w:val="24"/>
          <w:szCs w:val="24"/>
        </w:rPr>
        <w:t xml:space="preserve"> </w:t>
      </w:r>
      <w:proofErr w:type="spellStart"/>
      <w:r w:rsidRPr="00135C25">
        <w:rPr>
          <w:i/>
          <w:iCs/>
          <w:sz w:val="24"/>
          <w:szCs w:val="24"/>
        </w:rPr>
        <w:t>językoznawczce</w:t>
      </w:r>
      <w:proofErr w:type="spellEnd"/>
      <w:r w:rsidRPr="00135C25">
        <w:rPr>
          <w:i/>
          <w:iCs/>
          <w:sz w:val="24"/>
          <w:szCs w:val="24"/>
        </w:rPr>
        <w:t xml:space="preserve">,  </w:t>
      </w:r>
      <w:r w:rsidRPr="00135C25">
        <w:rPr>
          <w:sz w:val="24"/>
          <w:szCs w:val="24"/>
        </w:rPr>
        <w:t xml:space="preserve">2000, 123-131; </w:t>
      </w:r>
      <w:r w:rsidRPr="00135C25">
        <w:rPr>
          <w:smallCaps/>
          <w:kern w:val="24"/>
          <w:sz w:val="24"/>
          <w:szCs w:val="24"/>
        </w:rPr>
        <w:t>Táž</w:t>
      </w:r>
      <w:r w:rsidRPr="00135C25">
        <w:rPr>
          <w:sz w:val="24"/>
          <w:szCs w:val="24"/>
        </w:rPr>
        <w:t xml:space="preserve">. Prestižní aspekty pojmenování v Česku. In </w:t>
      </w:r>
      <w:r w:rsidRPr="00135C25">
        <w:rPr>
          <w:smallCaps/>
          <w:kern w:val="24"/>
          <w:sz w:val="24"/>
          <w:szCs w:val="24"/>
        </w:rPr>
        <w:t>David, J.</w:t>
      </w:r>
      <w:r w:rsidRPr="00135C25">
        <w:rPr>
          <w:sz w:val="24"/>
          <w:szCs w:val="24"/>
        </w:rPr>
        <w:t xml:space="preserve"> &amp; M. </w:t>
      </w:r>
      <w:proofErr w:type="spellStart"/>
      <w:proofErr w:type="gramStart"/>
      <w:r w:rsidRPr="00135C25">
        <w:rPr>
          <w:smallCaps/>
          <w:kern w:val="24"/>
          <w:sz w:val="24"/>
          <w:szCs w:val="24"/>
        </w:rPr>
        <w:t>Čornejová</w:t>
      </w:r>
      <w:proofErr w:type="spellEnd"/>
      <w:r w:rsidRPr="00135C25">
        <w:rPr>
          <w:smallCaps/>
          <w:kern w:val="24"/>
          <w:sz w:val="24"/>
          <w:szCs w:val="24"/>
        </w:rPr>
        <w:t xml:space="preserve">  ad.</w:t>
      </w:r>
      <w:proofErr w:type="gramEnd"/>
      <w:r w:rsidRPr="00135C25">
        <w:rPr>
          <w:sz w:val="24"/>
          <w:szCs w:val="24"/>
        </w:rPr>
        <w:t xml:space="preserve"> (</w:t>
      </w:r>
      <w:proofErr w:type="spellStart"/>
      <w:r w:rsidRPr="00135C25">
        <w:rPr>
          <w:sz w:val="24"/>
          <w:szCs w:val="24"/>
        </w:rPr>
        <w:t>eds</w:t>
      </w:r>
      <w:proofErr w:type="spellEnd"/>
      <w:r w:rsidRPr="00135C25">
        <w:rPr>
          <w:sz w:val="24"/>
          <w:szCs w:val="24"/>
        </w:rPr>
        <w:t xml:space="preserve">.), </w:t>
      </w:r>
      <w:r w:rsidRPr="00135C25">
        <w:rPr>
          <w:i/>
          <w:iCs/>
          <w:sz w:val="24"/>
          <w:szCs w:val="24"/>
        </w:rPr>
        <w:t>Mnohotvárnost</w:t>
      </w:r>
      <w:r w:rsidRPr="00135C25">
        <w:rPr>
          <w:sz w:val="24"/>
          <w:szCs w:val="24"/>
        </w:rPr>
        <w:t xml:space="preserve"> </w:t>
      </w:r>
      <w:r w:rsidRPr="00135C25">
        <w:rPr>
          <w:i/>
          <w:iCs/>
          <w:sz w:val="24"/>
          <w:szCs w:val="24"/>
        </w:rPr>
        <w:t>a specifičnost onomastiky,</w:t>
      </w:r>
      <w:r w:rsidRPr="00135C25">
        <w:rPr>
          <w:sz w:val="24"/>
          <w:szCs w:val="24"/>
        </w:rPr>
        <w:t xml:space="preserve"> 2010, 242-248; </w:t>
      </w:r>
      <w:proofErr w:type="spellStart"/>
      <w:r w:rsidRPr="00135C25">
        <w:rPr>
          <w:smallCaps/>
          <w:kern w:val="24"/>
          <w:sz w:val="24"/>
          <w:szCs w:val="24"/>
        </w:rPr>
        <w:t>Majtán</w:t>
      </w:r>
      <w:proofErr w:type="spellEnd"/>
      <w:r w:rsidRPr="00135C25">
        <w:rPr>
          <w:smallCaps/>
          <w:kern w:val="24"/>
          <w:sz w:val="24"/>
          <w:szCs w:val="24"/>
        </w:rPr>
        <w:t>, M.</w:t>
      </w:r>
      <w:r w:rsidRPr="00135C25">
        <w:rPr>
          <w:sz w:val="24"/>
          <w:szCs w:val="24"/>
        </w:rPr>
        <w:t xml:space="preserve"> </w:t>
      </w:r>
      <w:proofErr w:type="spellStart"/>
      <w:r w:rsidRPr="00135C25">
        <w:rPr>
          <w:sz w:val="24"/>
          <w:szCs w:val="24"/>
        </w:rPr>
        <w:t>Klasifikácia</w:t>
      </w:r>
      <w:proofErr w:type="spellEnd"/>
      <w:r w:rsidRPr="00135C25">
        <w:rPr>
          <w:sz w:val="24"/>
          <w:szCs w:val="24"/>
        </w:rPr>
        <w:t xml:space="preserve"> </w:t>
      </w:r>
      <w:proofErr w:type="spellStart"/>
      <w:r w:rsidRPr="00135C25">
        <w:rPr>
          <w:sz w:val="24"/>
          <w:szCs w:val="24"/>
        </w:rPr>
        <w:t>chrématonýmie</w:t>
      </w:r>
      <w:proofErr w:type="spellEnd"/>
      <w:r w:rsidRPr="00135C25">
        <w:rPr>
          <w:sz w:val="24"/>
          <w:szCs w:val="24"/>
        </w:rPr>
        <w:t xml:space="preserve">. In </w:t>
      </w:r>
      <w:r w:rsidRPr="00135C25">
        <w:rPr>
          <w:smallCaps/>
          <w:kern w:val="24"/>
          <w:sz w:val="24"/>
          <w:szCs w:val="24"/>
        </w:rPr>
        <w:t xml:space="preserve">Kuba, L. </w:t>
      </w:r>
      <w:r w:rsidRPr="00135C25">
        <w:rPr>
          <w:sz w:val="24"/>
          <w:szCs w:val="24"/>
        </w:rPr>
        <w:t xml:space="preserve">&amp; </w:t>
      </w:r>
      <w:r w:rsidRPr="00135C25">
        <w:rPr>
          <w:smallCaps/>
          <w:kern w:val="24"/>
          <w:sz w:val="24"/>
          <w:szCs w:val="24"/>
        </w:rPr>
        <w:t>R. Šrámek</w:t>
      </w:r>
      <w:r w:rsidRPr="00135C25">
        <w:rPr>
          <w:sz w:val="24"/>
          <w:szCs w:val="24"/>
        </w:rPr>
        <w:t xml:space="preserve"> (</w:t>
      </w:r>
      <w:proofErr w:type="spellStart"/>
      <w:r w:rsidRPr="00135C25">
        <w:rPr>
          <w:sz w:val="24"/>
          <w:szCs w:val="24"/>
        </w:rPr>
        <w:t>eds</w:t>
      </w:r>
      <w:proofErr w:type="spellEnd"/>
      <w:r w:rsidRPr="00135C25">
        <w:rPr>
          <w:sz w:val="24"/>
          <w:szCs w:val="24"/>
        </w:rPr>
        <w:t xml:space="preserve">.), </w:t>
      </w:r>
      <w:r w:rsidRPr="00135C25">
        <w:rPr>
          <w:i/>
          <w:sz w:val="24"/>
          <w:szCs w:val="24"/>
        </w:rPr>
        <w:t>CHHTP</w:t>
      </w:r>
      <w:r w:rsidRPr="00135C25">
        <w:rPr>
          <w:sz w:val="24"/>
          <w:szCs w:val="24"/>
        </w:rPr>
        <w:t xml:space="preserve">, 1989, 7-13; </w:t>
      </w:r>
      <w:proofErr w:type="spellStart"/>
      <w:r w:rsidRPr="00135C25">
        <w:rPr>
          <w:smallCaps/>
          <w:kern w:val="24"/>
          <w:sz w:val="24"/>
          <w:szCs w:val="24"/>
        </w:rPr>
        <w:t>Mitter</w:t>
      </w:r>
      <w:proofErr w:type="spellEnd"/>
      <w:r w:rsidRPr="00135C25">
        <w:rPr>
          <w:smallCaps/>
          <w:kern w:val="24"/>
          <w:sz w:val="24"/>
          <w:szCs w:val="24"/>
        </w:rPr>
        <w:t>, P.</w:t>
      </w:r>
      <w:r w:rsidRPr="00135C25">
        <w:rPr>
          <w:sz w:val="24"/>
          <w:szCs w:val="24"/>
        </w:rPr>
        <w:t xml:space="preserve"> Možnost aplikace vztahových modelů u názvů restaurací. </w:t>
      </w:r>
      <w:r w:rsidRPr="00135C25">
        <w:rPr>
          <w:i/>
          <w:iCs/>
          <w:sz w:val="24"/>
          <w:szCs w:val="24"/>
        </w:rPr>
        <w:t>AO</w:t>
      </w:r>
      <w:r w:rsidRPr="00135C25">
        <w:rPr>
          <w:sz w:val="24"/>
          <w:szCs w:val="24"/>
        </w:rPr>
        <w:t xml:space="preserve"> 44, 2003, 48-52.</w:t>
      </w:r>
    </w:p>
    <w:p w:rsidR="00BF33B0" w:rsidRDefault="00BF33B0" w:rsidP="00C37185">
      <w:pPr>
        <w:spacing w:line="240" w:lineRule="auto"/>
        <w:jc w:val="both"/>
        <w:rPr>
          <w:b/>
        </w:rPr>
      </w:pPr>
    </w:p>
    <w:p w:rsidR="00BF33B0" w:rsidRPr="007419C5" w:rsidRDefault="00BF33B0" w:rsidP="007C2400">
      <w:pPr>
        <w:spacing w:after="0" w:line="360" w:lineRule="auto"/>
        <w:jc w:val="both"/>
        <w:rPr>
          <w:sz w:val="24"/>
          <w:szCs w:val="24"/>
        </w:rPr>
      </w:pPr>
      <w:r>
        <w:rPr>
          <w:b/>
        </w:rPr>
        <w:t xml:space="preserve">6. 6. </w:t>
      </w:r>
      <w:proofErr w:type="gramStart"/>
      <w:r>
        <w:rPr>
          <w:b/>
        </w:rPr>
        <w:t>LOGONYMA  (</w:t>
      </w:r>
      <w:proofErr w:type="gramEnd"/>
      <w:r>
        <w:rPr>
          <w:b/>
        </w:rPr>
        <w:t>na Slovensku též firemní a obchodní jména)</w:t>
      </w:r>
    </w:p>
    <w:p w:rsidR="00BF33B0" w:rsidRDefault="00BF33B0" w:rsidP="007C2400">
      <w:pPr>
        <w:spacing w:after="0" w:line="360" w:lineRule="auto"/>
        <w:jc w:val="both"/>
      </w:pPr>
      <w:r>
        <w:rPr>
          <w:b/>
        </w:rPr>
        <w:t>6.1</w:t>
      </w:r>
      <w:r>
        <w:t xml:space="preserve"> Od 90. let 20. stol. vzrůstá ve slovanské onomastice zájem o tento druh proprií. Jeho nárůst vyvolaly společenské změny po r. 1989.</w:t>
      </w:r>
    </w:p>
    <w:p w:rsidR="00BF33B0" w:rsidRDefault="00BF33B0" w:rsidP="007C2400">
      <w:pPr>
        <w:spacing w:after="0" w:line="360" w:lineRule="auto"/>
        <w:jc w:val="both"/>
      </w:pPr>
      <w:r>
        <w:t xml:space="preserve">Např. v </w:t>
      </w:r>
      <w:r>
        <w:rPr>
          <w:b/>
        </w:rPr>
        <w:t>Polsku</w:t>
      </w:r>
      <w:r>
        <w:t xml:space="preserve"> se touto problematikou zabývá E. </w:t>
      </w:r>
      <w:proofErr w:type="spellStart"/>
      <w:r>
        <w:t>Rudnicka-Fira</w:t>
      </w:r>
      <w:proofErr w:type="spellEnd"/>
      <w:r>
        <w:t xml:space="preserve"> (1996). Firemní názvy rozděluje do dvou základních skupin: 6.1.1 </w:t>
      </w:r>
      <w:r w:rsidRPr="00BF33B0">
        <w:rPr>
          <w:b/>
        </w:rPr>
        <w:t>Jména domácího původu</w:t>
      </w:r>
      <w:r>
        <w:t xml:space="preserve">, ta se dále dělí na </w:t>
      </w:r>
      <w:proofErr w:type="spellStart"/>
      <w:r>
        <w:t>deapelativní</w:t>
      </w:r>
      <w:proofErr w:type="spellEnd"/>
      <w:r>
        <w:t xml:space="preserve"> a </w:t>
      </w:r>
      <w:proofErr w:type="spellStart"/>
      <w:r>
        <w:t>depropriální</w:t>
      </w:r>
      <w:proofErr w:type="spellEnd"/>
      <w:r>
        <w:t xml:space="preserve">, zvláště </w:t>
      </w:r>
      <w:proofErr w:type="spellStart"/>
      <w:r>
        <w:t>deantroponymická</w:t>
      </w:r>
      <w:proofErr w:type="spellEnd"/>
      <w:r>
        <w:t>. Motivace jménem majitele konotuje, že „to, co je soukromé, je lepší, kvalitnější“.</w:t>
      </w:r>
    </w:p>
    <w:p w:rsidR="00BF33B0" w:rsidRDefault="00BF33B0" w:rsidP="007C2400">
      <w:pPr>
        <w:spacing w:after="0" w:line="360" w:lineRule="auto"/>
        <w:jc w:val="both"/>
      </w:pPr>
      <w:r>
        <w:t xml:space="preserve">6.1.2 Jména cizího původu expandují. Nejsilnější vliv má angličtina. Vedle cizích slov se též uplatňují tzv. kontaktové prvky, kterými se přetvářejí domácí slova do cizí podoby: užívá se grafém </w:t>
      </w:r>
      <w:r>
        <w:rPr>
          <w:i/>
        </w:rPr>
        <w:t>c</w:t>
      </w:r>
      <w:r>
        <w:t xml:space="preserve"> místo </w:t>
      </w:r>
      <w:r>
        <w:rPr>
          <w:i/>
        </w:rPr>
        <w:t>k</w:t>
      </w:r>
      <w:r>
        <w:t xml:space="preserve">, </w:t>
      </w:r>
      <w:r>
        <w:rPr>
          <w:i/>
        </w:rPr>
        <w:t>v</w:t>
      </w:r>
      <w:r>
        <w:t xml:space="preserve"> místo </w:t>
      </w:r>
      <w:r>
        <w:rPr>
          <w:i/>
        </w:rPr>
        <w:t>w</w:t>
      </w:r>
      <w:r>
        <w:t xml:space="preserve">, </w:t>
      </w:r>
      <w:r>
        <w:rPr>
          <w:i/>
        </w:rPr>
        <w:t xml:space="preserve">x </w:t>
      </w:r>
      <w:r>
        <w:t xml:space="preserve">místo </w:t>
      </w:r>
      <w:r>
        <w:rPr>
          <w:i/>
        </w:rPr>
        <w:t>ks</w:t>
      </w:r>
      <w:r>
        <w:t xml:space="preserve">, užívají se moderní </w:t>
      </w:r>
      <w:proofErr w:type="spellStart"/>
      <w:r>
        <w:t>kváziformanty</w:t>
      </w:r>
      <w:proofErr w:type="spellEnd"/>
      <w:r>
        <w:t xml:space="preserve"> </w:t>
      </w:r>
      <w:r>
        <w:rPr>
          <w:i/>
        </w:rPr>
        <w:t>ex</w:t>
      </w:r>
      <w:r>
        <w:t xml:space="preserve">, </w:t>
      </w:r>
      <w:proofErr w:type="spellStart"/>
      <w:r>
        <w:rPr>
          <w:i/>
        </w:rPr>
        <w:t>imp</w:t>
      </w:r>
      <w:proofErr w:type="spellEnd"/>
      <w:r>
        <w:t xml:space="preserve">, </w:t>
      </w:r>
      <w:proofErr w:type="spellStart"/>
      <w:r>
        <w:rPr>
          <w:i/>
        </w:rPr>
        <w:t>eko</w:t>
      </w:r>
      <w:proofErr w:type="spellEnd"/>
      <w:r>
        <w:t xml:space="preserve">, </w:t>
      </w:r>
      <w:r>
        <w:rPr>
          <w:i/>
        </w:rPr>
        <w:t>trans</w:t>
      </w:r>
      <w:r>
        <w:t xml:space="preserve">, </w:t>
      </w:r>
      <w:proofErr w:type="spellStart"/>
      <w:r>
        <w:rPr>
          <w:i/>
        </w:rPr>
        <w:t>impex</w:t>
      </w:r>
      <w:proofErr w:type="spellEnd"/>
      <w:r>
        <w:t xml:space="preserve"> atd. – Při tvoření vhodného a účinného </w:t>
      </w:r>
      <w:proofErr w:type="spellStart"/>
      <w:r>
        <w:t>logonyma</w:t>
      </w:r>
      <w:proofErr w:type="spellEnd"/>
      <w:r>
        <w:t xml:space="preserve"> je třeba vycházet ze spojení poznatků z onomastiky, psychologie, reklamy a marketingu.</w:t>
      </w:r>
    </w:p>
    <w:p w:rsidR="00C37185" w:rsidRDefault="00C37185" w:rsidP="007C2400">
      <w:pPr>
        <w:spacing w:after="0" w:line="360" w:lineRule="auto"/>
        <w:jc w:val="both"/>
      </w:pPr>
      <w:r>
        <w:t xml:space="preserve">6.1.2.1 </w:t>
      </w:r>
      <w:r w:rsidRPr="00097BEF">
        <w:rPr>
          <w:b/>
        </w:rPr>
        <w:t>Podle Knappové</w:t>
      </w:r>
      <w:r>
        <w:t xml:space="preserve"> mají vliv na vznik </w:t>
      </w:r>
      <w:proofErr w:type="spellStart"/>
      <w:r>
        <w:t>logonyma</w:t>
      </w:r>
      <w:proofErr w:type="spellEnd"/>
      <w:r>
        <w:t xml:space="preserve"> též </w:t>
      </w:r>
      <w:proofErr w:type="spellStart"/>
      <w:r>
        <w:t>mimolingvistické</w:t>
      </w:r>
      <w:proofErr w:type="spellEnd"/>
      <w:r>
        <w:t xml:space="preserve"> faktory (pragmatické, psychologické, konotační, reklamní atd.), jejichž úkolem je pozitivně ovlivnit zákazníka. Základní tendence při tvorbě českých </w:t>
      </w:r>
      <w:proofErr w:type="spellStart"/>
      <w:r>
        <w:t>logonym</w:t>
      </w:r>
      <w:proofErr w:type="spellEnd"/>
      <w:r>
        <w:t xml:space="preserve">: využívání osobního jména podnikatele, prosazování cizích slov, zvláště amerikanismů, a psychologicky skrze </w:t>
      </w:r>
      <w:proofErr w:type="spellStart"/>
      <w:r>
        <w:t>logonymum</w:t>
      </w:r>
      <w:proofErr w:type="spellEnd"/>
      <w:r>
        <w:t xml:space="preserve">/obchodní jméno působit na potenciálního zákazníka; </w:t>
      </w:r>
      <w:proofErr w:type="spellStart"/>
      <w:r>
        <w:t>logonymum</w:t>
      </w:r>
      <w:proofErr w:type="spellEnd"/>
      <w:r>
        <w:t xml:space="preserve"> zároveň slouží jako reklama propagující podnik. Také v ČR je podle Čechové (1994 – analýza názvů cestovních kanceláří) v českých firemních názvech nápadná převaha cizích slov a prvků, mezinárodních pravopisných podob, jejich výsledkem je pak pravopisná, grafická i výslovnostní anarchie (</w:t>
      </w:r>
      <w:proofErr w:type="spellStart"/>
      <w:r>
        <w:rPr>
          <w:i/>
        </w:rPr>
        <w:t>Ideáltour</w:t>
      </w:r>
      <w:proofErr w:type="spellEnd"/>
      <w:r>
        <w:t xml:space="preserve">, </w:t>
      </w:r>
      <w:proofErr w:type="spellStart"/>
      <w:r>
        <w:rPr>
          <w:i/>
        </w:rPr>
        <w:t>Travel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Agency</w:t>
      </w:r>
      <w:proofErr w:type="spellEnd"/>
      <w:r>
        <w:t xml:space="preserve">). Za výhodné názvy pro cestovní kanceláře považuje Čechová (1996) opisné podoby s komponenty </w:t>
      </w:r>
      <w:r>
        <w:rPr>
          <w:i/>
        </w:rPr>
        <w:t>tour</w:t>
      </w:r>
      <w:r>
        <w:t xml:space="preserve"> či </w:t>
      </w:r>
      <w:proofErr w:type="spellStart"/>
      <w:r>
        <w:rPr>
          <w:i/>
        </w:rPr>
        <w:t>travel</w:t>
      </w:r>
      <w:proofErr w:type="spellEnd"/>
      <w:r>
        <w:t>.</w:t>
      </w:r>
    </w:p>
    <w:p w:rsidR="00C37185" w:rsidRDefault="00C37185" w:rsidP="007C2400">
      <w:pPr>
        <w:spacing w:after="0" w:line="360" w:lineRule="auto"/>
        <w:jc w:val="both"/>
      </w:pPr>
      <w:r>
        <w:rPr>
          <w:b/>
        </w:rPr>
        <w:lastRenderedPageBreak/>
        <w:t>6.1.3 Na Slovensku</w:t>
      </w:r>
      <w:r>
        <w:t xml:space="preserve"> (podle Imrichové 2003) je </w:t>
      </w:r>
      <w:proofErr w:type="spellStart"/>
      <w:r>
        <w:t>logonomastika</w:t>
      </w:r>
      <w:proofErr w:type="spellEnd"/>
      <w:r>
        <w:t xml:space="preserve"> považována za samostatnou onomastickou disciplínu a je definována jako „nauka o pojmenování institucí a využívání jazykových prvků v logu; jejich hlavní úlohou je zkoumat existující pojmenovací typy“.  Tuto definici podal Horecký (1994) a týž představuje jejich základní pojmenovací typy: 6.1.3.1 využívání slov již existujících v daném národním jazyce; 6.1.3.2 tvoření rozličnými typy zkracování, popř. univerbizací; 6.1.3.3 tvoření ze specificky derivačních prvků upravených pro potřeby </w:t>
      </w:r>
      <w:proofErr w:type="spellStart"/>
      <w:r>
        <w:t>logonymie</w:t>
      </w:r>
      <w:proofErr w:type="spellEnd"/>
      <w:r>
        <w:t>. Pro ni je charakteristická především „jazyková umělost“, tj. jde o jména vytvořená uměle, tvoření nejnápadnějších názvů bez rozlišování domácích a převzatých složek, přitom převládají složky převzaté nebo adaptované z cizích jazyků. Zřetelný vysoký stupeň internacionalizace.</w:t>
      </w:r>
    </w:p>
    <w:p w:rsidR="00C37185" w:rsidRDefault="00C37185" w:rsidP="007C2400">
      <w:pPr>
        <w:spacing w:after="0" w:line="360" w:lineRule="auto"/>
        <w:jc w:val="both"/>
      </w:pPr>
      <w:r>
        <w:rPr>
          <w:b/>
        </w:rPr>
        <w:t>Literatura:</w:t>
      </w:r>
      <w:r>
        <w:t xml:space="preserve"> </w:t>
      </w:r>
      <w:proofErr w:type="spellStart"/>
      <w:r>
        <w:t>Imrichová</w:t>
      </w:r>
      <w:proofErr w:type="spellEnd"/>
      <w:r>
        <w:t xml:space="preserve">, M.: </w:t>
      </w:r>
      <w:proofErr w:type="spellStart"/>
      <w:r>
        <w:t>Logonymá</w:t>
      </w:r>
      <w:proofErr w:type="spellEnd"/>
      <w:r>
        <w:t xml:space="preserve"> v systéme </w:t>
      </w:r>
      <w:proofErr w:type="spellStart"/>
      <w:r>
        <w:t>vlastných</w:t>
      </w:r>
      <w:proofErr w:type="spellEnd"/>
      <w:r>
        <w:t xml:space="preserve"> </w:t>
      </w:r>
      <w:proofErr w:type="spellStart"/>
      <w:r>
        <w:t>mien</w:t>
      </w:r>
      <w:proofErr w:type="spellEnd"/>
      <w:r>
        <w:t xml:space="preserve">. In: </w:t>
      </w:r>
      <w:proofErr w:type="spellStart"/>
      <w:r>
        <w:t>Vlastné</w:t>
      </w:r>
      <w:proofErr w:type="spellEnd"/>
      <w:r>
        <w:t xml:space="preserve"> </w:t>
      </w:r>
      <w:proofErr w:type="spellStart"/>
      <w:r>
        <w:t>meno</w:t>
      </w:r>
      <w:proofErr w:type="spellEnd"/>
      <w:r>
        <w:t xml:space="preserve"> v </w:t>
      </w:r>
      <w:proofErr w:type="spellStart"/>
      <w:r>
        <w:t>komunikácii</w:t>
      </w:r>
      <w:proofErr w:type="spellEnd"/>
      <w:r>
        <w:t xml:space="preserve">. 15. slovenská onomastická </w:t>
      </w:r>
      <w:proofErr w:type="spellStart"/>
      <w:r>
        <w:t>konferencia</w:t>
      </w:r>
      <w:proofErr w:type="spellEnd"/>
      <w:r>
        <w:t>, 2003, s. 269–273.</w:t>
      </w:r>
    </w:p>
    <w:p w:rsidR="00C37185" w:rsidRDefault="00C37185" w:rsidP="007C2400">
      <w:pPr>
        <w:spacing w:after="0" w:line="360" w:lineRule="auto"/>
        <w:jc w:val="both"/>
      </w:pPr>
    </w:p>
    <w:p w:rsidR="00C37185" w:rsidRDefault="00C37185" w:rsidP="007C2400">
      <w:pPr>
        <w:spacing w:after="0" w:line="360" w:lineRule="auto"/>
        <w:jc w:val="both"/>
        <w:rPr>
          <w:b/>
          <w:bCs/>
        </w:rPr>
      </w:pPr>
      <w:r>
        <w:rPr>
          <w:b/>
          <w:bCs/>
        </w:rPr>
        <w:t>7 POREJONYMUM</w:t>
      </w:r>
    </w:p>
    <w:p w:rsidR="007C2400" w:rsidRDefault="00C37185" w:rsidP="007C2400">
      <w:pPr>
        <w:spacing w:after="0" w:line="360" w:lineRule="auto"/>
        <w:jc w:val="both"/>
        <w:rPr>
          <w:sz w:val="24"/>
          <w:szCs w:val="24"/>
        </w:rPr>
      </w:pPr>
      <w:r>
        <w:rPr>
          <w:kern w:val="24"/>
          <w:sz w:val="24"/>
          <w:szCs w:val="24"/>
        </w:rPr>
        <w:t xml:space="preserve">Jméno sériově vyráběného průmyslového výrobku </w:t>
      </w:r>
      <w:r>
        <w:rPr>
          <w:b/>
          <w:kern w:val="24"/>
          <w:sz w:val="24"/>
          <w:szCs w:val="24"/>
        </w:rPr>
        <w:t>sloužícího jako pravidelný dopravní spoj</w:t>
      </w:r>
      <w:r>
        <w:rPr>
          <w:kern w:val="24"/>
          <w:sz w:val="24"/>
          <w:szCs w:val="24"/>
        </w:rPr>
        <w:t xml:space="preserve">. </w:t>
      </w:r>
      <w:r>
        <w:rPr>
          <w:b/>
          <w:kern w:val="24"/>
          <w:sz w:val="24"/>
          <w:szCs w:val="24"/>
        </w:rPr>
        <w:t>P.</w:t>
      </w:r>
      <w:r>
        <w:rPr>
          <w:kern w:val="24"/>
          <w:sz w:val="24"/>
          <w:szCs w:val="24"/>
        </w:rPr>
        <w:t xml:space="preserve"> náleží do systému chrématonym, a to do jejich subsystému vlastních jmen pojmenovávajících výsledky společenské činnosti. </w:t>
      </w:r>
      <w:r>
        <w:rPr>
          <w:b/>
          <w:sz w:val="24"/>
          <w:szCs w:val="24"/>
        </w:rPr>
        <w:t>P.</w:t>
      </w:r>
      <w:r>
        <w:rPr>
          <w:sz w:val="24"/>
          <w:szCs w:val="24"/>
        </w:rPr>
        <w:t xml:space="preserve"> jsou tvořena obvykle z antroponym a toponym. Patří sem jména 7.1 kolejnicových dopravních prostředků jezdících po železnici, pojmenovaných nejčastěji 7.1.1. jmény významných osobností (expres: </w:t>
      </w:r>
      <w:r>
        <w:rPr>
          <w:i/>
          <w:iCs/>
          <w:sz w:val="24"/>
          <w:szCs w:val="24"/>
        </w:rPr>
        <w:t>Jaroslav Haše</w:t>
      </w:r>
      <w:r>
        <w:rPr>
          <w:i/>
          <w:sz w:val="24"/>
          <w:szCs w:val="24"/>
        </w:rPr>
        <w:t>k</w:t>
      </w:r>
      <w:r>
        <w:rPr>
          <w:sz w:val="24"/>
          <w:szCs w:val="24"/>
        </w:rPr>
        <w:t xml:space="preserve">, jezdící na trase: Praha – Budapešť, </w:t>
      </w:r>
      <w:r>
        <w:rPr>
          <w:i/>
          <w:iCs/>
          <w:sz w:val="24"/>
          <w:szCs w:val="24"/>
        </w:rPr>
        <w:t>Leoš Janáček</w:t>
      </w:r>
      <w:r>
        <w:rPr>
          <w:sz w:val="24"/>
          <w:szCs w:val="24"/>
        </w:rPr>
        <w:t xml:space="preserve">: Praha – Žilina, </w:t>
      </w:r>
      <w:r>
        <w:rPr>
          <w:i/>
          <w:iCs/>
          <w:sz w:val="24"/>
          <w:szCs w:val="24"/>
        </w:rPr>
        <w:t>Jan Jesenius</w:t>
      </w:r>
      <w:r>
        <w:rPr>
          <w:sz w:val="24"/>
          <w:szCs w:val="24"/>
        </w:rPr>
        <w:t>: Budapešť ‒ Praha ‒ Hamburk), 7.1.2 jmény obyvatelskými (</w:t>
      </w:r>
      <w:r>
        <w:rPr>
          <w:i/>
          <w:iCs/>
          <w:sz w:val="24"/>
          <w:szCs w:val="24"/>
        </w:rPr>
        <w:t>Ostravan</w:t>
      </w:r>
      <w:r>
        <w:rPr>
          <w:iCs/>
          <w:sz w:val="24"/>
          <w:szCs w:val="24"/>
        </w:rPr>
        <w:t>:</w:t>
      </w:r>
      <w:r>
        <w:rPr>
          <w:sz w:val="24"/>
          <w:szCs w:val="24"/>
        </w:rPr>
        <w:t xml:space="preserve"> Třinec – Praha, </w:t>
      </w:r>
      <w:r>
        <w:rPr>
          <w:i/>
          <w:iCs/>
          <w:sz w:val="24"/>
          <w:szCs w:val="24"/>
        </w:rPr>
        <w:t>Košičan</w:t>
      </w:r>
      <w:r>
        <w:rPr>
          <w:sz w:val="24"/>
          <w:szCs w:val="24"/>
        </w:rPr>
        <w:t>: Praha – Košice), 7.1.3 jinými antroponymy (</w:t>
      </w:r>
      <w:r>
        <w:rPr>
          <w:i/>
          <w:iCs/>
          <w:sz w:val="24"/>
          <w:szCs w:val="24"/>
        </w:rPr>
        <w:t>Slovan</w:t>
      </w:r>
      <w:r>
        <w:rPr>
          <w:sz w:val="24"/>
          <w:szCs w:val="24"/>
        </w:rPr>
        <w:t>: Bratislava – Praha), 7.1.4 názvy geografickými, a to hydronymy (</w:t>
      </w:r>
      <w:r>
        <w:rPr>
          <w:i/>
          <w:iCs/>
          <w:sz w:val="24"/>
          <w:szCs w:val="24"/>
        </w:rPr>
        <w:t>Jadran</w:t>
      </w:r>
      <w:r>
        <w:rPr>
          <w:sz w:val="24"/>
          <w:szCs w:val="24"/>
        </w:rPr>
        <w:t xml:space="preserve">: Praha – Split, </w:t>
      </w:r>
      <w:r>
        <w:rPr>
          <w:i/>
          <w:iCs/>
          <w:sz w:val="24"/>
          <w:szCs w:val="24"/>
        </w:rPr>
        <w:t>Punkva</w:t>
      </w:r>
      <w:r>
        <w:rPr>
          <w:sz w:val="24"/>
          <w:szCs w:val="24"/>
        </w:rPr>
        <w:t>: Brno – Praha), oronymy (</w:t>
      </w:r>
      <w:r>
        <w:rPr>
          <w:i/>
          <w:iCs/>
          <w:sz w:val="24"/>
          <w:szCs w:val="24"/>
        </w:rPr>
        <w:t>Beskyd</w:t>
      </w:r>
      <w:r>
        <w:rPr>
          <w:iCs/>
          <w:sz w:val="24"/>
          <w:szCs w:val="24"/>
        </w:rPr>
        <w:t>:</w:t>
      </w:r>
      <w:r>
        <w:rPr>
          <w:sz w:val="24"/>
          <w:szCs w:val="24"/>
        </w:rPr>
        <w:t xml:space="preserve"> Praha – Žilina, </w:t>
      </w:r>
      <w:r>
        <w:rPr>
          <w:i/>
          <w:iCs/>
          <w:sz w:val="24"/>
          <w:szCs w:val="24"/>
        </w:rPr>
        <w:t>Praděd</w:t>
      </w:r>
      <w:r>
        <w:rPr>
          <w:iCs/>
          <w:sz w:val="24"/>
          <w:szCs w:val="24"/>
        </w:rPr>
        <w:t>: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Brno – Jeseník), oikonymy (</w:t>
      </w:r>
      <w:proofErr w:type="spellStart"/>
      <w:r>
        <w:rPr>
          <w:i/>
          <w:iCs/>
          <w:sz w:val="24"/>
          <w:szCs w:val="24"/>
        </w:rPr>
        <w:t>Hungaria</w:t>
      </w:r>
      <w:proofErr w:type="spellEnd"/>
      <w:r>
        <w:rPr>
          <w:sz w:val="24"/>
          <w:szCs w:val="24"/>
        </w:rPr>
        <w:t xml:space="preserve">: Berlín – Praha – Budapešť). </w:t>
      </w:r>
    </w:p>
    <w:p w:rsidR="00182FD5" w:rsidRDefault="00C37185" w:rsidP="007C240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Mnohá hnací vozidla lokomotiv parních, motorových i elektrických získávají též slangové propriální označení, které se často užívá i ve významu apelativním a je na hranici </w:t>
      </w:r>
      <w:proofErr w:type="spellStart"/>
      <w:r>
        <w:rPr>
          <w:sz w:val="24"/>
          <w:szCs w:val="24"/>
        </w:rPr>
        <w:t>propriálnosti</w:t>
      </w:r>
      <w:proofErr w:type="spellEnd"/>
      <w:r>
        <w:rPr>
          <w:sz w:val="24"/>
          <w:szCs w:val="24"/>
        </w:rPr>
        <w:t xml:space="preserve">, což se odráží i v pravopisu těchto </w:t>
      </w:r>
      <w:r>
        <w:rPr>
          <w:b/>
          <w:sz w:val="24"/>
          <w:szCs w:val="24"/>
        </w:rPr>
        <w:t>p.</w:t>
      </w:r>
      <w:r>
        <w:rPr>
          <w:sz w:val="24"/>
          <w:szCs w:val="24"/>
        </w:rPr>
        <w:t xml:space="preserve"> (</w:t>
      </w:r>
      <w:r>
        <w:rPr>
          <w:i/>
          <w:iCs/>
          <w:sz w:val="24"/>
          <w:szCs w:val="24"/>
        </w:rPr>
        <w:t>Cecilka/</w:t>
      </w:r>
      <w:proofErr w:type="spellStart"/>
      <w:r>
        <w:rPr>
          <w:i/>
          <w:iCs/>
          <w:sz w:val="24"/>
          <w:szCs w:val="24"/>
        </w:rPr>
        <w:t>cecilka</w:t>
      </w:r>
      <w:proofErr w:type="spellEnd"/>
      <w:r>
        <w:rPr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>Karkulka/karkulka</w:t>
      </w:r>
      <w:r>
        <w:rPr>
          <w:iCs/>
          <w:sz w:val="24"/>
          <w:szCs w:val="24"/>
        </w:rPr>
        <w:t>,</w:t>
      </w:r>
      <w:r>
        <w:rPr>
          <w:i/>
          <w:iCs/>
          <w:sz w:val="24"/>
          <w:szCs w:val="24"/>
        </w:rPr>
        <w:t xml:space="preserve"> Hurvínek/</w:t>
      </w:r>
      <w:proofErr w:type="spellStart"/>
      <w:r>
        <w:rPr>
          <w:i/>
          <w:iCs/>
          <w:sz w:val="24"/>
          <w:szCs w:val="24"/>
        </w:rPr>
        <w:t>hurvínek</w:t>
      </w:r>
      <w:proofErr w:type="spellEnd"/>
      <w:r>
        <w:rPr>
          <w:iCs/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>Hektor/</w:t>
      </w:r>
      <w:proofErr w:type="spellStart"/>
      <w:r>
        <w:rPr>
          <w:i/>
          <w:iCs/>
          <w:sz w:val="24"/>
          <w:szCs w:val="24"/>
        </w:rPr>
        <w:t>hekto</w:t>
      </w:r>
      <w:r>
        <w:rPr>
          <w:i/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aj.; u vlakového spoje označovaného služebně SC </w:t>
      </w:r>
      <w:r>
        <w:rPr>
          <w:i/>
          <w:iCs/>
          <w:sz w:val="24"/>
          <w:szCs w:val="24"/>
        </w:rPr>
        <w:t xml:space="preserve">Pendolino </w:t>
      </w:r>
      <w:r>
        <w:rPr>
          <w:sz w:val="24"/>
          <w:szCs w:val="24"/>
        </w:rPr>
        <w:t xml:space="preserve">se </w:t>
      </w:r>
      <w:r>
        <w:rPr>
          <w:i/>
          <w:iCs/>
          <w:sz w:val="24"/>
          <w:szCs w:val="24"/>
        </w:rPr>
        <w:t>pendolino</w:t>
      </w:r>
      <w:r>
        <w:rPr>
          <w:sz w:val="24"/>
          <w:szCs w:val="24"/>
        </w:rPr>
        <w:t xml:space="preserve"> užívá již rovněž jako apelativum). </w:t>
      </w:r>
    </w:p>
    <w:p w:rsidR="00182FD5" w:rsidRDefault="00C37185" w:rsidP="007C240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Nově byla vlastní jména vlakových spojů zpracována v monografii </w:t>
      </w:r>
      <w:proofErr w:type="spellStart"/>
      <w:r>
        <w:rPr>
          <w:sz w:val="24"/>
          <w:szCs w:val="24"/>
        </w:rPr>
        <w:t>Ficnarové</w:t>
      </w:r>
      <w:proofErr w:type="spellEnd"/>
      <w:r>
        <w:rPr>
          <w:sz w:val="24"/>
          <w:szCs w:val="24"/>
        </w:rPr>
        <w:t xml:space="preserve"> (2013).  </w:t>
      </w:r>
    </w:p>
    <w:p w:rsidR="00182FD5" w:rsidRDefault="00182FD5" w:rsidP="007C2400">
      <w:pPr>
        <w:spacing w:after="0" w:line="360" w:lineRule="auto"/>
        <w:jc w:val="both"/>
        <w:rPr>
          <w:sz w:val="24"/>
          <w:szCs w:val="24"/>
        </w:rPr>
      </w:pPr>
    </w:p>
    <w:p w:rsidR="00182FD5" w:rsidRDefault="00C37185" w:rsidP="007C240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Dále do </w:t>
      </w:r>
      <w:proofErr w:type="spellStart"/>
      <w:r>
        <w:rPr>
          <w:sz w:val="24"/>
          <w:szCs w:val="24"/>
        </w:rPr>
        <w:t>porejonym</w:t>
      </w:r>
      <w:proofErr w:type="spellEnd"/>
      <w:r>
        <w:rPr>
          <w:sz w:val="24"/>
          <w:szCs w:val="24"/>
        </w:rPr>
        <w:t xml:space="preserve"> patří 7.2 jména vodních dopravních prostředků plujících jednak na vnitrostátních vodách (parníky </w:t>
      </w:r>
      <w:r>
        <w:rPr>
          <w:i/>
          <w:iCs/>
          <w:sz w:val="24"/>
          <w:szCs w:val="24"/>
        </w:rPr>
        <w:t>Vyšehrad</w:t>
      </w:r>
      <w:r>
        <w:rPr>
          <w:iCs/>
          <w:sz w:val="24"/>
          <w:szCs w:val="24"/>
        </w:rPr>
        <w:t>,</w:t>
      </w:r>
      <w:r>
        <w:rPr>
          <w:i/>
          <w:iCs/>
          <w:sz w:val="24"/>
          <w:szCs w:val="24"/>
        </w:rPr>
        <w:t xml:space="preserve"> Orlík</w:t>
      </w:r>
      <w:r>
        <w:rPr>
          <w:iCs/>
          <w:sz w:val="24"/>
          <w:szCs w:val="24"/>
        </w:rPr>
        <w:t>,</w:t>
      </w:r>
      <w:r>
        <w:rPr>
          <w:i/>
          <w:iCs/>
          <w:sz w:val="24"/>
          <w:szCs w:val="24"/>
        </w:rPr>
        <w:t xml:space="preserve"> Lipno</w:t>
      </w:r>
      <w:r>
        <w:rPr>
          <w:sz w:val="24"/>
          <w:szCs w:val="24"/>
        </w:rPr>
        <w:t xml:space="preserve">), jednak užívaných též v námořní </w:t>
      </w:r>
      <w:r>
        <w:rPr>
          <w:sz w:val="24"/>
          <w:szCs w:val="24"/>
        </w:rPr>
        <w:lastRenderedPageBreak/>
        <w:t xml:space="preserve">dopravě (parníky </w:t>
      </w:r>
      <w:r>
        <w:rPr>
          <w:i/>
          <w:iCs/>
          <w:sz w:val="24"/>
          <w:szCs w:val="24"/>
        </w:rPr>
        <w:t>Ostrava</w:t>
      </w:r>
      <w:r>
        <w:rPr>
          <w:iCs/>
          <w:sz w:val="24"/>
          <w:szCs w:val="24"/>
        </w:rPr>
        <w:t>,</w:t>
      </w:r>
      <w:r>
        <w:rPr>
          <w:i/>
          <w:iCs/>
          <w:sz w:val="24"/>
          <w:szCs w:val="24"/>
        </w:rPr>
        <w:t xml:space="preserve"> Lidice</w:t>
      </w:r>
      <w:r>
        <w:rPr>
          <w:sz w:val="24"/>
          <w:szCs w:val="24"/>
        </w:rPr>
        <w:t xml:space="preserve">). Stálá obměna, inovace a doplňování zejména námořního lodního parku si vyžaduje i odpovídající dynamický vývoj </w:t>
      </w:r>
      <w:proofErr w:type="spellStart"/>
      <w:r>
        <w:rPr>
          <w:sz w:val="24"/>
          <w:szCs w:val="24"/>
        </w:rPr>
        <w:t>porejonym</w:t>
      </w:r>
      <w:proofErr w:type="spellEnd"/>
      <w:r>
        <w:rPr>
          <w:sz w:val="24"/>
          <w:szCs w:val="24"/>
        </w:rPr>
        <w:t xml:space="preserve">, a to s akceptováním mezinárodních legislativních aspektů jejich volby, přičemž některá pojmenování téže lodi se (podle Kuby, 2007) v závislosti na historickém vývoji vícekrát měnila (např. něm. kolesový parník </w:t>
      </w:r>
      <w:r>
        <w:rPr>
          <w:i/>
          <w:iCs/>
          <w:sz w:val="24"/>
          <w:szCs w:val="24"/>
        </w:rPr>
        <w:t xml:space="preserve">Bismarck </w:t>
      </w:r>
      <w:r>
        <w:rPr>
          <w:sz w:val="24"/>
          <w:szCs w:val="24"/>
        </w:rPr>
        <w:t xml:space="preserve">přejmenovaný na </w:t>
      </w:r>
      <w:proofErr w:type="spellStart"/>
      <w:r>
        <w:rPr>
          <w:i/>
          <w:iCs/>
          <w:sz w:val="24"/>
          <w:szCs w:val="24"/>
        </w:rPr>
        <w:t>Heernkretschen</w:t>
      </w:r>
      <w:proofErr w:type="spellEnd"/>
      <w:r>
        <w:rPr>
          <w:sz w:val="24"/>
          <w:szCs w:val="24"/>
        </w:rPr>
        <w:t xml:space="preserve"> (= Hřensko), získaný po 1. světové válce v ČSR v rámci finanční náhrady válečných škod, byl nasazen na vltavskou linku jako </w:t>
      </w:r>
      <w:r>
        <w:rPr>
          <w:i/>
          <w:iCs/>
          <w:sz w:val="24"/>
          <w:szCs w:val="24"/>
        </w:rPr>
        <w:t>Palacký</w:t>
      </w:r>
      <w:r>
        <w:rPr>
          <w:iCs/>
          <w:sz w:val="24"/>
          <w:szCs w:val="24"/>
        </w:rPr>
        <w:t>,</w:t>
      </w:r>
      <w:r>
        <w:rPr>
          <w:sz w:val="24"/>
          <w:szCs w:val="24"/>
        </w:rPr>
        <w:t xml:space="preserve"> po opravě lodi byl přejmenován na </w:t>
      </w:r>
      <w:r>
        <w:rPr>
          <w:i/>
          <w:iCs/>
          <w:sz w:val="24"/>
          <w:szCs w:val="24"/>
        </w:rPr>
        <w:t>Štěchovice</w:t>
      </w:r>
      <w:r>
        <w:rPr>
          <w:sz w:val="24"/>
          <w:szCs w:val="24"/>
        </w:rPr>
        <w:t xml:space="preserve">). </w:t>
      </w:r>
    </w:p>
    <w:p w:rsidR="00182FD5" w:rsidRDefault="00C37185" w:rsidP="007C240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Jako pravidelný dopravní spoj slouží i autobusy, které získávají (podle názoru M. Knappové) jen neoficiální slangová označení v podobě obyvatelských jmen místa, kde mají konečnou stanici (např. spoj Praha – Špindlerův Mlýn je zván </w:t>
      </w:r>
      <w:proofErr w:type="spellStart"/>
      <w:r>
        <w:rPr>
          <w:i/>
          <w:iCs/>
          <w:sz w:val="24"/>
          <w:szCs w:val="24"/>
        </w:rPr>
        <w:t>Špindlá</w:t>
      </w:r>
      <w:r>
        <w:rPr>
          <w:i/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, podobně autobus Praha – Vrchlabí je pro pasažéry </w:t>
      </w:r>
      <w:proofErr w:type="spellStart"/>
      <w:r>
        <w:rPr>
          <w:i/>
          <w:iCs/>
          <w:sz w:val="24"/>
          <w:szCs w:val="24"/>
        </w:rPr>
        <w:t>Vrchlabá</w:t>
      </w:r>
      <w:r>
        <w:rPr>
          <w:i/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).  </w:t>
      </w:r>
    </w:p>
    <w:p w:rsidR="00C37185" w:rsidRPr="00182FD5" w:rsidRDefault="00C37185" w:rsidP="007C2400">
      <w:pPr>
        <w:spacing w:after="0" w:line="360" w:lineRule="auto"/>
        <w:jc w:val="both"/>
        <w:rPr>
          <w:b/>
          <w:sz w:val="24"/>
          <w:szCs w:val="24"/>
        </w:rPr>
      </w:pPr>
      <w:r w:rsidRPr="00182FD5">
        <w:rPr>
          <w:b/>
          <w:sz w:val="24"/>
          <w:szCs w:val="24"/>
        </w:rPr>
        <w:t xml:space="preserve">Pojmenování sériově vyráběných dopravních prostředků nesloužících jako pravidelné dopravní spoje, jakými jsou automobily, motocykly a některá letadla, nepatří do p., ale do </w:t>
      </w:r>
      <w:proofErr w:type="spellStart"/>
      <w:r w:rsidRPr="00182FD5">
        <w:rPr>
          <w:b/>
          <w:sz w:val="24"/>
          <w:szCs w:val="24"/>
        </w:rPr>
        <w:t>sérionym</w:t>
      </w:r>
      <w:proofErr w:type="spellEnd"/>
      <w:r w:rsidRPr="00182FD5">
        <w:rPr>
          <w:b/>
          <w:sz w:val="24"/>
          <w:szCs w:val="24"/>
        </w:rPr>
        <w:t>.</w:t>
      </w:r>
    </w:p>
    <w:p w:rsidR="00182FD5" w:rsidRDefault="00182FD5" w:rsidP="00C37185">
      <w:pPr>
        <w:spacing w:line="240" w:lineRule="auto"/>
        <w:jc w:val="both"/>
        <w:rPr>
          <w:sz w:val="24"/>
          <w:szCs w:val="24"/>
        </w:rPr>
      </w:pPr>
    </w:p>
    <w:p w:rsidR="00C37185" w:rsidRDefault="00C37185" w:rsidP="00C3718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Lit.: </w:t>
      </w:r>
      <w:proofErr w:type="spellStart"/>
      <w:r>
        <w:rPr>
          <w:smallCaps/>
          <w:kern w:val="24"/>
          <w:sz w:val="24"/>
          <w:szCs w:val="24"/>
        </w:rPr>
        <w:t>Ficnarová</w:t>
      </w:r>
      <w:proofErr w:type="spellEnd"/>
      <w:r>
        <w:rPr>
          <w:smallCaps/>
          <w:kern w:val="24"/>
          <w:sz w:val="24"/>
          <w:szCs w:val="24"/>
        </w:rPr>
        <w:t>, M</w:t>
      </w:r>
      <w:r>
        <w:rPr>
          <w:sz w:val="24"/>
          <w:szCs w:val="24"/>
        </w:rPr>
        <w:t xml:space="preserve">. </w:t>
      </w:r>
      <w:r>
        <w:rPr>
          <w:i/>
          <w:sz w:val="24"/>
          <w:szCs w:val="24"/>
        </w:rPr>
        <w:t>Vlastní jména vlakových spojů (</w:t>
      </w:r>
      <w:proofErr w:type="spellStart"/>
      <w:r>
        <w:rPr>
          <w:i/>
          <w:sz w:val="24"/>
          <w:szCs w:val="24"/>
        </w:rPr>
        <w:t>porejonyma</w:t>
      </w:r>
      <w:proofErr w:type="spellEnd"/>
      <w:r>
        <w:rPr>
          <w:i/>
          <w:sz w:val="24"/>
          <w:szCs w:val="24"/>
        </w:rPr>
        <w:t>) na území ČR v letech 1993‒2013</w:t>
      </w:r>
      <w:r>
        <w:rPr>
          <w:sz w:val="24"/>
          <w:szCs w:val="24"/>
        </w:rPr>
        <w:t xml:space="preserve">, 2013; </w:t>
      </w:r>
      <w:r>
        <w:rPr>
          <w:smallCaps/>
          <w:kern w:val="24"/>
          <w:sz w:val="24"/>
          <w:szCs w:val="24"/>
        </w:rPr>
        <w:t>Hubáček, J</w:t>
      </w:r>
      <w:r>
        <w:rPr>
          <w:sz w:val="24"/>
          <w:szCs w:val="24"/>
        </w:rPr>
        <w:t xml:space="preserve">. K propriím na železnici. In </w:t>
      </w:r>
      <w:proofErr w:type="spellStart"/>
      <w:r>
        <w:rPr>
          <w:sz w:val="24"/>
          <w:szCs w:val="24"/>
        </w:rPr>
        <w:t>Harvalík</w:t>
      </w:r>
      <w:proofErr w:type="spellEnd"/>
      <w:r>
        <w:rPr>
          <w:sz w:val="24"/>
          <w:szCs w:val="24"/>
        </w:rPr>
        <w:t>, M. &amp; E. Minářová ad. (</w:t>
      </w:r>
      <w:proofErr w:type="spellStart"/>
      <w:r>
        <w:rPr>
          <w:sz w:val="24"/>
          <w:szCs w:val="24"/>
        </w:rPr>
        <w:t>eds</w:t>
      </w:r>
      <w:proofErr w:type="spellEnd"/>
      <w:r>
        <w:rPr>
          <w:sz w:val="24"/>
          <w:szCs w:val="24"/>
        </w:rPr>
        <w:t xml:space="preserve">.), </w:t>
      </w:r>
      <w:r>
        <w:rPr>
          <w:i/>
          <w:sz w:val="24"/>
          <w:szCs w:val="24"/>
        </w:rPr>
        <w:t>Te</w:t>
      </w:r>
      <w:r>
        <w:rPr>
          <w:i/>
          <w:iCs/>
          <w:sz w:val="24"/>
          <w:szCs w:val="24"/>
        </w:rPr>
        <w:t>oretické a komunikační aspekty proprií</w:t>
      </w:r>
      <w:r>
        <w:rPr>
          <w:sz w:val="24"/>
          <w:szCs w:val="24"/>
        </w:rPr>
        <w:t xml:space="preserve">, 2009, 283‒286; </w:t>
      </w:r>
      <w:r>
        <w:rPr>
          <w:smallCaps/>
          <w:kern w:val="24"/>
          <w:sz w:val="24"/>
          <w:szCs w:val="24"/>
        </w:rPr>
        <w:t>Knappová, M.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Namen</w:t>
      </w:r>
      <w:proofErr w:type="spellEnd"/>
      <w:r>
        <w:rPr>
          <w:sz w:val="24"/>
          <w:szCs w:val="24"/>
        </w:rPr>
        <w:t xml:space="preserve"> von </w:t>
      </w:r>
      <w:proofErr w:type="spellStart"/>
      <w:r>
        <w:rPr>
          <w:sz w:val="24"/>
          <w:szCs w:val="24"/>
        </w:rPr>
        <w:t>Sachen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Chrematonymie</w:t>
      </w:r>
      <w:proofErr w:type="spellEnd"/>
      <w:r>
        <w:rPr>
          <w:sz w:val="24"/>
          <w:szCs w:val="24"/>
        </w:rPr>
        <w:t xml:space="preserve">). In </w:t>
      </w:r>
      <w:r>
        <w:rPr>
          <w:i/>
          <w:iCs/>
          <w:sz w:val="24"/>
          <w:szCs w:val="24"/>
        </w:rPr>
        <w:t xml:space="preserve">NEIHO </w:t>
      </w:r>
      <w:r>
        <w:rPr>
          <w:sz w:val="24"/>
          <w:szCs w:val="24"/>
        </w:rPr>
        <w:t xml:space="preserve">II, 1996, 1567‒1572; </w:t>
      </w:r>
      <w:r>
        <w:rPr>
          <w:smallCaps/>
          <w:kern w:val="24"/>
          <w:sz w:val="24"/>
          <w:szCs w:val="24"/>
        </w:rPr>
        <w:t>Kuba, L</w:t>
      </w:r>
      <w:r>
        <w:rPr>
          <w:sz w:val="24"/>
          <w:szCs w:val="24"/>
        </w:rPr>
        <w:t xml:space="preserve">. Proces přejmenovávání lodí. In </w:t>
      </w:r>
      <w:proofErr w:type="spellStart"/>
      <w:r>
        <w:rPr>
          <w:sz w:val="24"/>
          <w:szCs w:val="24"/>
        </w:rPr>
        <w:t>Moldanová</w:t>
      </w:r>
      <w:proofErr w:type="spellEnd"/>
      <w:r>
        <w:rPr>
          <w:sz w:val="24"/>
          <w:szCs w:val="24"/>
        </w:rPr>
        <w:t>, D. &amp; M. Čechová ad. (</w:t>
      </w:r>
      <w:proofErr w:type="spellStart"/>
      <w:r>
        <w:rPr>
          <w:sz w:val="24"/>
          <w:szCs w:val="24"/>
        </w:rPr>
        <w:t>eds</w:t>
      </w:r>
      <w:proofErr w:type="spellEnd"/>
      <w:r>
        <w:rPr>
          <w:sz w:val="24"/>
          <w:szCs w:val="24"/>
        </w:rPr>
        <w:t xml:space="preserve">.), </w:t>
      </w:r>
      <w:r>
        <w:rPr>
          <w:i/>
          <w:iCs/>
          <w:sz w:val="24"/>
          <w:szCs w:val="24"/>
        </w:rPr>
        <w:t>Konec a začátek v jazyce a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iCs/>
          <w:sz w:val="24"/>
          <w:szCs w:val="24"/>
        </w:rPr>
        <w:t>iteratuře</w:t>
      </w:r>
      <w:r>
        <w:rPr>
          <w:iCs/>
          <w:sz w:val="24"/>
          <w:szCs w:val="24"/>
        </w:rPr>
        <w:t>,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2001, 140‒148; </w:t>
      </w:r>
      <w:r>
        <w:rPr>
          <w:smallCaps/>
          <w:kern w:val="24"/>
          <w:sz w:val="24"/>
          <w:szCs w:val="24"/>
        </w:rPr>
        <w:t>Kuba, L</w:t>
      </w:r>
      <w:r>
        <w:rPr>
          <w:sz w:val="24"/>
          <w:szCs w:val="24"/>
        </w:rPr>
        <w:t xml:space="preserve">. Proces nominace dopravních prostředků provozovaných na území našeho státu. </w:t>
      </w:r>
      <w:proofErr w:type="spellStart"/>
      <w:r>
        <w:rPr>
          <w:i/>
          <w:iCs/>
          <w:sz w:val="24"/>
          <w:szCs w:val="24"/>
        </w:rPr>
        <w:t>AOn</w:t>
      </w:r>
      <w:proofErr w:type="spellEnd"/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48, 2007, 79‒107.</w:t>
      </w:r>
    </w:p>
    <w:p w:rsidR="00182FD5" w:rsidRDefault="00182FD5" w:rsidP="00C37185">
      <w:pPr>
        <w:spacing w:after="0" w:line="360" w:lineRule="auto"/>
        <w:jc w:val="both"/>
        <w:rPr>
          <w:b/>
          <w:sz w:val="24"/>
          <w:szCs w:val="24"/>
        </w:rPr>
      </w:pPr>
    </w:p>
    <w:p w:rsidR="00C37185" w:rsidRDefault="00C37185" w:rsidP="00182FD5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7.3 Názvy plavidel provozovaných na českých tocích v letech 1922–1988  </w:t>
      </w:r>
    </w:p>
    <w:p w:rsidR="00C37185" w:rsidRDefault="00C37185" w:rsidP="00182FD5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(z diplomové práce M. Šonky </w:t>
      </w:r>
      <w:proofErr w:type="spellStart"/>
      <w:r>
        <w:rPr>
          <w:sz w:val="24"/>
          <w:szCs w:val="24"/>
        </w:rPr>
        <w:t>Chrématonomastikon</w:t>
      </w:r>
      <w:proofErr w:type="spellEnd"/>
      <w:r>
        <w:rPr>
          <w:sz w:val="24"/>
          <w:szCs w:val="24"/>
        </w:rPr>
        <w:t xml:space="preserve"> plavidel provozovaných na českých tocích v letech 1922–1988, PF Ústí n. Labem: In Onomastický zpravodaj 31, 1990, 126–129).  </w:t>
      </w:r>
    </w:p>
    <w:p w:rsidR="00C37185" w:rsidRDefault="00C37185" w:rsidP="00182FD5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Analyzováno 400 názvů užívaných ve zkoumané době různými společnostmi v Čechách. </w:t>
      </w:r>
    </w:p>
    <w:p w:rsidR="00C37185" w:rsidRDefault="00C37185" w:rsidP="00182FD5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 souvislosti s rozvojem lodního parku a vytížeností labské cesty byly v rámci podniku ČSPLO v r. 1963 zrušeny názvy lodí, plavidla byla zařazena do skupin podle druhů a označena číselnými kódy: např. MN 11 603 – motorová nákladní loď o nosnosti 1100 tun, s motorem o výkonu 600 koňských sil, 03 pořadové číslo ve výrobní sérii. „Klasické“ názvy měly jen lodi osobní dopravy. Ale od r. 1990 sílí tlak po návratu ke „klasickým názvům“.</w:t>
      </w:r>
    </w:p>
    <w:p w:rsidR="00C37185" w:rsidRDefault="00C37185" w:rsidP="00182FD5">
      <w:p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Pojmenovací motivy</w:t>
      </w:r>
      <w:r>
        <w:rPr>
          <w:sz w:val="24"/>
          <w:szCs w:val="24"/>
        </w:rPr>
        <w:t xml:space="preserve">: Názvy jsou motivovány 7.3.1 postavami českých národních pověstí (ev. RKZ) a typickými slovanskými jmény: </w:t>
      </w:r>
      <w:r>
        <w:rPr>
          <w:i/>
          <w:sz w:val="24"/>
          <w:szCs w:val="24"/>
        </w:rPr>
        <w:t>Libuše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Lumír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Šárka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Vlasta</w:t>
      </w:r>
      <w:r>
        <w:rPr>
          <w:sz w:val="24"/>
          <w:szCs w:val="24"/>
        </w:rPr>
        <w:t xml:space="preserve">; 7.3.2 jmény významných </w:t>
      </w:r>
      <w:r>
        <w:rPr>
          <w:sz w:val="24"/>
          <w:szCs w:val="24"/>
        </w:rPr>
        <w:lastRenderedPageBreak/>
        <w:t>postav české vědy a kultury (</w:t>
      </w:r>
      <w:r>
        <w:rPr>
          <w:i/>
          <w:sz w:val="24"/>
          <w:szCs w:val="24"/>
        </w:rPr>
        <w:t>Aleš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Bezruč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Diviš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Kollár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Smetana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Tyrš</w:t>
      </w:r>
      <w:r>
        <w:rPr>
          <w:sz w:val="24"/>
          <w:szCs w:val="24"/>
        </w:rPr>
        <w:t xml:space="preserve"> – obdoba s vlaky!); 7.3.3 jmény osobností české historie (</w:t>
      </w:r>
      <w:r>
        <w:rPr>
          <w:i/>
          <w:sz w:val="24"/>
          <w:szCs w:val="24"/>
        </w:rPr>
        <w:t>Karel IV</w:t>
      </w:r>
      <w:r>
        <w:rPr>
          <w:sz w:val="24"/>
          <w:szCs w:val="24"/>
        </w:rPr>
        <w:t xml:space="preserve">., </w:t>
      </w:r>
      <w:r>
        <w:rPr>
          <w:i/>
          <w:sz w:val="24"/>
          <w:szCs w:val="24"/>
        </w:rPr>
        <w:t>Masaryk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Dr. Beneš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Fučík</w:t>
      </w:r>
      <w:r>
        <w:rPr>
          <w:sz w:val="24"/>
          <w:szCs w:val="24"/>
        </w:rPr>
        <w:t>); 7.3.4 hydronymy (</w:t>
      </w:r>
      <w:r>
        <w:rPr>
          <w:i/>
          <w:sz w:val="24"/>
          <w:szCs w:val="24"/>
        </w:rPr>
        <w:t>Balaton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Bečva</w:t>
      </w:r>
      <w:r>
        <w:rPr>
          <w:sz w:val="24"/>
          <w:szCs w:val="24"/>
        </w:rPr>
        <w:t>); 7.3.5 oronymy (</w:t>
      </w:r>
      <w:r>
        <w:rPr>
          <w:i/>
          <w:sz w:val="24"/>
          <w:szCs w:val="24"/>
        </w:rPr>
        <w:t>Ještěd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Sněžník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Blaník</w:t>
      </w:r>
      <w:r>
        <w:rPr>
          <w:sz w:val="24"/>
          <w:szCs w:val="24"/>
        </w:rPr>
        <w:t>);  7.3.6 oikonymy včetně názvů hradů (</w:t>
      </w:r>
      <w:r>
        <w:rPr>
          <w:i/>
          <w:sz w:val="24"/>
          <w:szCs w:val="24"/>
        </w:rPr>
        <w:t>Lovosice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Poděbrady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Vyšehrad</w:t>
      </w:r>
      <w:r>
        <w:rPr>
          <w:sz w:val="24"/>
          <w:szCs w:val="24"/>
        </w:rPr>
        <w:t>);  7.3.7 jmény dějišť významných událostí, památných dní apod. (</w:t>
      </w:r>
      <w:r>
        <w:rPr>
          <w:i/>
          <w:sz w:val="24"/>
          <w:szCs w:val="24"/>
        </w:rPr>
        <w:t>Stalingrad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Dukla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7. listopad</w:t>
      </w:r>
      <w:r>
        <w:rPr>
          <w:sz w:val="24"/>
          <w:szCs w:val="24"/>
        </w:rPr>
        <w:t>); 7.3.8 jmény novin a časopisů, zvl. krajských deníků (</w:t>
      </w:r>
      <w:r>
        <w:rPr>
          <w:i/>
          <w:sz w:val="24"/>
          <w:szCs w:val="24"/>
        </w:rPr>
        <w:t>Rovnost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Palcát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Pochodeň</w:t>
      </w:r>
      <w:r>
        <w:rPr>
          <w:sz w:val="24"/>
          <w:szCs w:val="24"/>
        </w:rPr>
        <w:t>); 7.3.9 jmény souvisejícími s ideologií socialistického státu (</w:t>
      </w:r>
      <w:r>
        <w:rPr>
          <w:i/>
          <w:sz w:val="24"/>
          <w:szCs w:val="24"/>
        </w:rPr>
        <w:t>Družba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Loď mládeže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Pionýr</w:t>
      </w:r>
      <w:r>
        <w:rPr>
          <w:sz w:val="24"/>
          <w:szCs w:val="24"/>
        </w:rPr>
        <w:t>); 7.3.10 názvy různých živočichů, zejména spojených s vodním prostředím (</w:t>
      </w:r>
      <w:r>
        <w:rPr>
          <w:i/>
          <w:sz w:val="24"/>
          <w:szCs w:val="24"/>
        </w:rPr>
        <w:t>Delfín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Racek</w:t>
      </w:r>
      <w:r>
        <w:rPr>
          <w:sz w:val="24"/>
          <w:szCs w:val="24"/>
        </w:rPr>
        <w:t>); 7.3.11 zkratková pojmenování a alfabeticko-numerické symboly: viz výše.</w:t>
      </w:r>
    </w:p>
    <w:p w:rsidR="00C37185" w:rsidRDefault="00C37185" w:rsidP="00182FD5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Objevily se i „skupinové motivace“: řada v Holandsku zakoupených plavidel z konce 40. let 20. stol. byla pojmenována podle severomoravských středisek těžkého a těžebního průmyslu, v první republice byly parníčky nazvány podle pražských vltavských přístavů. Podobné motivace mají „sesterské lodi“ – </w:t>
      </w:r>
      <w:r>
        <w:rPr>
          <w:i/>
          <w:sz w:val="24"/>
          <w:szCs w:val="24"/>
        </w:rPr>
        <w:t>Šumava</w:t>
      </w:r>
      <w:r>
        <w:rPr>
          <w:sz w:val="24"/>
          <w:szCs w:val="24"/>
        </w:rPr>
        <w:t xml:space="preserve"> – </w:t>
      </w:r>
      <w:r>
        <w:rPr>
          <w:i/>
          <w:sz w:val="24"/>
          <w:szCs w:val="24"/>
        </w:rPr>
        <w:t>Tatra</w:t>
      </w:r>
      <w:r>
        <w:rPr>
          <w:sz w:val="24"/>
          <w:szCs w:val="24"/>
        </w:rPr>
        <w:t xml:space="preserve">. </w:t>
      </w:r>
    </w:p>
    <w:p w:rsidR="00182FD5" w:rsidRDefault="00C37185" w:rsidP="00182FD5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7.4 Obdobné motivace vykazují názvy německých lodí</w:t>
      </w:r>
      <w:r>
        <w:rPr>
          <w:sz w:val="24"/>
          <w:szCs w:val="24"/>
        </w:rPr>
        <w:t xml:space="preserve"> (klasické postavy </w:t>
      </w:r>
      <w:proofErr w:type="spellStart"/>
      <w:r>
        <w:rPr>
          <w:sz w:val="24"/>
          <w:szCs w:val="24"/>
        </w:rPr>
        <w:t>řec</w:t>
      </w:r>
      <w:proofErr w:type="spellEnd"/>
      <w:r>
        <w:rPr>
          <w:sz w:val="24"/>
          <w:szCs w:val="24"/>
        </w:rPr>
        <w:t xml:space="preserve">. a </w:t>
      </w:r>
      <w:proofErr w:type="spellStart"/>
      <w:r>
        <w:rPr>
          <w:sz w:val="24"/>
          <w:szCs w:val="24"/>
        </w:rPr>
        <w:t>řím</w:t>
      </w:r>
      <w:proofErr w:type="spellEnd"/>
      <w:r>
        <w:rPr>
          <w:sz w:val="24"/>
          <w:szCs w:val="24"/>
        </w:rPr>
        <w:t xml:space="preserve">. pověstí, významné postavy německé a rakouské historie, vědy, kultury atd., jména kontinentů, správních a historických území, motivace vlastními jmény). </w:t>
      </w:r>
    </w:p>
    <w:p w:rsidR="00601038" w:rsidRDefault="00601038" w:rsidP="00182FD5">
      <w:pPr>
        <w:spacing w:after="0" w:line="360" w:lineRule="auto"/>
        <w:jc w:val="both"/>
        <w:rPr>
          <w:b/>
          <w:sz w:val="24"/>
          <w:szCs w:val="24"/>
        </w:rPr>
      </w:pPr>
    </w:p>
    <w:p w:rsidR="00C37185" w:rsidRDefault="00C37185" w:rsidP="00182FD5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 Názvy společenských institucí a organizací</w:t>
      </w:r>
    </w:p>
    <w:p w:rsidR="00C37185" w:rsidRDefault="00C37185" w:rsidP="00182FD5">
      <w:p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8.1 </w:t>
      </w:r>
      <w:r>
        <w:rPr>
          <w:sz w:val="24"/>
          <w:szCs w:val="24"/>
        </w:rPr>
        <w:t xml:space="preserve">Je to věcná skupina, která se téměř živelně rozrůstá a je velmi proměnlivá. Zápis těchto jmen činí z hlediska pravopisného potíže (psaní velkých písmen). Jak ukázal M. Dokulil (K problematice názvů společenských institucí a organizací, in CHZHTP, 1989, s. 44–54), jsou tyto problémy odrazem neujasněnosti podstaty </w:t>
      </w:r>
      <w:r w:rsidR="00601038">
        <w:rPr>
          <w:sz w:val="24"/>
          <w:szCs w:val="24"/>
        </w:rPr>
        <w:t>sledovaných</w:t>
      </w:r>
      <w:bookmarkStart w:id="0" w:name="_GoBack"/>
      <w:bookmarkEnd w:id="0"/>
      <w:r>
        <w:rPr>
          <w:sz w:val="24"/>
          <w:szCs w:val="24"/>
        </w:rPr>
        <w:t xml:space="preserve"> názvů. Tyto názvy představují zvláštní typ pojmenování: jsou to většinou pojmenování mladá, která se vyznačují ne zcela jasnou motivací a strukturací. V převážné většině se jedná o popisná víceslovná pojmenování, která označují skutečnosti relativně (tj. v určitém časoprostoru) individuální, popř. individualizované (lokálním či jiným individualizujícím příznakem), u nichž však tento individuální charakter, jedinost svého druhu bývá v jazyce zdůrazňována tím, že se takové pojmenování chápe jako náhrada chybějícího jména vlastního. Signálem tohoto přehodnocení obecného pojmenování ve vlastní je v psaném jazyce   velké počáteční písmeno u prvního slova takového víceslovného pojmenování (které je zároveň signálem počátku, počáteční hranice pojmenování). </w:t>
      </w:r>
    </w:p>
    <w:p w:rsidR="00C37185" w:rsidRDefault="00C37185" w:rsidP="00182FD5">
      <w:p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8.2 Neproblematické typy:  </w:t>
      </w:r>
      <w:r>
        <w:rPr>
          <w:sz w:val="24"/>
          <w:szCs w:val="24"/>
        </w:rPr>
        <w:t xml:space="preserve">8.2.1 názvy států – </w:t>
      </w:r>
      <w:r>
        <w:rPr>
          <w:i/>
          <w:sz w:val="24"/>
          <w:szCs w:val="24"/>
        </w:rPr>
        <w:t>Česká republika</w:t>
      </w:r>
      <w:r>
        <w:rPr>
          <w:sz w:val="24"/>
          <w:szCs w:val="24"/>
        </w:rPr>
        <w:t xml:space="preserve">, 8.2.2 názvy mezinárodních organizací – </w:t>
      </w:r>
      <w:r>
        <w:rPr>
          <w:i/>
          <w:sz w:val="24"/>
          <w:szCs w:val="24"/>
        </w:rPr>
        <w:t>Organizace spojených národů</w:t>
      </w:r>
      <w:r>
        <w:rPr>
          <w:sz w:val="24"/>
          <w:szCs w:val="24"/>
        </w:rPr>
        <w:t xml:space="preserve">, 8.2.3 názvy státních orgánů, především jejich </w:t>
      </w:r>
      <w:r>
        <w:rPr>
          <w:sz w:val="24"/>
          <w:szCs w:val="24"/>
        </w:rPr>
        <w:lastRenderedPageBreak/>
        <w:t xml:space="preserve">oficiální názvy – </w:t>
      </w:r>
      <w:r>
        <w:rPr>
          <w:i/>
          <w:sz w:val="24"/>
          <w:szCs w:val="24"/>
        </w:rPr>
        <w:t>Kancelář prezidenta republiky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Poslanecká sněmovna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Sejm</w:t>
      </w:r>
      <w:r>
        <w:rPr>
          <w:sz w:val="24"/>
          <w:szCs w:val="24"/>
        </w:rPr>
        <w:t xml:space="preserve"> (v Polsku), </w:t>
      </w:r>
      <w:r>
        <w:rPr>
          <w:i/>
          <w:sz w:val="24"/>
          <w:szCs w:val="24"/>
        </w:rPr>
        <w:t>Nejvyšší soud ČR</w:t>
      </w:r>
      <w:r>
        <w:rPr>
          <w:sz w:val="24"/>
          <w:szCs w:val="24"/>
        </w:rPr>
        <w:t xml:space="preserve">, 8.2.4 názvy společenských organizací – </w:t>
      </w:r>
      <w:r>
        <w:rPr>
          <w:i/>
          <w:sz w:val="24"/>
          <w:szCs w:val="24"/>
        </w:rPr>
        <w:t>Strana zelených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Konfederace politických vězňů</w:t>
      </w:r>
      <w:r>
        <w:rPr>
          <w:sz w:val="24"/>
          <w:szCs w:val="24"/>
        </w:rPr>
        <w:t xml:space="preserve">, 8.2.5 názvy vědeckovýzkumných, vzdělávacích, kulturních, tělovýchovných a zdravotnických institucí a organizací – </w:t>
      </w:r>
      <w:r>
        <w:rPr>
          <w:i/>
          <w:sz w:val="24"/>
          <w:szCs w:val="24"/>
        </w:rPr>
        <w:t>Česká lékařská komora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Ústav pro jazyk český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AV ČR, </w:t>
      </w:r>
      <w:proofErr w:type="spellStart"/>
      <w:r>
        <w:rPr>
          <w:i/>
          <w:sz w:val="24"/>
          <w:szCs w:val="24"/>
        </w:rPr>
        <w:t>v.v.i</w:t>
      </w:r>
      <w:proofErr w:type="spellEnd"/>
      <w:r>
        <w:rPr>
          <w:sz w:val="24"/>
          <w:szCs w:val="24"/>
        </w:rPr>
        <w:t xml:space="preserve">.,  </w:t>
      </w:r>
      <w:r>
        <w:rPr>
          <w:i/>
          <w:sz w:val="24"/>
          <w:szCs w:val="24"/>
        </w:rPr>
        <w:t>Masarykova univerzita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Národní divadlo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Památník národního písemnictví.</w:t>
      </w:r>
      <w:r>
        <w:rPr>
          <w:sz w:val="24"/>
          <w:szCs w:val="24"/>
        </w:rPr>
        <w:t xml:space="preserve"> 8.2.6 Tato pojmenování jsou v podstatě popisnými, lexikálně-syntakticky motivovanými a strukturovanými souslovnými (víceslovnými) pojmenováními obecnými, která však bývají transponována do funkce vlastních jmen, protože označované objekty většinou jméno nemají, činí si </w:t>
      </w:r>
      <w:proofErr w:type="gramStart"/>
      <w:r>
        <w:rPr>
          <w:sz w:val="24"/>
          <w:szCs w:val="24"/>
        </w:rPr>
        <w:t xml:space="preserve">však  </w:t>
      </w:r>
      <w:r w:rsidR="006A5CBE">
        <w:rPr>
          <w:rFonts w:cstheme="minorHAnsi"/>
          <w:sz w:val="24"/>
          <w:szCs w:val="24"/>
        </w:rPr>
        <w:t>‒</w:t>
      </w:r>
      <w:proofErr w:type="gramEnd"/>
      <w:r>
        <w:rPr>
          <w:sz w:val="24"/>
          <w:szCs w:val="24"/>
        </w:rPr>
        <w:t xml:space="preserve"> vzhledem ke své společenské důležitosti – na takové jméno nárok. </w:t>
      </w:r>
      <w:r>
        <w:rPr>
          <w:b/>
          <w:sz w:val="24"/>
          <w:szCs w:val="24"/>
        </w:rPr>
        <w:t>Na rozdíl od apelativ, která se stala pravými vlastními jmény (</w:t>
      </w:r>
      <w:r>
        <w:rPr>
          <w:sz w:val="24"/>
          <w:szCs w:val="24"/>
        </w:rPr>
        <w:t xml:space="preserve">obchodní domy </w:t>
      </w:r>
      <w:r>
        <w:rPr>
          <w:i/>
          <w:sz w:val="24"/>
          <w:szCs w:val="24"/>
        </w:rPr>
        <w:t>Máj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Kotva</w:t>
      </w:r>
      <w:r>
        <w:rPr>
          <w:sz w:val="24"/>
          <w:szCs w:val="24"/>
        </w:rPr>
        <w:t xml:space="preserve">, hračkářství </w:t>
      </w:r>
      <w:proofErr w:type="spellStart"/>
      <w:r>
        <w:rPr>
          <w:i/>
          <w:sz w:val="24"/>
          <w:szCs w:val="24"/>
        </w:rPr>
        <w:t>Dráčik</w:t>
      </w:r>
      <w:proofErr w:type="spellEnd"/>
      <w:r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, u nichž je apelativní význam buď zcela zrušen, nebo aspoň oslaben v pouhou konotaci, podržela si jména našeho typu plně svůj popisný význam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Klub přátel výtvarného umění</w:t>
      </w:r>
      <w:r>
        <w:rPr>
          <w:sz w:val="24"/>
          <w:szCs w:val="24"/>
        </w:rPr>
        <w:t xml:space="preserve"> je skutečným klubem, tj. organizovaným sdružením občanů, kteří se zajímají o výtvarné umění).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Z uvedeného vyplývá, že taková jména mají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stejný individuální denotát, ať už je chápeme jako obecná (název třídy, která má v daném případě pouze jeden prvek), nebo jako vlastní (jako přímé pojmenování individuálního objektu). V druhém případě přistupují k pojmenování individuálního objektu ještě ty pragmatické rysy, které jsou vlastní propriím, tj. rys jedinečnosti a s ním spjatý rys důležitosti, významnosti. V psaném jazyce se toto hodnocení manifestuje signálem velkého písmene u prvního slova názvu. Pojmenování daného typu plní dvojí funkci: a) primárně designují obecné (druhové) pojmy tak, že postihují jejich podstatné znaky a zároveň denotují třídy (druhy) předmětů, jejichž společné vlastnosti tyto pojmy odrážejí; b) sekundárně jsou tato pojmenování spjata přímo s předmětem (denotátem), který jakožto apelativa popisují a v rámci příslušné předmětné kategorie (v našem případě veřejných institucí, společenských a vědeckovýzkumných organizací) diferencují, k němuž skrze jeho pojmový odraz odkazují a který identifikují – stejně jako pravá jména vlastní.  V tomto druhém případě se k individuálnímu pojmenování druží rys hodnotící, v našem případě rys společenské významnosti a prestiže (to je pro chrématonyma charakteristické). Taková pojmenování jsou tedy zároveň obecná i vlastní.</w:t>
      </w:r>
    </w:p>
    <w:p w:rsidR="00C37185" w:rsidRDefault="00C37185" w:rsidP="00C37185">
      <w:p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8.3 Tendence vedoucí k přehodnocování popisných pojmenování ve vlastní jméno: </w:t>
      </w:r>
      <w:r>
        <w:rPr>
          <w:sz w:val="24"/>
          <w:szCs w:val="24"/>
        </w:rPr>
        <w:t xml:space="preserve">8.3.1 zřetel k věcné kategorii (a tím i onymické soustavě), do níž se předmět zařazuje. Např. vytvořila se věcná kategorie společenských institucí a spolu s ní jazyková kategorie institucionálních názvů. U některých z těchto institucí si jejich výjimečný charakter a z něho vycházející </w:t>
      </w:r>
      <w:proofErr w:type="gramStart"/>
      <w:r>
        <w:rPr>
          <w:sz w:val="24"/>
          <w:szCs w:val="24"/>
        </w:rPr>
        <w:t xml:space="preserve">potřeba  </w:t>
      </w:r>
      <w:r>
        <w:rPr>
          <w:sz w:val="24"/>
          <w:szCs w:val="24"/>
        </w:rPr>
        <w:lastRenderedPageBreak/>
        <w:t>jejich</w:t>
      </w:r>
      <w:proofErr w:type="gramEnd"/>
      <w:r>
        <w:rPr>
          <w:sz w:val="24"/>
          <w:szCs w:val="24"/>
        </w:rPr>
        <w:t xml:space="preserve"> vyčlenění vynutily transpozici obecného jména v proprium: </w:t>
      </w:r>
      <w:r>
        <w:rPr>
          <w:i/>
          <w:sz w:val="24"/>
          <w:szCs w:val="24"/>
        </w:rPr>
        <w:t>Národní divadlo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Jihočeská galerie</w:t>
      </w:r>
      <w:r>
        <w:rPr>
          <w:sz w:val="24"/>
          <w:szCs w:val="24"/>
        </w:rPr>
        <w:t>. Propriální charakter, signalizovaný v psané podobě jazyka velkým počátečním písmenem názvu, se pak postupně začal chápat jako podstatný a neoddělitelný znak individuálních názvů institucí téže kategorie (galerie, divadla), a proto se hodnotí jako vlastní i názvy méně významných divadel a galerií (</w:t>
      </w:r>
      <w:r>
        <w:rPr>
          <w:i/>
          <w:sz w:val="24"/>
          <w:szCs w:val="24"/>
        </w:rPr>
        <w:t xml:space="preserve">Galerie Václava </w:t>
      </w:r>
      <w:proofErr w:type="spellStart"/>
      <w:r>
        <w:rPr>
          <w:i/>
          <w:sz w:val="24"/>
          <w:szCs w:val="24"/>
        </w:rPr>
        <w:t>Špály</w:t>
      </w:r>
      <w:proofErr w:type="spellEnd"/>
      <w:r>
        <w:rPr>
          <w:sz w:val="24"/>
          <w:szCs w:val="24"/>
        </w:rPr>
        <w:t xml:space="preserve">). V poslední fázi vyúsťuje tato tendence v konvenci každý institucionální název jako proprium.   </w:t>
      </w:r>
    </w:p>
    <w:p w:rsidR="00C37185" w:rsidRDefault="00C37185" w:rsidP="00C37185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(Dnes je to nutné i z hlediska ekonomického.) 8.3.2 moment společenské prestiže. Mít vlastní jméno se dnes hodnotí jako atribut společenské významnosti a závažnosti.</w:t>
      </w:r>
    </w:p>
    <w:p w:rsidR="00C37185" w:rsidRDefault="00C37185" w:rsidP="00C37185">
      <w:pPr>
        <w:spacing w:after="0" w:line="360" w:lineRule="auto"/>
        <w:jc w:val="both"/>
        <w:rPr>
          <w:sz w:val="24"/>
          <w:szCs w:val="24"/>
        </w:rPr>
      </w:pPr>
    </w:p>
    <w:p w:rsidR="00C37185" w:rsidRDefault="00C37185" w:rsidP="00C37185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C37185" w:rsidRDefault="00C37185" w:rsidP="00C37185">
      <w:pPr>
        <w:spacing w:after="0" w:line="360" w:lineRule="auto"/>
        <w:jc w:val="both"/>
      </w:pPr>
    </w:p>
    <w:p w:rsidR="00C37185" w:rsidRDefault="00C37185" w:rsidP="00C37185">
      <w:pPr>
        <w:spacing w:line="480" w:lineRule="auto"/>
        <w:jc w:val="both"/>
      </w:pPr>
    </w:p>
    <w:p w:rsidR="00C37185" w:rsidRDefault="00C37185" w:rsidP="00C37185">
      <w:pPr>
        <w:jc w:val="both"/>
      </w:pPr>
    </w:p>
    <w:p w:rsidR="00C37185" w:rsidRDefault="00C37185" w:rsidP="00C37185">
      <w:pPr>
        <w:spacing w:after="0" w:line="360" w:lineRule="auto"/>
        <w:jc w:val="both"/>
      </w:pPr>
      <w:r>
        <w:t xml:space="preserve">                                                                                                                                           </w:t>
      </w:r>
    </w:p>
    <w:p w:rsidR="00C37185" w:rsidRDefault="00C37185" w:rsidP="00C37185">
      <w:pPr>
        <w:spacing w:after="0" w:line="360" w:lineRule="auto"/>
        <w:jc w:val="both"/>
        <w:rPr>
          <w:b/>
          <w:bCs/>
        </w:rPr>
      </w:pPr>
    </w:p>
    <w:p w:rsidR="00C37185" w:rsidRPr="00135C25" w:rsidRDefault="00C37185" w:rsidP="00BF33B0">
      <w:pPr>
        <w:spacing w:line="240" w:lineRule="auto"/>
        <w:rPr>
          <w:sz w:val="24"/>
          <w:szCs w:val="24"/>
        </w:rPr>
      </w:pPr>
    </w:p>
    <w:p w:rsidR="00BF33B0" w:rsidRPr="00135C25" w:rsidRDefault="00BF33B0" w:rsidP="00BF33B0">
      <w:pPr>
        <w:spacing w:line="240" w:lineRule="auto"/>
        <w:rPr>
          <w:sz w:val="24"/>
          <w:szCs w:val="24"/>
        </w:rPr>
      </w:pPr>
    </w:p>
    <w:p w:rsidR="00BF33B0" w:rsidRPr="00135C25" w:rsidRDefault="00BF33B0" w:rsidP="00BF33B0">
      <w:pPr>
        <w:spacing w:line="360" w:lineRule="auto"/>
        <w:jc w:val="both"/>
        <w:rPr>
          <w:sz w:val="24"/>
          <w:szCs w:val="24"/>
        </w:rPr>
      </w:pPr>
    </w:p>
    <w:p w:rsidR="00BF33B0" w:rsidRPr="00135C25" w:rsidRDefault="00BF33B0" w:rsidP="00BF33B0">
      <w:pPr>
        <w:spacing w:line="360" w:lineRule="auto"/>
        <w:jc w:val="both"/>
        <w:rPr>
          <w:sz w:val="24"/>
          <w:szCs w:val="24"/>
        </w:rPr>
      </w:pPr>
    </w:p>
    <w:p w:rsidR="00BF33B0" w:rsidRPr="00135C25" w:rsidRDefault="00BF33B0" w:rsidP="00BF33B0">
      <w:pPr>
        <w:spacing w:line="360" w:lineRule="auto"/>
        <w:jc w:val="both"/>
        <w:rPr>
          <w:sz w:val="24"/>
          <w:szCs w:val="24"/>
        </w:rPr>
      </w:pPr>
    </w:p>
    <w:p w:rsidR="00BF33B0" w:rsidRPr="00BF33B0" w:rsidRDefault="00BF33B0">
      <w:pPr>
        <w:rPr>
          <w:b/>
        </w:rPr>
      </w:pPr>
    </w:p>
    <w:sectPr w:rsidR="00BF33B0" w:rsidRPr="00BF3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77B"/>
    <w:rsid w:val="00182FD5"/>
    <w:rsid w:val="00601038"/>
    <w:rsid w:val="006A5CBE"/>
    <w:rsid w:val="0075471C"/>
    <w:rsid w:val="007C2400"/>
    <w:rsid w:val="00BD277B"/>
    <w:rsid w:val="00BF33B0"/>
    <w:rsid w:val="00C3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D70B2"/>
  <w15:chartTrackingRefBased/>
  <w15:docId w15:val="{FAC35790-1C57-46B7-B6D3-9CAB56844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2430</Words>
  <Characters>14337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Pleskalová</dc:creator>
  <cp:keywords/>
  <dc:description/>
  <cp:lastModifiedBy>Jana Pleskalová</cp:lastModifiedBy>
  <cp:revision>3</cp:revision>
  <dcterms:created xsi:type="dcterms:W3CDTF">2020-12-10T15:34:00Z</dcterms:created>
  <dcterms:modified xsi:type="dcterms:W3CDTF">2020-12-11T13:41:00Z</dcterms:modified>
</cp:coreProperties>
</file>