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F1" w:rsidRPr="00E24BD3" w:rsidRDefault="00276B59" w:rsidP="00276B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4BD3"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E24BD3" w:rsidRPr="00E24BD3" w:rsidRDefault="00E24BD3" w:rsidP="00276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4BD3" w:rsidRPr="008044BB" w:rsidRDefault="00E24BD3" w:rsidP="00276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BB">
        <w:rPr>
          <w:rFonts w:ascii="Times New Roman" w:hAnsi="Times New Roman" w:cs="Times New Roman"/>
          <w:b/>
          <w:sz w:val="24"/>
          <w:szCs w:val="24"/>
        </w:rPr>
        <w:t>První lekce</w:t>
      </w:r>
      <w:r w:rsidR="008044BB">
        <w:rPr>
          <w:rFonts w:ascii="Times New Roman" w:hAnsi="Times New Roman" w:cs="Times New Roman"/>
          <w:b/>
          <w:sz w:val="24"/>
          <w:szCs w:val="24"/>
        </w:rPr>
        <w:t xml:space="preserve"> 14. 10. 2020</w:t>
      </w:r>
    </w:p>
    <w:p w:rsidR="00E24BD3" w:rsidRPr="00276B59" w:rsidRDefault="00E24BD3" w:rsidP="00276B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B59" w:rsidRDefault="00276B59" w:rsidP="00276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B59" w:rsidRPr="00E65BF6" w:rsidRDefault="00276B59" w:rsidP="00E6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F6">
        <w:rPr>
          <w:rFonts w:ascii="Times New Roman" w:hAnsi="Times New Roman" w:cs="Times New Roman"/>
          <w:sz w:val="24"/>
          <w:szCs w:val="24"/>
        </w:rPr>
        <w:t>Proč studovat italský film?</w:t>
      </w:r>
    </w:p>
    <w:p w:rsidR="00276B59" w:rsidRDefault="00276B59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59" w:rsidRDefault="00276B59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tvoří páteř dějin světové kinematografie let 1945–19</w:t>
      </w:r>
      <w:r w:rsidR="007F57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7F573C" w:rsidRDefault="007F573C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3C" w:rsidRDefault="007F573C" w:rsidP="007F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73C">
        <w:rPr>
          <w:rFonts w:ascii="Times New Roman" w:hAnsi="Times New Roman" w:cs="Times New Roman"/>
          <w:sz w:val="24"/>
          <w:szCs w:val="24"/>
        </w:rPr>
        <w:t>Italsk</w:t>
      </w:r>
      <w:r>
        <w:rPr>
          <w:rFonts w:ascii="Times New Roman" w:hAnsi="Times New Roman" w:cs="Times New Roman"/>
          <w:sz w:val="24"/>
          <w:szCs w:val="24"/>
        </w:rPr>
        <w:t xml:space="preserve">ý neorealismus udal tón </w:t>
      </w:r>
      <w:r w:rsidR="00C973AB">
        <w:rPr>
          <w:rFonts w:ascii="Times New Roman" w:hAnsi="Times New Roman" w:cs="Times New Roman"/>
          <w:sz w:val="24"/>
          <w:szCs w:val="24"/>
        </w:rPr>
        <w:t xml:space="preserve">světovému </w:t>
      </w:r>
      <w:r>
        <w:rPr>
          <w:rFonts w:ascii="Times New Roman" w:hAnsi="Times New Roman" w:cs="Times New Roman"/>
          <w:sz w:val="24"/>
          <w:szCs w:val="24"/>
        </w:rPr>
        <w:t>uměleckému filmu po roce 1945.</w:t>
      </w:r>
    </w:p>
    <w:p w:rsidR="007F573C" w:rsidRDefault="007F573C" w:rsidP="007F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BF6" w:rsidRDefault="007F573C" w:rsidP="007F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73C">
        <w:rPr>
          <w:rFonts w:ascii="Times New Roman" w:hAnsi="Times New Roman" w:cs="Times New Roman"/>
          <w:sz w:val="24"/>
          <w:szCs w:val="24"/>
        </w:rPr>
        <w:t>Italská kinematografie</w:t>
      </w:r>
      <w:r>
        <w:rPr>
          <w:rFonts w:ascii="Times New Roman" w:hAnsi="Times New Roman" w:cs="Times New Roman"/>
          <w:sz w:val="24"/>
          <w:szCs w:val="24"/>
        </w:rPr>
        <w:t xml:space="preserve"> měla nejvíce </w:t>
      </w:r>
      <w:r w:rsidR="005E176A">
        <w:rPr>
          <w:rFonts w:ascii="Times New Roman" w:hAnsi="Times New Roman" w:cs="Times New Roman"/>
          <w:sz w:val="24"/>
          <w:szCs w:val="24"/>
        </w:rPr>
        <w:t>autorů</w:t>
      </w:r>
      <w:r w:rsidR="00FB0965">
        <w:rPr>
          <w:rFonts w:ascii="Times New Roman" w:hAnsi="Times New Roman" w:cs="Times New Roman"/>
          <w:sz w:val="24"/>
          <w:szCs w:val="24"/>
        </w:rPr>
        <w:t>, kte</w:t>
      </w:r>
      <w:r w:rsidR="005E176A">
        <w:rPr>
          <w:rFonts w:ascii="Times New Roman" w:hAnsi="Times New Roman" w:cs="Times New Roman"/>
          <w:sz w:val="24"/>
          <w:szCs w:val="24"/>
        </w:rPr>
        <w:t>ří</w:t>
      </w:r>
      <w:r w:rsidR="00FB0965">
        <w:rPr>
          <w:rFonts w:ascii="Times New Roman" w:hAnsi="Times New Roman" w:cs="Times New Roman"/>
          <w:sz w:val="24"/>
          <w:szCs w:val="24"/>
        </w:rPr>
        <w:t xml:space="preserve"> zásadně ovlivnil</w:t>
      </w:r>
      <w:r w:rsidR="005E176A">
        <w:rPr>
          <w:rFonts w:ascii="Times New Roman" w:hAnsi="Times New Roman" w:cs="Times New Roman"/>
          <w:sz w:val="24"/>
          <w:szCs w:val="24"/>
        </w:rPr>
        <w:t>i</w:t>
      </w:r>
      <w:r w:rsidR="00FB0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AB">
        <w:rPr>
          <w:rFonts w:ascii="Times New Roman" w:hAnsi="Times New Roman" w:cs="Times New Roman"/>
          <w:sz w:val="24"/>
          <w:szCs w:val="24"/>
        </w:rPr>
        <w:t>artovou</w:t>
      </w:r>
      <w:proofErr w:type="spellEnd"/>
      <w:r w:rsidR="005E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76A">
        <w:rPr>
          <w:rFonts w:ascii="Times New Roman" w:hAnsi="Times New Roman" w:cs="Times New Roman"/>
          <w:sz w:val="24"/>
          <w:szCs w:val="24"/>
        </w:rPr>
        <w:t>tvorbu</w:t>
      </w:r>
      <w:r w:rsidR="00E65BF6">
        <w:rPr>
          <w:rFonts w:ascii="Times New Roman" w:hAnsi="Times New Roman" w:cs="Times New Roman"/>
          <w:sz w:val="24"/>
          <w:szCs w:val="24"/>
        </w:rPr>
        <w:t>:</w:t>
      </w:r>
    </w:p>
    <w:p w:rsidR="007F573C" w:rsidRPr="00DB0DFF" w:rsidRDefault="00D90634" w:rsidP="00DB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Zavattini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73C"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 w:rsidR="007F5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73C">
        <w:rPr>
          <w:rFonts w:ascii="Times New Roman" w:hAnsi="Times New Roman" w:cs="Times New Roman"/>
          <w:sz w:val="24"/>
          <w:szCs w:val="24"/>
        </w:rPr>
        <w:t>Antonioni</w:t>
      </w:r>
      <w:proofErr w:type="spellEnd"/>
      <w:r w:rsidR="007F573C">
        <w:rPr>
          <w:rFonts w:ascii="Times New Roman" w:hAnsi="Times New Roman" w:cs="Times New Roman"/>
          <w:sz w:val="24"/>
          <w:szCs w:val="24"/>
        </w:rPr>
        <w:t xml:space="preserve">, Federico </w:t>
      </w:r>
      <w:proofErr w:type="spellStart"/>
      <w:r w:rsidR="007F573C">
        <w:rPr>
          <w:rFonts w:ascii="Times New Roman" w:hAnsi="Times New Roman" w:cs="Times New Roman"/>
          <w:sz w:val="24"/>
          <w:szCs w:val="24"/>
        </w:rPr>
        <w:t>Fellini</w:t>
      </w:r>
      <w:proofErr w:type="spellEnd"/>
      <w:r w:rsidR="007F5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73C">
        <w:rPr>
          <w:rFonts w:ascii="Times New Roman" w:hAnsi="Times New Roman" w:cs="Times New Roman"/>
          <w:sz w:val="24"/>
          <w:szCs w:val="24"/>
        </w:rPr>
        <w:t>Luchino</w:t>
      </w:r>
      <w:proofErr w:type="spellEnd"/>
      <w:r w:rsidR="007F5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73C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7F5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73C">
        <w:rPr>
          <w:rFonts w:ascii="Times New Roman" w:hAnsi="Times New Roman" w:cs="Times New Roman"/>
          <w:sz w:val="24"/>
          <w:szCs w:val="24"/>
        </w:rPr>
        <w:t>Pier</w:t>
      </w:r>
      <w:proofErr w:type="spellEnd"/>
      <w:r w:rsidR="007F573C"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 w:rsidR="007F573C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7F573C">
        <w:rPr>
          <w:rFonts w:ascii="Times New Roman" w:hAnsi="Times New Roman" w:cs="Times New Roman"/>
          <w:sz w:val="24"/>
          <w:szCs w:val="24"/>
        </w:rPr>
        <w:t xml:space="preserve">, </w:t>
      </w:r>
      <w:r w:rsidR="00FB0965">
        <w:rPr>
          <w:rFonts w:ascii="Times New Roman" w:hAnsi="Times New Roman" w:cs="Times New Roman"/>
          <w:sz w:val="24"/>
          <w:szCs w:val="24"/>
        </w:rPr>
        <w:t xml:space="preserve">později </w:t>
      </w:r>
      <w:r w:rsidR="007F573C">
        <w:rPr>
          <w:rFonts w:ascii="Times New Roman" w:hAnsi="Times New Roman" w:cs="Times New Roman"/>
          <w:sz w:val="24"/>
          <w:szCs w:val="24"/>
        </w:rPr>
        <w:t xml:space="preserve">Bernardo </w:t>
      </w:r>
      <w:proofErr w:type="spellStart"/>
      <w:r w:rsidR="007F573C">
        <w:rPr>
          <w:rFonts w:ascii="Times New Roman" w:hAnsi="Times New Roman" w:cs="Times New Roman"/>
          <w:sz w:val="24"/>
          <w:szCs w:val="24"/>
        </w:rPr>
        <w:t>Bertolucci</w:t>
      </w:r>
      <w:proofErr w:type="spellEnd"/>
      <w:r w:rsidR="007F573C">
        <w:rPr>
          <w:rFonts w:ascii="Times New Roman" w:hAnsi="Times New Roman" w:cs="Times New Roman"/>
          <w:sz w:val="24"/>
          <w:szCs w:val="24"/>
        </w:rPr>
        <w:t xml:space="preserve">, </w:t>
      </w:r>
      <w:r w:rsidR="00FB0965">
        <w:rPr>
          <w:rFonts w:ascii="Times New Roman" w:hAnsi="Times New Roman" w:cs="Times New Roman"/>
          <w:sz w:val="24"/>
          <w:szCs w:val="24"/>
        </w:rPr>
        <w:t>Marco</w:t>
      </w:r>
      <w:r w:rsidR="0040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99">
        <w:rPr>
          <w:rFonts w:ascii="Times New Roman" w:hAnsi="Times New Roman" w:cs="Times New Roman"/>
          <w:sz w:val="24"/>
          <w:szCs w:val="24"/>
        </w:rPr>
        <w:t>Bellocchio</w:t>
      </w:r>
      <w:proofErr w:type="spellEnd"/>
      <w:r w:rsidR="000B5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6BA">
        <w:rPr>
          <w:rFonts w:ascii="Times New Roman" w:hAnsi="Times New Roman" w:cs="Times New Roman"/>
          <w:sz w:val="24"/>
          <w:szCs w:val="24"/>
        </w:rPr>
        <w:t>Valerio</w:t>
      </w:r>
      <w:proofErr w:type="spellEnd"/>
      <w:r w:rsidR="00F31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BA">
        <w:rPr>
          <w:rFonts w:ascii="Times New Roman" w:hAnsi="Times New Roman" w:cs="Times New Roman"/>
          <w:sz w:val="24"/>
          <w:szCs w:val="24"/>
        </w:rPr>
        <w:t>Zurlini</w:t>
      </w:r>
      <w:proofErr w:type="spellEnd"/>
      <w:r w:rsidR="00F316BA">
        <w:rPr>
          <w:rFonts w:ascii="Times New Roman" w:hAnsi="Times New Roman" w:cs="Times New Roman"/>
          <w:sz w:val="24"/>
          <w:szCs w:val="24"/>
        </w:rPr>
        <w:t xml:space="preserve">, </w:t>
      </w:r>
      <w:r w:rsidR="00E17DEF">
        <w:rPr>
          <w:rFonts w:ascii="Times New Roman" w:hAnsi="Times New Roman" w:cs="Times New Roman"/>
          <w:sz w:val="24"/>
          <w:szCs w:val="24"/>
        </w:rPr>
        <w:t xml:space="preserve">Franco </w:t>
      </w:r>
      <w:proofErr w:type="spellStart"/>
      <w:r w:rsidR="00E17DEF">
        <w:rPr>
          <w:rFonts w:ascii="Times New Roman" w:hAnsi="Times New Roman" w:cs="Times New Roman"/>
          <w:sz w:val="24"/>
          <w:szCs w:val="24"/>
        </w:rPr>
        <w:t>Zeffirelli</w:t>
      </w:r>
      <w:proofErr w:type="spellEnd"/>
      <w:r w:rsidR="00E17DEF">
        <w:rPr>
          <w:rFonts w:ascii="Times New Roman" w:hAnsi="Times New Roman" w:cs="Times New Roman"/>
          <w:sz w:val="24"/>
          <w:szCs w:val="24"/>
        </w:rPr>
        <w:t xml:space="preserve">, </w:t>
      </w:r>
      <w:r w:rsidR="00405499">
        <w:rPr>
          <w:rFonts w:ascii="Times New Roman" w:hAnsi="Times New Roman" w:cs="Times New Roman"/>
          <w:sz w:val="24"/>
          <w:szCs w:val="24"/>
        </w:rPr>
        <w:t xml:space="preserve">bratři </w:t>
      </w:r>
      <w:proofErr w:type="spellStart"/>
      <w:r w:rsidR="00405499">
        <w:rPr>
          <w:rFonts w:ascii="Times New Roman" w:hAnsi="Times New Roman" w:cs="Times New Roman"/>
          <w:sz w:val="24"/>
          <w:szCs w:val="24"/>
        </w:rPr>
        <w:t>Tavianiové</w:t>
      </w:r>
      <w:proofErr w:type="spellEnd"/>
      <w:r w:rsidR="0040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499">
        <w:rPr>
          <w:rFonts w:ascii="Times New Roman" w:hAnsi="Times New Roman" w:cs="Times New Roman"/>
          <w:sz w:val="24"/>
          <w:szCs w:val="24"/>
        </w:rPr>
        <w:t>Ermanno</w:t>
      </w:r>
      <w:proofErr w:type="spellEnd"/>
      <w:r w:rsidR="0040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99">
        <w:rPr>
          <w:rFonts w:ascii="Times New Roman" w:hAnsi="Times New Roman" w:cs="Times New Roman"/>
          <w:sz w:val="24"/>
          <w:szCs w:val="24"/>
        </w:rPr>
        <w:t>Olmi</w:t>
      </w:r>
      <w:proofErr w:type="spellEnd"/>
      <w:r w:rsidR="00405499">
        <w:rPr>
          <w:rFonts w:ascii="Times New Roman" w:hAnsi="Times New Roman" w:cs="Times New Roman"/>
          <w:sz w:val="24"/>
          <w:szCs w:val="24"/>
        </w:rPr>
        <w:t xml:space="preserve">, </w:t>
      </w:r>
      <w:r w:rsidR="00263CA4">
        <w:rPr>
          <w:rFonts w:ascii="Times New Roman" w:hAnsi="Times New Roman" w:cs="Times New Roman"/>
          <w:sz w:val="24"/>
          <w:szCs w:val="24"/>
        </w:rPr>
        <w:t xml:space="preserve">Marco </w:t>
      </w:r>
      <w:proofErr w:type="spellStart"/>
      <w:r w:rsidR="00263CA4">
        <w:rPr>
          <w:rFonts w:ascii="Times New Roman" w:hAnsi="Times New Roman" w:cs="Times New Roman"/>
          <w:sz w:val="24"/>
          <w:szCs w:val="24"/>
        </w:rPr>
        <w:t>Ferreri</w:t>
      </w:r>
      <w:proofErr w:type="spellEnd"/>
      <w:r w:rsidR="00263CA4">
        <w:rPr>
          <w:rFonts w:ascii="Times New Roman" w:hAnsi="Times New Roman" w:cs="Times New Roman"/>
          <w:sz w:val="24"/>
          <w:szCs w:val="24"/>
        </w:rPr>
        <w:t xml:space="preserve">, </w:t>
      </w:r>
      <w:r w:rsidR="00A27036">
        <w:rPr>
          <w:rFonts w:ascii="Times New Roman" w:hAnsi="Times New Roman" w:cs="Times New Roman"/>
          <w:sz w:val="24"/>
          <w:szCs w:val="24"/>
        </w:rPr>
        <w:t>tvůrci</w:t>
      </w:r>
      <w:r w:rsidR="000B5BDF">
        <w:rPr>
          <w:rFonts w:ascii="Times New Roman" w:hAnsi="Times New Roman" w:cs="Times New Roman"/>
          <w:sz w:val="24"/>
          <w:szCs w:val="24"/>
        </w:rPr>
        <w:t xml:space="preserve"> </w:t>
      </w:r>
      <w:r w:rsidR="00096D39">
        <w:rPr>
          <w:rFonts w:ascii="Times New Roman" w:hAnsi="Times New Roman" w:cs="Times New Roman"/>
          <w:sz w:val="24"/>
          <w:szCs w:val="24"/>
        </w:rPr>
        <w:t>politického fi</w:t>
      </w:r>
      <w:r w:rsidR="00405499">
        <w:rPr>
          <w:rFonts w:ascii="Times New Roman" w:hAnsi="Times New Roman" w:cs="Times New Roman"/>
          <w:sz w:val="24"/>
          <w:szCs w:val="24"/>
        </w:rPr>
        <w:t xml:space="preserve">lmu </w:t>
      </w:r>
      <w:r w:rsidR="00405499" w:rsidRPr="00DB0DFF">
        <w:rPr>
          <w:rFonts w:ascii="Times New Roman" w:hAnsi="Times New Roman" w:cs="Times New Roman"/>
          <w:sz w:val="24"/>
          <w:szCs w:val="24"/>
        </w:rPr>
        <w:t xml:space="preserve">Francesco Rosi, </w:t>
      </w:r>
      <w:proofErr w:type="spellStart"/>
      <w:r w:rsidR="00405499" w:rsidRPr="00DB0DFF">
        <w:rPr>
          <w:rFonts w:ascii="Times New Roman" w:hAnsi="Times New Roman" w:cs="Times New Roman"/>
          <w:sz w:val="24"/>
          <w:szCs w:val="24"/>
        </w:rPr>
        <w:t>Elio</w:t>
      </w:r>
      <w:proofErr w:type="spellEnd"/>
      <w:r w:rsidR="00405499" w:rsidRPr="00DB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99" w:rsidRPr="00DB0DFF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405499" w:rsidRPr="00DB0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499" w:rsidRPr="00DB0DFF">
        <w:rPr>
          <w:rFonts w:ascii="Times New Roman" w:hAnsi="Times New Roman" w:cs="Times New Roman"/>
          <w:sz w:val="24"/>
          <w:szCs w:val="24"/>
        </w:rPr>
        <w:t>Gillo</w:t>
      </w:r>
      <w:proofErr w:type="spellEnd"/>
      <w:r w:rsidR="00405499" w:rsidRPr="00DB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99" w:rsidRPr="00DB0DFF">
        <w:rPr>
          <w:rFonts w:ascii="Times New Roman" w:hAnsi="Times New Roman" w:cs="Times New Roman"/>
          <w:sz w:val="24"/>
          <w:szCs w:val="24"/>
        </w:rPr>
        <w:t>Pontecorvo</w:t>
      </w:r>
      <w:proofErr w:type="spellEnd"/>
      <w:r w:rsidR="00CC71A6">
        <w:rPr>
          <w:rFonts w:ascii="Times New Roman" w:hAnsi="Times New Roman" w:cs="Times New Roman"/>
          <w:sz w:val="24"/>
          <w:szCs w:val="24"/>
        </w:rPr>
        <w:t xml:space="preserve">, </w:t>
      </w:r>
      <w:r w:rsidR="009C3542">
        <w:rPr>
          <w:rFonts w:ascii="Times New Roman" w:hAnsi="Times New Roman" w:cs="Times New Roman"/>
          <w:sz w:val="24"/>
          <w:szCs w:val="24"/>
        </w:rPr>
        <w:t xml:space="preserve">mistři komedie </w:t>
      </w:r>
      <w:proofErr w:type="spellStart"/>
      <w:r w:rsidR="009C3542">
        <w:rPr>
          <w:rFonts w:ascii="Times New Roman" w:hAnsi="Times New Roman" w:cs="Times New Roman"/>
          <w:sz w:val="24"/>
          <w:szCs w:val="24"/>
        </w:rPr>
        <w:t>Pietro</w:t>
      </w:r>
      <w:proofErr w:type="spellEnd"/>
      <w:r w:rsidR="009C3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542">
        <w:rPr>
          <w:rFonts w:ascii="Times New Roman" w:hAnsi="Times New Roman" w:cs="Times New Roman"/>
          <w:sz w:val="24"/>
          <w:szCs w:val="24"/>
        </w:rPr>
        <w:t>Germi</w:t>
      </w:r>
      <w:proofErr w:type="spellEnd"/>
      <w:r w:rsidR="009C3542">
        <w:rPr>
          <w:rFonts w:ascii="Times New Roman" w:hAnsi="Times New Roman" w:cs="Times New Roman"/>
          <w:sz w:val="24"/>
          <w:szCs w:val="24"/>
        </w:rPr>
        <w:t xml:space="preserve">, Mario </w:t>
      </w:r>
      <w:proofErr w:type="spellStart"/>
      <w:r w:rsidR="009C3542">
        <w:rPr>
          <w:rFonts w:ascii="Times New Roman" w:hAnsi="Times New Roman" w:cs="Times New Roman"/>
          <w:sz w:val="24"/>
          <w:szCs w:val="24"/>
        </w:rPr>
        <w:t>Monicelli</w:t>
      </w:r>
      <w:proofErr w:type="spellEnd"/>
      <w:r w:rsidRPr="00DB0DFF">
        <w:rPr>
          <w:rFonts w:ascii="Times New Roman" w:hAnsi="Times New Roman" w:cs="Times New Roman"/>
          <w:sz w:val="24"/>
          <w:szCs w:val="24"/>
        </w:rPr>
        <w:t xml:space="preserve"> aj</w:t>
      </w:r>
      <w:r w:rsidR="00405499" w:rsidRPr="00DB0DFF">
        <w:rPr>
          <w:rFonts w:ascii="Times New Roman" w:hAnsi="Times New Roman" w:cs="Times New Roman"/>
          <w:sz w:val="24"/>
          <w:szCs w:val="24"/>
        </w:rPr>
        <w:t>.</w:t>
      </w:r>
    </w:p>
    <w:p w:rsidR="00FB0965" w:rsidRPr="00DB0DFF" w:rsidRDefault="00FB0965" w:rsidP="00DB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FF" w:rsidRPr="00DB0DFF" w:rsidRDefault="000B5BDF" w:rsidP="00DB0DFF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DB0DFF">
        <w:rPr>
          <w:rFonts w:ascii="Times New Roman" w:hAnsi="Times New Roman" w:cs="Times New Roman"/>
          <w:color w:val="auto"/>
          <w:sz w:val="24"/>
          <w:szCs w:val="24"/>
        </w:rPr>
        <w:t>Italská kinematografie dala světu žánr historického kolosu</w:t>
      </w:r>
      <w:r w:rsidR="005E176A" w:rsidRPr="00DB0DFF">
        <w:rPr>
          <w:rFonts w:ascii="Times New Roman" w:hAnsi="Times New Roman" w:cs="Times New Roman"/>
          <w:color w:val="auto"/>
          <w:sz w:val="24"/>
          <w:szCs w:val="24"/>
        </w:rPr>
        <w:t>, resp. sandálového filmu (</w:t>
      </w:r>
      <w:proofErr w:type="spellStart"/>
      <w:r w:rsidR="005E176A" w:rsidRPr="00DB0DFF">
        <w:rPr>
          <w:rFonts w:ascii="Times New Roman" w:hAnsi="Times New Roman" w:cs="Times New Roman"/>
          <w:color w:val="auto"/>
          <w:sz w:val="24"/>
          <w:szCs w:val="24"/>
        </w:rPr>
        <w:t>peplum</w:t>
      </w:r>
      <w:proofErr w:type="spellEnd"/>
      <w:r w:rsidR="005E176A" w:rsidRPr="00DB0DFF">
        <w:rPr>
          <w:rFonts w:ascii="Times New Roman" w:hAnsi="Times New Roman" w:cs="Times New Roman"/>
          <w:color w:val="auto"/>
          <w:sz w:val="24"/>
          <w:szCs w:val="24"/>
        </w:rPr>
        <w:t>), specifick</w:t>
      </w:r>
      <w:r w:rsidR="00077362" w:rsidRPr="00DB0DFF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="005E176A" w:rsidRPr="00DB0D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7362" w:rsidRPr="00DB0DFF">
        <w:rPr>
          <w:rFonts w:ascii="Times New Roman" w:hAnsi="Times New Roman" w:cs="Times New Roman"/>
          <w:color w:val="auto"/>
          <w:sz w:val="24"/>
          <w:szCs w:val="24"/>
        </w:rPr>
        <w:t>variantu</w:t>
      </w:r>
      <w:r w:rsidR="005E176A" w:rsidRPr="00DB0D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7362" w:rsidRPr="00DB0DFF">
        <w:rPr>
          <w:rFonts w:ascii="Times New Roman" w:hAnsi="Times New Roman" w:cs="Times New Roman"/>
          <w:color w:val="auto"/>
          <w:sz w:val="24"/>
          <w:szCs w:val="24"/>
        </w:rPr>
        <w:t xml:space="preserve">westernu (spaghetti western), </w:t>
      </w:r>
      <w:r w:rsidR="005E176A" w:rsidRPr="00DB0DFF">
        <w:rPr>
          <w:rFonts w:ascii="Times New Roman" w:hAnsi="Times New Roman" w:cs="Times New Roman"/>
          <w:color w:val="auto"/>
          <w:sz w:val="24"/>
          <w:szCs w:val="24"/>
        </w:rPr>
        <w:t>kriminálního filmu (</w:t>
      </w:r>
      <w:proofErr w:type="spellStart"/>
      <w:r w:rsidR="005E176A" w:rsidRPr="00DB0DFF">
        <w:rPr>
          <w:rFonts w:ascii="Times New Roman" w:hAnsi="Times New Roman" w:cs="Times New Roman"/>
          <w:color w:val="auto"/>
          <w:sz w:val="24"/>
          <w:szCs w:val="24"/>
        </w:rPr>
        <w:t>giallo</w:t>
      </w:r>
      <w:proofErr w:type="spellEnd"/>
      <w:r w:rsidR="005E176A" w:rsidRPr="00DB0DF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DB0DFF" w:rsidRPr="00DB0DF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77362" w:rsidRPr="00DB0DFF">
        <w:rPr>
          <w:rFonts w:ascii="Times New Roman" w:hAnsi="Times New Roman" w:cs="Times New Roman"/>
          <w:color w:val="auto"/>
          <w:sz w:val="24"/>
          <w:szCs w:val="24"/>
        </w:rPr>
        <w:t>politického filmu</w:t>
      </w:r>
      <w:r w:rsidR="00DB0DFF" w:rsidRPr="00DB0DFF">
        <w:rPr>
          <w:rFonts w:ascii="Times New Roman" w:hAnsi="Times New Roman" w:cs="Times New Roman"/>
          <w:color w:val="auto"/>
          <w:sz w:val="24"/>
          <w:szCs w:val="24"/>
        </w:rPr>
        <w:t xml:space="preserve"> a komedie (</w:t>
      </w:r>
      <w:r w:rsidR="00DB0DFF" w:rsidRPr="00DB0DFF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="00DB0DFF" w:rsidRPr="00DB0DFF">
        <w:rPr>
          <w:rFonts w:ascii="Times New Roman" w:hAnsi="Times New Roman" w:cs="Times New Roman"/>
          <w:color w:val="auto"/>
          <w:sz w:val="24"/>
          <w:szCs w:val="24"/>
          <w:lang w:val="it-IT"/>
        </w:rPr>
        <w:t>ommedia all'italiana</w:t>
      </w:r>
      <w:r w:rsidR="00DB0DFF" w:rsidRPr="00DB0DFF">
        <w:rPr>
          <w:rFonts w:ascii="Times New Roman" w:hAnsi="Times New Roman" w:cs="Times New Roman"/>
          <w:color w:val="auto"/>
          <w:sz w:val="24"/>
          <w:szCs w:val="24"/>
          <w:lang w:val="it-IT"/>
        </w:rPr>
        <w:t>).</w:t>
      </w:r>
    </w:p>
    <w:p w:rsidR="00C973AB" w:rsidRDefault="00C973AB" w:rsidP="007F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AB" w:rsidRDefault="00C973AB" w:rsidP="007F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73C">
        <w:rPr>
          <w:rFonts w:ascii="Times New Roman" w:hAnsi="Times New Roman" w:cs="Times New Roman"/>
          <w:sz w:val="24"/>
          <w:szCs w:val="24"/>
        </w:rPr>
        <w:t>Italsk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7F573C">
        <w:rPr>
          <w:rFonts w:ascii="Times New Roman" w:hAnsi="Times New Roman" w:cs="Times New Roman"/>
          <w:sz w:val="24"/>
          <w:szCs w:val="24"/>
        </w:rPr>
        <w:t xml:space="preserve"> kinematografi</w:t>
      </w:r>
      <w:r>
        <w:rPr>
          <w:rFonts w:ascii="Times New Roman" w:hAnsi="Times New Roman" w:cs="Times New Roman"/>
          <w:sz w:val="24"/>
          <w:szCs w:val="24"/>
        </w:rPr>
        <w:t xml:space="preserve">i proslavili </w:t>
      </w:r>
      <w:r w:rsidR="00E65BF6">
        <w:rPr>
          <w:rFonts w:ascii="Times New Roman" w:hAnsi="Times New Roman" w:cs="Times New Roman"/>
          <w:sz w:val="24"/>
          <w:szCs w:val="24"/>
        </w:rPr>
        <w:t>spanilé</w:t>
      </w:r>
      <w:r>
        <w:rPr>
          <w:rFonts w:ascii="Times New Roman" w:hAnsi="Times New Roman" w:cs="Times New Roman"/>
          <w:sz w:val="24"/>
          <w:szCs w:val="24"/>
        </w:rPr>
        <w:t xml:space="preserve"> herečky a </w:t>
      </w:r>
      <w:r w:rsidR="00E65BF6">
        <w:rPr>
          <w:rFonts w:ascii="Times New Roman" w:hAnsi="Times New Roman" w:cs="Times New Roman"/>
          <w:sz w:val="24"/>
          <w:szCs w:val="24"/>
        </w:rPr>
        <w:t xml:space="preserve">krásní </w:t>
      </w:r>
      <w:r>
        <w:rPr>
          <w:rFonts w:ascii="Times New Roman" w:hAnsi="Times New Roman" w:cs="Times New Roman"/>
          <w:sz w:val="24"/>
          <w:szCs w:val="24"/>
        </w:rPr>
        <w:t xml:space="preserve">herci: </w:t>
      </w:r>
      <w:r w:rsidR="002B1B9E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2B1B9E">
        <w:rPr>
          <w:rFonts w:ascii="Times New Roman" w:hAnsi="Times New Roman" w:cs="Times New Roman"/>
          <w:sz w:val="24"/>
          <w:szCs w:val="24"/>
        </w:rPr>
        <w:t>Magnaniová</w:t>
      </w:r>
      <w:proofErr w:type="spellEnd"/>
      <w:r w:rsidR="002B1B9E">
        <w:rPr>
          <w:rFonts w:ascii="Times New Roman" w:hAnsi="Times New Roman" w:cs="Times New Roman"/>
          <w:sz w:val="24"/>
          <w:szCs w:val="24"/>
        </w:rPr>
        <w:t xml:space="preserve">, Silvana Manganová, Giulietta Masinová, Gina </w:t>
      </w:r>
      <w:proofErr w:type="spellStart"/>
      <w:r w:rsidR="002B1B9E">
        <w:rPr>
          <w:rFonts w:ascii="Times New Roman" w:hAnsi="Times New Roman" w:cs="Times New Roman"/>
          <w:sz w:val="24"/>
          <w:szCs w:val="24"/>
        </w:rPr>
        <w:t>Lollobrigida</w:t>
      </w:r>
      <w:proofErr w:type="spellEnd"/>
      <w:r w:rsidR="002B1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Claudia Cardinalová, Sophia L</w:t>
      </w:r>
      <w:r w:rsidR="002B1B9E">
        <w:rPr>
          <w:rFonts w:ascii="Times New Roman" w:hAnsi="Times New Roman" w:cs="Times New Roman"/>
          <w:sz w:val="24"/>
          <w:szCs w:val="24"/>
        </w:rPr>
        <w:t xml:space="preserve">orenová, </w:t>
      </w:r>
      <w:proofErr w:type="spellStart"/>
      <w:r w:rsidR="002B1B9E">
        <w:rPr>
          <w:rFonts w:ascii="Times New Roman" w:hAnsi="Times New Roman" w:cs="Times New Roman"/>
          <w:sz w:val="24"/>
          <w:szCs w:val="24"/>
        </w:rPr>
        <w:t>Monica</w:t>
      </w:r>
      <w:proofErr w:type="spellEnd"/>
      <w:r w:rsidR="002B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B9E">
        <w:rPr>
          <w:rFonts w:ascii="Times New Roman" w:hAnsi="Times New Roman" w:cs="Times New Roman"/>
          <w:sz w:val="24"/>
          <w:szCs w:val="24"/>
        </w:rPr>
        <w:t>Vittiová</w:t>
      </w:r>
      <w:proofErr w:type="spellEnd"/>
      <w:r w:rsidR="002B1B9E">
        <w:rPr>
          <w:rFonts w:ascii="Times New Roman" w:hAnsi="Times New Roman" w:cs="Times New Roman"/>
          <w:sz w:val="24"/>
          <w:szCs w:val="24"/>
        </w:rPr>
        <w:t xml:space="preserve">, </w:t>
      </w:r>
      <w:r w:rsidR="002B06D3">
        <w:rPr>
          <w:rFonts w:ascii="Times New Roman" w:hAnsi="Times New Roman" w:cs="Times New Roman"/>
          <w:sz w:val="24"/>
          <w:szCs w:val="24"/>
        </w:rPr>
        <w:t xml:space="preserve">Lea </w:t>
      </w:r>
      <w:proofErr w:type="spellStart"/>
      <w:r w:rsidR="002B06D3">
        <w:rPr>
          <w:rFonts w:ascii="Times New Roman" w:hAnsi="Times New Roman" w:cs="Times New Roman"/>
          <w:sz w:val="24"/>
          <w:szCs w:val="24"/>
        </w:rPr>
        <w:t>Massariová</w:t>
      </w:r>
      <w:proofErr w:type="spellEnd"/>
      <w:r w:rsidR="002B06D3">
        <w:rPr>
          <w:rFonts w:ascii="Times New Roman" w:hAnsi="Times New Roman" w:cs="Times New Roman"/>
          <w:sz w:val="24"/>
          <w:szCs w:val="24"/>
        </w:rPr>
        <w:t xml:space="preserve">, </w:t>
      </w:r>
      <w:r w:rsidR="002B1B9E">
        <w:rPr>
          <w:rFonts w:ascii="Times New Roman" w:hAnsi="Times New Roman" w:cs="Times New Roman"/>
          <w:sz w:val="24"/>
          <w:szCs w:val="24"/>
        </w:rPr>
        <w:t xml:space="preserve">Ornella </w:t>
      </w:r>
      <w:proofErr w:type="spellStart"/>
      <w:r w:rsidR="002B1B9E">
        <w:rPr>
          <w:rFonts w:ascii="Times New Roman" w:hAnsi="Times New Roman" w:cs="Times New Roman"/>
          <w:sz w:val="24"/>
          <w:szCs w:val="24"/>
        </w:rPr>
        <w:t>Muttiová</w:t>
      </w:r>
      <w:proofErr w:type="spellEnd"/>
      <w:r w:rsidR="002B1B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89A">
        <w:rPr>
          <w:rFonts w:ascii="Times New Roman" w:hAnsi="Times New Roman" w:cs="Times New Roman"/>
          <w:sz w:val="24"/>
          <w:szCs w:val="24"/>
        </w:rPr>
        <w:t>Virna</w:t>
      </w:r>
      <w:proofErr w:type="spellEnd"/>
      <w:r w:rsidR="00304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9A">
        <w:rPr>
          <w:rFonts w:ascii="Times New Roman" w:hAnsi="Times New Roman" w:cs="Times New Roman"/>
          <w:sz w:val="24"/>
          <w:szCs w:val="24"/>
        </w:rPr>
        <w:t>Lisiová</w:t>
      </w:r>
      <w:proofErr w:type="spellEnd"/>
      <w:r w:rsidR="0030489A">
        <w:rPr>
          <w:rFonts w:ascii="Times New Roman" w:hAnsi="Times New Roman" w:cs="Times New Roman"/>
          <w:sz w:val="24"/>
          <w:szCs w:val="24"/>
        </w:rPr>
        <w:t xml:space="preserve">, </w:t>
      </w:r>
      <w:r w:rsidR="001924FB">
        <w:rPr>
          <w:rFonts w:ascii="Times New Roman" w:hAnsi="Times New Roman" w:cs="Times New Roman"/>
          <w:sz w:val="24"/>
          <w:szCs w:val="24"/>
        </w:rPr>
        <w:t xml:space="preserve">Marcello </w:t>
      </w:r>
      <w:proofErr w:type="spellStart"/>
      <w:r w:rsidR="001924FB">
        <w:rPr>
          <w:rFonts w:ascii="Times New Roman" w:hAnsi="Times New Roman" w:cs="Times New Roman"/>
          <w:sz w:val="24"/>
          <w:szCs w:val="24"/>
        </w:rPr>
        <w:t>Mastroianni</w:t>
      </w:r>
      <w:proofErr w:type="spellEnd"/>
      <w:r w:rsidR="00192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B4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CF3B43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CF3B43">
        <w:rPr>
          <w:rFonts w:ascii="Times New Roman" w:hAnsi="Times New Roman" w:cs="Times New Roman"/>
          <w:sz w:val="24"/>
          <w:szCs w:val="24"/>
        </w:rPr>
        <w:t>Volonté</w:t>
      </w:r>
      <w:proofErr w:type="spellEnd"/>
      <w:r w:rsidR="00CF3B43">
        <w:rPr>
          <w:rFonts w:ascii="Times New Roman" w:hAnsi="Times New Roman" w:cs="Times New Roman"/>
          <w:sz w:val="24"/>
          <w:szCs w:val="24"/>
        </w:rPr>
        <w:t xml:space="preserve">, </w:t>
      </w:r>
      <w:r w:rsidR="001924FB"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 w:rsidR="001924FB">
        <w:rPr>
          <w:rFonts w:ascii="Times New Roman" w:hAnsi="Times New Roman" w:cs="Times New Roman"/>
          <w:sz w:val="24"/>
          <w:szCs w:val="24"/>
        </w:rPr>
        <w:t>Sordi</w:t>
      </w:r>
      <w:proofErr w:type="spellEnd"/>
      <w:r w:rsidR="00192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4FB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19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4FB">
        <w:rPr>
          <w:rFonts w:ascii="Times New Roman" w:hAnsi="Times New Roman" w:cs="Times New Roman"/>
          <w:sz w:val="24"/>
          <w:szCs w:val="24"/>
        </w:rPr>
        <w:t>Gassman</w:t>
      </w:r>
      <w:proofErr w:type="spellEnd"/>
      <w:r w:rsidR="003048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25A">
        <w:rPr>
          <w:rFonts w:ascii="Times New Roman" w:hAnsi="Times New Roman" w:cs="Times New Roman"/>
          <w:sz w:val="24"/>
          <w:szCs w:val="24"/>
        </w:rPr>
        <w:t>Totò</w:t>
      </w:r>
      <w:proofErr w:type="spellEnd"/>
      <w:r w:rsidR="00DE325A">
        <w:rPr>
          <w:rFonts w:ascii="Times New Roman" w:hAnsi="Times New Roman" w:cs="Times New Roman"/>
          <w:sz w:val="24"/>
          <w:szCs w:val="24"/>
        </w:rPr>
        <w:t xml:space="preserve">, </w:t>
      </w:r>
      <w:r w:rsidR="001F2CD8">
        <w:rPr>
          <w:rFonts w:ascii="Times New Roman" w:hAnsi="Times New Roman" w:cs="Times New Roman"/>
          <w:sz w:val="24"/>
          <w:szCs w:val="24"/>
        </w:rPr>
        <w:t xml:space="preserve">Franco </w:t>
      </w:r>
      <w:proofErr w:type="spellStart"/>
      <w:r w:rsidR="001F2CD8">
        <w:rPr>
          <w:rFonts w:ascii="Times New Roman" w:hAnsi="Times New Roman" w:cs="Times New Roman"/>
          <w:sz w:val="24"/>
          <w:szCs w:val="24"/>
        </w:rPr>
        <w:t>Citti</w:t>
      </w:r>
      <w:proofErr w:type="spellEnd"/>
      <w:r w:rsidR="001F2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D93">
        <w:rPr>
          <w:rFonts w:ascii="Times New Roman" w:hAnsi="Times New Roman" w:cs="Times New Roman"/>
          <w:sz w:val="24"/>
          <w:szCs w:val="24"/>
        </w:rPr>
        <w:t>Ninetto</w:t>
      </w:r>
      <w:proofErr w:type="spellEnd"/>
      <w:r w:rsidR="00B6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D93">
        <w:rPr>
          <w:rFonts w:ascii="Times New Roman" w:hAnsi="Times New Roman" w:cs="Times New Roman"/>
          <w:sz w:val="24"/>
          <w:szCs w:val="24"/>
        </w:rPr>
        <w:t>Davoli</w:t>
      </w:r>
      <w:proofErr w:type="spellEnd"/>
      <w:r w:rsidR="00B60D93">
        <w:rPr>
          <w:rFonts w:ascii="Times New Roman" w:hAnsi="Times New Roman" w:cs="Times New Roman"/>
          <w:sz w:val="24"/>
          <w:szCs w:val="24"/>
        </w:rPr>
        <w:t xml:space="preserve">, </w:t>
      </w:r>
      <w:r w:rsidR="00BF4C1E">
        <w:rPr>
          <w:rFonts w:ascii="Times New Roman" w:hAnsi="Times New Roman" w:cs="Times New Roman"/>
          <w:sz w:val="24"/>
          <w:szCs w:val="24"/>
        </w:rPr>
        <w:t xml:space="preserve">Renato </w:t>
      </w:r>
      <w:proofErr w:type="spellStart"/>
      <w:r w:rsidR="00BF4C1E">
        <w:rPr>
          <w:rFonts w:ascii="Times New Roman" w:hAnsi="Times New Roman" w:cs="Times New Roman"/>
          <w:sz w:val="24"/>
          <w:szCs w:val="24"/>
        </w:rPr>
        <w:t>Salvatori</w:t>
      </w:r>
      <w:proofErr w:type="spellEnd"/>
      <w:r w:rsidR="00BF4C1E">
        <w:rPr>
          <w:rFonts w:ascii="Times New Roman" w:hAnsi="Times New Roman" w:cs="Times New Roman"/>
          <w:sz w:val="24"/>
          <w:szCs w:val="24"/>
        </w:rPr>
        <w:t xml:space="preserve">, </w:t>
      </w:r>
      <w:r w:rsidR="0030489A">
        <w:rPr>
          <w:rFonts w:ascii="Times New Roman" w:hAnsi="Times New Roman" w:cs="Times New Roman"/>
          <w:sz w:val="24"/>
          <w:szCs w:val="24"/>
        </w:rPr>
        <w:t xml:space="preserve">Franco Nero, Bud </w:t>
      </w:r>
      <w:proofErr w:type="spellStart"/>
      <w:r w:rsidR="0030489A">
        <w:rPr>
          <w:rFonts w:ascii="Times New Roman" w:hAnsi="Times New Roman" w:cs="Times New Roman"/>
          <w:sz w:val="24"/>
          <w:szCs w:val="24"/>
        </w:rPr>
        <w:t>Spencer</w:t>
      </w:r>
      <w:proofErr w:type="spellEnd"/>
      <w:r w:rsidR="0030489A">
        <w:rPr>
          <w:rFonts w:ascii="Times New Roman" w:hAnsi="Times New Roman" w:cs="Times New Roman"/>
          <w:sz w:val="24"/>
          <w:szCs w:val="24"/>
        </w:rPr>
        <w:t xml:space="preserve">, Terence </w:t>
      </w:r>
      <w:proofErr w:type="spellStart"/>
      <w:r w:rsidR="0030489A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="00E25735">
        <w:rPr>
          <w:rFonts w:ascii="Times New Roman" w:hAnsi="Times New Roman" w:cs="Times New Roman"/>
          <w:sz w:val="24"/>
          <w:szCs w:val="24"/>
        </w:rPr>
        <w:t xml:space="preserve">, </w:t>
      </w:r>
      <w:r w:rsidR="00BF4C1E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="00BF4C1E">
        <w:rPr>
          <w:rFonts w:ascii="Times New Roman" w:hAnsi="Times New Roman" w:cs="Times New Roman"/>
          <w:sz w:val="24"/>
          <w:szCs w:val="24"/>
        </w:rPr>
        <w:t>Benigni</w:t>
      </w:r>
      <w:proofErr w:type="spellEnd"/>
      <w:r w:rsidR="00BF4C1E">
        <w:rPr>
          <w:rFonts w:ascii="Times New Roman" w:hAnsi="Times New Roman" w:cs="Times New Roman"/>
          <w:sz w:val="24"/>
          <w:szCs w:val="24"/>
        </w:rPr>
        <w:t xml:space="preserve">, </w:t>
      </w:r>
      <w:r w:rsidR="00E25735">
        <w:rPr>
          <w:rFonts w:ascii="Times New Roman" w:hAnsi="Times New Roman" w:cs="Times New Roman"/>
          <w:sz w:val="24"/>
          <w:szCs w:val="24"/>
        </w:rPr>
        <w:t xml:space="preserve">Toni </w:t>
      </w:r>
      <w:proofErr w:type="spellStart"/>
      <w:r w:rsidR="00E25735">
        <w:rPr>
          <w:rFonts w:ascii="Times New Roman" w:hAnsi="Times New Roman" w:cs="Times New Roman"/>
          <w:sz w:val="24"/>
          <w:szCs w:val="24"/>
        </w:rPr>
        <w:t>Servillo</w:t>
      </w:r>
      <w:proofErr w:type="spellEnd"/>
      <w:r w:rsidR="00CF3B43">
        <w:rPr>
          <w:rFonts w:ascii="Times New Roman" w:hAnsi="Times New Roman" w:cs="Times New Roman"/>
          <w:sz w:val="24"/>
          <w:szCs w:val="24"/>
        </w:rPr>
        <w:t xml:space="preserve"> aj.</w:t>
      </w:r>
    </w:p>
    <w:p w:rsidR="00263CA4" w:rsidRDefault="00263CA4" w:rsidP="007F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CA4" w:rsidRDefault="00263CA4" w:rsidP="007F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73C">
        <w:rPr>
          <w:rFonts w:ascii="Times New Roman" w:hAnsi="Times New Roman" w:cs="Times New Roman"/>
          <w:sz w:val="24"/>
          <w:szCs w:val="24"/>
        </w:rPr>
        <w:t>Italská kinematografie</w:t>
      </w:r>
      <w:r>
        <w:rPr>
          <w:rFonts w:ascii="Times New Roman" w:hAnsi="Times New Roman" w:cs="Times New Roman"/>
          <w:sz w:val="24"/>
          <w:szCs w:val="24"/>
        </w:rPr>
        <w:t xml:space="preserve"> dala světu</w:t>
      </w:r>
      <w:r w:rsidR="00023EB7">
        <w:rPr>
          <w:rFonts w:ascii="Times New Roman" w:hAnsi="Times New Roman" w:cs="Times New Roman"/>
          <w:sz w:val="24"/>
          <w:szCs w:val="24"/>
        </w:rPr>
        <w:t xml:space="preserve"> největšího filmového skladatele všech dob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43">
        <w:rPr>
          <w:rFonts w:ascii="Times New Roman" w:hAnsi="Times New Roman" w:cs="Times New Roman"/>
          <w:sz w:val="24"/>
          <w:szCs w:val="24"/>
        </w:rPr>
        <w:t>Ennia</w:t>
      </w:r>
      <w:proofErr w:type="spellEnd"/>
      <w:r w:rsidR="00CF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43">
        <w:rPr>
          <w:rFonts w:ascii="Times New Roman" w:hAnsi="Times New Roman" w:cs="Times New Roman"/>
          <w:sz w:val="24"/>
          <w:szCs w:val="24"/>
        </w:rPr>
        <w:t>Morriconeho</w:t>
      </w:r>
      <w:proofErr w:type="spellEnd"/>
      <w:r w:rsidR="003D6921">
        <w:rPr>
          <w:rFonts w:ascii="Times New Roman" w:hAnsi="Times New Roman" w:cs="Times New Roman"/>
          <w:sz w:val="24"/>
          <w:szCs w:val="24"/>
        </w:rPr>
        <w:t>.</w:t>
      </w:r>
    </w:p>
    <w:p w:rsidR="00C973AB" w:rsidRDefault="00C973AB" w:rsidP="007F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43" w:rsidRDefault="005D3543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4BB" w:rsidRPr="00B5562C" w:rsidRDefault="002215D8" w:rsidP="0080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2C">
        <w:rPr>
          <w:rFonts w:ascii="Times New Roman" w:hAnsi="Times New Roman" w:cs="Times New Roman"/>
          <w:b/>
          <w:sz w:val="28"/>
          <w:szCs w:val="28"/>
        </w:rPr>
        <w:t>Zdroj</w:t>
      </w:r>
      <w:r w:rsidR="00B102D1" w:rsidRPr="00B5562C">
        <w:rPr>
          <w:rFonts w:ascii="Times New Roman" w:hAnsi="Times New Roman" w:cs="Times New Roman"/>
          <w:b/>
          <w:sz w:val="28"/>
          <w:szCs w:val="28"/>
        </w:rPr>
        <w:t>e</w:t>
      </w:r>
    </w:p>
    <w:p w:rsidR="00B102D1" w:rsidRDefault="002215D8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5D8" w:rsidRDefault="002215D8" w:rsidP="005D35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Storia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cinema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italiano</w:t>
      </w:r>
      <w:proofErr w:type="spellEnd"/>
      <w:r w:rsidR="005D3543">
        <w:rPr>
          <w:rFonts w:ascii="Times New Roman" w:hAnsi="Times New Roman" w:cs="Times New Roman"/>
          <w:sz w:val="24"/>
          <w:szCs w:val="24"/>
        </w:rPr>
        <w:t>, Roma 1993, 4 díly</w:t>
      </w:r>
    </w:p>
    <w:p w:rsidR="005D3543" w:rsidRDefault="00920C58" w:rsidP="005D35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Liehm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Passion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Defiance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Film in Italy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1942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1984</w:t>
      </w:r>
    </w:p>
    <w:p w:rsidR="00A0006C" w:rsidRPr="00F8258C" w:rsidRDefault="00A0006C" w:rsidP="005D35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258C">
        <w:rPr>
          <w:rFonts w:ascii="Times New Roman" w:hAnsi="Times New Roman" w:cs="Times New Roman"/>
          <w:sz w:val="24"/>
          <w:szCs w:val="24"/>
        </w:rPr>
        <w:t xml:space="preserve">Drahomíra Olivová, </w:t>
      </w:r>
      <w:r w:rsidRPr="00F8258C">
        <w:rPr>
          <w:rFonts w:ascii="Times New Roman" w:hAnsi="Times New Roman" w:cs="Times New Roman"/>
          <w:i/>
          <w:sz w:val="24"/>
          <w:szCs w:val="24"/>
        </w:rPr>
        <w:t>Film velkých nadějí</w:t>
      </w:r>
      <w:r w:rsidRPr="00F8258C">
        <w:rPr>
          <w:rFonts w:ascii="Times New Roman" w:hAnsi="Times New Roman" w:cs="Times New Roman"/>
          <w:sz w:val="24"/>
          <w:szCs w:val="24"/>
        </w:rPr>
        <w:t>, Praha: Orbis 1963</w:t>
      </w:r>
    </w:p>
    <w:p w:rsidR="00A0006C" w:rsidRPr="00F8258C" w:rsidRDefault="00A0006C" w:rsidP="005D35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58C">
        <w:rPr>
          <w:rFonts w:ascii="Times New Roman" w:hAnsi="Times New Roman" w:cs="Times New Roman"/>
          <w:sz w:val="24"/>
          <w:szCs w:val="24"/>
        </w:rPr>
        <w:t>Ljubomír</w:t>
      </w:r>
      <w:proofErr w:type="spellEnd"/>
      <w:r w:rsidRPr="00F8258C">
        <w:rPr>
          <w:rFonts w:ascii="Times New Roman" w:hAnsi="Times New Roman" w:cs="Times New Roman"/>
          <w:sz w:val="24"/>
          <w:szCs w:val="24"/>
        </w:rPr>
        <w:t xml:space="preserve"> Oliva, </w:t>
      </w:r>
      <w:r w:rsidRPr="00F8258C">
        <w:rPr>
          <w:rFonts w:ascii="Times New Roman" w:hAnsi="Times New Roman" w:cs="Times New Roman"/>
          <w:i/>
          <w:sz w:val="24"/>
          <w:szCs w:val="24"/>
        </w:rPr>
        <w:t>Filmová Itálie</w:t>
      </w:r>
      <w:r w:rsidRPr="00F8258C">
        <w:rPr>
          <w:rFonts w:ascii="Times New Roman" w:hAnsi="Times New Roman" w:cs="Times New Roman"/>
          <w:sz w:val="24"/>
          <w:szCs w:val="24"/>
        </w:rPr>
        <w:t>, Praha, ČSFÚ 1984</w:t>
      </w:r>
    </w:p>
    <w:p w:rsidR="00A0006C" w:rsidRPr="00F8258C" w:rsidRDefault="00A0006C" w:rsidP="005D35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58C">
        <w:rPr>
          <w:rFonts w:ascii="Times New Roman" w:hAnsi="Times New Roman" w:cs="Times New Roman"/>
          <w:sz w:val="24"/>
          <w:szCs w:val="24"/>
        </w:rPr>
        <w:t>Ljubomír</w:t>
      </w:r>
      <w:proofErr w:type="spellEnd"/>
      <w:r w:rsidRPr="00F8258C">
        <w:rPr>
          <w:rFonts w:ascii="Times New Roman" w:hAnsi="Times New Roman" w:cs="Times New Roman"/>
          <w:sz w:val="24"/>
          <w:szCs w:val="24"/>
        </w:rPr>
        <w:t xml:space="preserve"> Oliva, </w:t>
      </w:r>
      <w:r w:rsidRPr="00F8258C">
        <w:rPr>
          <w:rFonts w:ascii="Times New Roman" w:hAnsi="Times New Roman" w:cs="Times New Roman"/>
          <w:i/>
          <w:sz w:val="24"/>
          <w:szCs w:val="24"/>
        </w:rPr>
        <w:t>Režiséři (Itálie)</w:t>
      </w:r>
      <w:r w:rsidRPr="00F8258C">
        <w:rPr>
          <w:rFonts w:ascii="Times New Roman" w:hAnsi="Times New Roman" w:cs="Times New Roman"/>
          <w:sz w:val="24"/>
          <w:szCs w:val="24"/>
        </w:rPr>
        <w:t>, Praha, ČSFÚ 1987</w:t>
      </w:r>
    </w:p>
    <w:p w:rsidR="00F8258C" w:rsidRDefault="0022118F" w:rsidP="005D3543">
      <w:pPr>
        <w:pStyle w:val="Nadpis1"/>
        <w:spacing w:before="0" w:line="240" w:lineRule="auto"/>
        <w:ind w:left="709" w:hanging="709"/>
        <w:jc w:val="both"/>
        <w:rPr>
          <w:rStyle w:val="a-list-item"/>
          <w:rFonts w:ascii="Times New Roman" w:hAnsi="Times New Roman" w:cs="Times New Roman"/>
          <w:color w:val="auto"/>
          <w:sz w:val="24"/>
          <w:szCs w:val="24"/>
        </w:rPr>
      </w:pPr>
      <w:r w:rsidRPr="00F8258C">
        <w:rPr>
          <w:rFonts w:ascii="Times New Roman" w:hAnsi="Times New Roman" w:cs="Times New Roman"/>
          <w:color w:val="auto"/>
          <w:sz w:val="24"/>
          <w:szCs w:val="24"/>
        </w:rPr>
        <w:t xml:space="preserve">Carlo </w:t>
      </w:r>
      <w:proofErr w:type="spellStart"/>
      <w:r w:rsidRPr="00F8258C">
        <w:rPr>
          <w:rFonts w:ascii="Times New Roman" w:hAnsi="Times New Roman" w:cs="Times New Roman"/>
          <w:color w:val="auto"/>
          <w:sz w:val="24"/>
          <w:szCs w:val="24"/>
        </w:rPr>
        <w:t>Lizzani</w:t>
      </w:r>
      <w:proofErr w:type="spellEnd"/>
      <w:r w:rsidRPr="00F8258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825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Dějiny italského filmu, </w:t>
      </w:r>
      <w:r w:rsidRPr="00F8258C">
        <w:rPr>
          <w:rFonts w:ascii="Times New Roman" w:hAnsi="Times New Roman" w:cs="Times New Roman"/>
          <w:color w:val="auto"/>
          <w:sz w:val="24"/>
          <w:szCs w:val="24"/>
        </w:rPr>
        <w:t>Praha: SPN</w:t>
      </w:r>
      <w:r w:rsidR="00F8258C" w:rsidRPr="00F8258C">
        <w:rPr>
          <w:rFonts w:ascii="Times New Roman" w:hAnsi="Times New Roman" w:cs="Times New Roman"/>
          <w:color w:val="auto"/>
          <w:sz w:val="24"/>
          <w:szCs w:val="24"/>
        </w:rPr>
        <w:t xml:space="preserve"> 1959</w:t>
      </w:r>
      <w:r w:rsidRPr="00F8258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8258C">
        <w:rPr>
          <w:rFonts w:ascii="Times New Roman" w:hAnsi="Times New Roman" w:cs="Times New Roman"/>
          <w:color w:val="auto"/>
          <w:sz w:val="24"/>
          <w:szCs w:val="24"/>
        </w:rPr>
        <w:t>zde do roku 1951,</w:t>
      </w:r>
      <w:r w:rsidR="005D35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Fonts w:ascii="Times New Roman" w:hAnsi="Times New Roman" w:cs="Times New Roman"/>
          <w:color w:val="auto"/>
          <w:sz w:val="24"/>
          <w:szCs w:val="24"/>
        </w:rPr>
        <w:t>Lizzani</w:t>
      </w:r>
      <w:proofErr w:type="spellEnd"/>
      <w:r w:rsidR="00F8258C" w:rsidRPr="00F8258C">
        <w:rPr>
          <w:rFonts w:ascii="Times New Roman" w:hAnsi="Times New Roman" w:cs="Times New Roman"/>
          <w:color w:val="auto"/>
          <w:sz w:val="24"/>
          <w:szCs w:val="24"/>
        </w:rPr>
        <w:t xml:space="preserve"> výklad dovedl až do 70. let: Carlo </w:t>
      </w:r>
      <w:proofErr w:type="spellStart"/>
      <w:r w:rsidR="00F8258C" w:rsidRPr="00F8258C">
        <w:rPr>
          <w:rFonts w:ascii="Times New Roman" w:hAnsi="Times New Roman" w:cs="Times New Roman"/>
          <w:color w:val="auto"/>
          <w:sz w:val="24"/>
          <w:szCs w:val="24"/>
        </w:rPr>
        <w:t>Lizzani</w:t>
      </w:r>
      <w:proofErr w:type="spellEnd"/>
      <w:r w:rsidR="00F8258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8258C" w:rsidRPr="00F8258C">
        <w:rPr>
          <w:rStyle w:val="a-size-extra-larg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Storia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del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cinema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italiano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Dalle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origini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agli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anni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F8258C" w:rsidRPr="00F8258C">
        <w:rPr>
          <w:rStyle w:val="a-size-extra-large"/>
          <w:rFonts w:ascii="Times New Roman" w:hAnsi="Times New Roman" w:cs="Times New Roman"/>
          <w:i/>
          <w:color w:val="auto"/>
          <w:sz w:val="24"/>
          <w:szCs w:val="24"/>
        </w:rPr>
        <w:t>Settanta</w:t>
      </w:r>
      <w:proofErr w:type="spellEnd"/>
      <w:r w:rsidR="00F8258C" w:rsidRPr="00F8258C">
        <w:rPr>
          <w:rStyle w:val="a-size-extra-larg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8258C">
        <w:rPr>
          <w:rStyle w:val="a-size-extra-large"/>
          <w:rFonts w:ascii="Times New Roman" w:hAnsi="Times New Roman" w:cs="Times New Roman"/>
          <w:color w:val="auto"/>
          <w:sz w:val="24"/>
          <w:szCs w:val="24"/>
        </w:rPr>
        <w:t xml:space="preserve">Roma: </w:t>
      </w:r>
      <w:proofErr w:type="spellStart"/>
      <w:r w:rsidR="00F8258C" w:rsidRPr="00F8258C">
        <w:rPr>
          <w:rStyle w:val="a-list-item"/>
          <w:rFonts w:ascii="Times New Roman" w:hAnsi="Times New Roman" w:cs="Times New Roman"/>
          <w:color w:val="auto"/>
          <w:sz w:val="24"/>
          <w:szCs w:val="24"/>
        </w:rPr>
        <w:t>Castelvecchi</w:t>
      </w:r>
      <w:proofErr w:type="spellEnd"/>
      <w:r w:rsidR="00F8258C">
        <w:rPr>
          <w:rStyle w:val="a-list-item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258C" w:rsidRPr="00F8258C">
        <w:rPr>
          <w:rStyle w:val="a-list-item"/>
          <w:rFonts w:ascii="Times New Roman" w:hAnsi="Times New Roman" w:cs="Times New Roman"/>
          <w:color w:val="auto"/>
          <w:sz w:val="24"/>
          <w:szCs w:val="24"/>
        </w:rPr>
        <w:t>2016</w:t>
      </w:r>
    </w:p>
    <w:p w:rsidR="00F8258C" w:rsidRDefault="00F8258C" w:rsidP="005D35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258C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Pr="00F8258C">
        <w:rPr>
          <w:rFonts w:ascii="Times New Roman" w:hAnsi="Times New Roman" w:cs="Times New Roman"/>
          <w:sz w:val="24"/>
          <w:szCs w:val="24"/>
        </w:rPr>
        <w:t>Verdone</w:t>
      </w:r>
      <w:proofErr w:type="spellEnd"/>
      <w:r w:rsidRPr="00F82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Storia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cinema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italiano</w:t>
      </w:r>
      <w:proofErr w:type="spellEnd"/>
      <w:r>
        <w:rPr>
          <w:rFonts w:ascii="Times New Roman" w:hAnsi="Times New Roman" w:cs="Times New Roman"/>
          <w:sz w:val="24"/>
          <w:szCs w:val="24"/>
        </w:rPr>
        <w:t>, Roma 1995</w:t>
      </w:r>
    </w:p>
    <w:p w:rsidR="00C90D70" w:rsidRPr="00C90D70" w:rsidRDefault="00C90D70" w:rsidP="005D35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Miczka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Kino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włoskie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Gdańsk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słowo</w:t>
      </w:r>
      <w:proofErr w:type="spellEnd"/>
      <w:r>
        <w:rPr>
          <w:rFonts w:ascii="Times New Roman" w:hAnsi="Times New Roman" w:cs="Times New Roman"/>
          <w:sz w:val="24"/>
          <w:szCs w:val="24"/>
        </w:rPr>
        <w:t>/obraz teritoria 2009</w:t>
      </w:r>
    </w:p>
    <w:p w:rsidR="005D3543" w:rsidRDefault="005D3543" w:rsidP="005D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 a překlady Evy Zaoralové,</w:t>
      </w:r>
    </w:p>
    <w:p w:rsidR="005D3543" w:rsidRPr="00F8258C" w:rsidRDefault="005D3543" w:rsidP="005D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 režisérů, jejich rozhovory, články, knihy, scénáře atd.</w:t>
      </w:r>
    </w:p>
    <w:p w:rsidR="00251E2E" w:rsidRDefault="00251E2E" w:rsidP="00A0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E2E" w:rsidRPr="0022118F" w:rsidRDefault="00251E2E" w:rsidP="00A0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Pr="00251E2E" w:rsidRDefault="008C0EDB" w:rsidP="00251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</w:t>
      </w:r>
      <w:r w:rsidR="00631EEB">
        <w:rPr>
          <w:rFonts w:ascii="Times New Roman" w:hAnsi="Times New Roman" w:cs="Times New Roman"/>
          <w:b/>
          <w:sz w:val="28"/>
          <w:szCs w:val="28"/>
        </w:rPr>
        <w:t>istorický kontext</w:t>
      </w: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1815–1870: hnutí za sjednocení Itálie, vznik italského království.</w:t>
      </w: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1915–1918: první světová válka, Itálie bojuje na straně Francie a Británie.</w:t>
      </w: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Pr="007949DE" w:rsidRDefault="00D035FE" w:rsidP="00D035FE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7949DE">
        <w:rPr>
          <w:rFonts w:ascii="Times New Roman" w:hAnsi="Times New Roman" w:cs="Times New Roman"/>
          <w:color w:val="auto"/>
          <w:sz w:val="24"/>
          <w:szCs w:val="24"/>
        </w:rPr>
        <w:t>Po národním obrození a sjednocen</w:t>
      </w:r>
      <w:r w:rsidR="00AD5E8F">
        <w:rPr>
          <w:rFonts w:ascii="Times New Roman" w:hAnsi="Times New Roman" w:cs="Times New Roman"/>
          <w:color w:val="auto"/>
          <w:sz w:val="24"/>
          <w:szCs w:val="24"/>
        </w:rPr>
        <w:t>í Itálie se inteligence zamýšlí,</w:t>
      </w:r>
      <w:r w:rsidRPr="007949DE">
        <w:rPr>
          <w:rFonts w:ascii="Times New Roman" w:hAnsi="Times New Roman" w:cs="Times New Roman"/>
          <w:color w:val="auto"/>
          <w:sz w:val="24"/>
          <w:szCs w:val="24"/>
        </w:rPr>
        <w:t xml:space="preserve"> jak vytvořit nové umění. Fašismus se objevil na scéně jako jedno z řešení, jak zajistit národní obnovu. Získal si část inteligence, včetně ne</w:t>
      </w:r>
      <w:r w:rsidR="004D3B4D">
        <w:rPr>
          <w:rFonts w:ascii="Times New Roman" w:hAnsi="Times New Roman" w:cs="Times New Roman"/>
          <w:color w:val="auto"/>
          <w:sz w:val="24"/>
          <w:szCs w:val="24"/>
        </w:rPr>
        <w:t xml:space="preserve">jvlivnějšího literáta </w:t>
      </w:r>
      <w:proofErr w:type="spellStart"/>
      <w:r w:rsidR="004D3B4D">
        <w:rPr>
          <w:rFonts w:ascii="Times New Roman" w:hAnsi="Times New Roman" w:cs="Times New Roman"/>
          <w:color w:val="auto"/>
          <w:sz w:val="24"/>
          <w:szCs w:val="24"/>
        </w:rPr>
        <w:t>Gabríela</w:t>
      </w:r>
      <w:proofErr w:type="spellEnd"/>
      <w:r w:rsidR="004D3B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49D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7949DE">
        <w:rPr>
          <w:rFonts w:ascii="Times New Roman" w:hAnsi="Times New Roman" w:cs="Times New Roman"/>
          <w:color w:val="auto"/>
          <w:sz w:val="24"/>
          <w:szCs w:val="24"/>
          <w:lang w:val="it-IT"/>
        </w:rPr>
        <w:t>'</w:t>
      </w:r>
      <w:proofErr w:type="spellStart"/>
      <w:r w:rsidRPr="007949DE">
        <w:rPr>
          <w:rFonts w:ascii="Times New Roman" w:hAnsi="Times New Roman" w:cs="Times New Roman"/>
          <w:color w:val="auto"/>
          <w:sz w:val="24"/>
          <w:szCs w:val="24"/>
        </w:rPr>
        <w:t>Annunzia</w:t>
      </w:r>
      <w:proofErr w:type="spellEnd"/>
      <w:r w:rsidRPr="007949DE">
        <w:rPr>
          <w:rFonts w:ascii="Times New Roman" w:hAnsi="Times New Roman" w:cs="Times New Roman"/>
          <w:color w:val="auto"/>
          <w:sz w:val="24"/>
          <w:szCs w:val="24"/>
        </w:rPr>
        <w:t>, a veřejnosti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Alternativa – komunismus – byla fašisty potlačena. Také komunisté (Antonio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Gramsci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 se zabývali otázkami kultury.</w:t>
      </w: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se nabízí otázka, co vlastně fašismus je. Je třeba poznamenat, že pojem fašismus má italský původ</w:t>
      </w:r>
      <w:r w:rsidR="00A35A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5AD2">
        <w:rPr>
          <w:rFonts w:ascii="Times New Roman" w:hAnsi="Times New Roman" w:cs="Times New Roman"/>
          <w:sz w:val="24"/>
          <w:szCs w:val="24"/>
        </w:rPr>
        <w:t>fascio</w:t>
      </w:r>
      <w:proofErr w:type="spellEnd"/>
      <w:r w:rsidR="00A35AD2">
        <w:rPr>
          <w:rFonts w:ascii="Times New Roman" w:hAnsi="Times New Roman" w:cs="Times New Roman"/>
          <w:sz w:val="24"/>
          <w:szCs w:val="24"/>
        </w:rPr>
        <w:t xml:space="preserve"> = hrst, otýpka, svaz, sdružení)</w:t>
      </w:r>
      <w:r>
        <w:rPr>
          <w:rFonts w:ascii="Times New Roman" w:hAnsi="Times New Roman" w:cs="Times New Roman"/>
          <w:sz w:val="24"/>
          <w:szCs w:val="24"/>
        </w:rPr>
        <w:t xml:space="preserve">, brzy se však rozvinuly jiné národní „fašismy“. Jakkoli historici rozlišují </w:t>
      </w:r>
      <w:r w:rsidR="00A35AD2">
        <w:rPr>
          <w:rFonts w:ascii="Times New Roman" w:hAnsi="Times New Roman" w:cs="Times New Roman"/>
          <w:sz w:val="24"/>
          <w:szCs w:val="24"/>
        </w:rPr>
        <w:t xml:space="preserve">italský </w:t>
      </w:r>
      <w:r>
        <w:rPr>
          <w:rFonts w:ascii="Times New Roman" w:hAnsi="Times New Roman" w:cs="Times New Roman"/>
          <w:sz w:val="24"/>
          <w:szCs w:val="24"/>
        </w:rPr>
        <w:t xml:space="preserve">fašismus a </w:t>
      </w:r>
      <w:r w:rsidR="00A35AD2">
        <w:rPr>
          <w:rFonts w:ascii="Times New Roman" w:hAnsi="Times New Roman" w:cs="Times New Roman"/>
          <w:sz w:val="24"/>
          <w:szCs w:val="24"/>
        </w:rPr>
        <w:t xml:space="preserve">německý </w:t>
      </w:r>
      <w:r>
        <w:rPr>
          <w:rFonts w:ascii="Times New Roman" w:hAnsi="Times New Roman" w:cs="Times New Roman"/>
          <w:sz w:val="24"/>
          <w:szCs w:val="24"/>
        </w:rPr>
        <w:t xml:space="preserve">nacismus jako dvě odlišné ideologie, převažuje v běžné komunikaci řazení </w:t>
      </w:r>
      <w:r w:rsidR="00A35AD2">
        <w:rPr>
          <w:rFonts w:ascii="Times New Roman" w:hAnsi="Times New Roman" w:cs="Times New Roman"/>
          <w:sz w:val="24"/>
          <w:szCs w:val="24"/>
        </w:rPr>
        <w:t>obou</w:t>
      </w:r>
      <w:r>
        <w:rPr>
          <w:rFonts w:ascii="Times New Roman" w:hAnsi="Times New Roman" w:cs="Times New Roman"/>
          <w:sz w:val="24"/>
          <w:szCs w:val="24"/>
        </w:rPr>
        <w:t xml:space="preserve"> směrů pod </w:t>
      </w:r>
      <w:r w:rsidR="00A35AD2">
        <w:rPr>
          <w:rFonts w:ascii="Times New Roman" w:hAnsi="Times New Roman" w:cs="Times New Roman"/>
          <w:sz w:val="24"/>
          <w:szCs w:val="24"/>
        </w:rPr>
        <w:t xml:space="preserve">pojem </w:t>
      </w:r>
      <w:r>
        <w:rPr>
          <w:rFonts w:ascii="Times New Roman" w:hAnsi="Times New Roman" w:cs="Times New Roman"/>
          <w:sz w:val="24"/>
          <w:szCs w:val="24"/>
        </w:rPr>
        <w:t xml:space="preserve">fašismu. Takto uvažoval i německý historik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své knize </w:t>
      </w:r>
      <w:r>
        <w:rPr>
          <w:rFonts w:ascii="Times New Roman" w:hAnsi="Times New Roman" w:cs="Times New Roman"/>
          <w:i/>
          <w:sz w:val="24"/>
          <w:szCs w:val="24"/>
        </w:rPr>
        <w:t>Fašismus ve své epoše</w:t>
      </w:r>
      <w:r>
        <w:rPr>
          <w:rFonts w:ascii="Times New Roman" w:hAnsi="Times New Roman" w:cs="Times New Roman"/>
          <w:sz w:val="24"/>
          <w:szCs w:val="24"/>
        </w:rPr>
        <w:t xml:space="preserve">, do níž zahrnul francouzskou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italský fašismus a německý národní socialismus. </w:t>
      </w: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Ernst </w:t>
      </w:r>
      <w:proofErr w:type="spellStart"/>
      <w:r>
        <w:rPr>
          <w:rFonts w:ascii="Times New Roman" w:hAnsi="Times New Roman" w:cs="Times New Roman"/>
          <w:sz w:val="24"/>
          <w:szCs w:val="24"/>
        </w:rPr>
        <w:t>Nolte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zvažoval definici:</w:t>
      </w: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„Fašismus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antimarxismus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usiluje o zničení protivníka prostřednictvím vytvoření radikálně protikladné a přece blízké ideologie a prostřednictvím použití téměř identických a přece charakteristicky přetvořených metod, stále však v nezlomném rámci nacionálního sebepotvrzení a autonomie.“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dodal:</w:t>
      </w: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„Toto určení podstaty implikuje, že bez marxismu neexistuje žádný fašismus, že fašismus je komunismu současně vzdálenější i bližší než liberální antikomunismus, že nutně vykazuje minimálně tendenci k radikální ideologii, že o fašismu by se nemělo hovořit nikde tam, kde nejsou k dispozici alespoň náznaky organizace a propagandy </w:t>
      </w:r>
      <w:proofErr w:type="gramStart"/>
      <w:r>
        <w:rPr>
          <w:rFonts w:ascii="Times New Roman" w:hAnsi="Times New Roman" w:cs="Times New Roman"/>
          <w:sz w:val="24"/>
          <w:szCs w:val="24"/>
        </w:rPr>
        <w:t>srovnatelné s ,marxistickou</w:t>
      </w:r>
      <w:proofErr w:type="gramEnd"/>
      <w:r>
        <w:rPr>
          <w:rFonts w:ascii="Times New Roman" w:hAnsi="Times New Roman" w:cs="Times New Roman"/>
          <w:sz w:val="24"/>
          <w:szCs w:val="24"/>
        </w:rPr>
        <w:t>‘.“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Bulharský komunista Georgi Dimitrov definoval fašismus jako otevřenou teroristickou diktaturu nejreakčnějších složek finančního kapitálu.</w:t>
      </w: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Britský historik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Noël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Style w:val="Zdraznn"/>
        </w:rPr>
        <w:t>'</w:t>
      </w:r>
      <w:r>
        <w:rPr>
          <w:rFonts w:ascii="Times New Roman" w:hAnsi="Times New Roman" w:cs="Times New Roman"/>
          <w:sz w:val="24"/>
          <w:szCs w:val="24"/>
        </w:rPr>
        <w:t>Sullivan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definuje fašismus jako aktivistický politický styl, „který za nejvyšší dobro pro člověka považuje život nekonečného sebeobětování, prožitý v totální a militantní oddanosti národnímu státu, jež ho absorbuje, odsouvá stranou každý jiný předmět lidských citů a vyžaduje bezpodmínečnou oddanost </w:t>
      </w:r>
      <w:proofErr w:type="gramStart"/>
      <w:r>
        <w:rPr>
          <w:rFonts w:ascii="Times New Roman" w:hAnsi="Times New Roman" w:cs="Times New Roman"/>
          <w:sz w:val="24"/>
          <w:szCs w:val="24"/>
        </w:rPr>
        <w:t>fašistickému ,vůdci</w:t>
      </w:r>
      <w:proofErr w:type="gramEnd"/>
      <w:r>
        <w:rPr>
          <w:rFonts w:ascii="Times New Roman" w:hAnsi="Times New Roman" w:cs="Times New Roman"/>
          <w:sz w:val="24"/>
          <w:szCs w:val="24"/>
        </w:rPr>
        <w:t>‘, jehož libovolné rozhodnutí je konečným a určujícím ukazatelem dobrého a špatného v každé sféře národního života.“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D035FE" w:rsidRDefault="00D035FE" w:rsidP="00A35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fašistického světového názoru tvoří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OʼSullivana</w:t>
      </w:r>
      <w:proofErr w:type="spellEnd"/>
      <w:r>
        <w:rPr>
          <w:rFonts w:ascii="Times New Roman" w:hAnsi="Times New Roman" w:cs="Times New Roman"/>
          <w:sz w:val="24"/>
          <w:szCs w:val="24"/>
        </w:rPr>
        <w:t>: korporativismus (jako „třetí cesta“ mezi kapitalismem a socialismem), permanentní revoluce (důraz na mýtus a dynamiku), vůdcovský princip, mesianistická koncepce vykupitelského poslání a „vytvoření soběstačného státu za pomoci plánu na ovládnutí světa“.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516" w:rsidRDefault="00B02516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Říjen </w:t>
      </w:r>
      <w:r w:rsidR="00D035FE">
        <w:rPr>
          <w:rFonts w:ascii="Times New Roman" w:hAnsi="Times New Roman" w:cs="Times New Roman"/>
          <w:sz w:val="24"/>
          <w:szCs w:val="24"/>
        </w:rPr>
        <w:t xml:space="preserve">1922: Benito Mussolini, vůdce Národní fašistické strany, uskutečnil </w:t>
      </w:r>
      <w:r w:rsidR="00051C98">
        <w:rPr>
          <w:rFonts w:ascii="Times New Roman" w:hAnsi="Times New Roman" w:cs="Times New Roman"/>
          <w:sz w:val="24"/>
          <w:szCs w:val="24"/>
        </w:rPr>
        <w:t xml:space="preserve">puč zvaný </w:t>
      </w:r>
      <w:r w:rsidR="00D035FE">
        <w:rPr>
          <w:rFonts w:ascii="Times New Roman" w:hAnsi="Times New Roman" w:cs="Times New Roman"/>
          <w:sz w:val="24"/>
          <w:szCs w:val="24"/>
        </w:rPr>
        <w:t>„pochod na Řím“</w:t>
      </w:r>
      <w:r w:rsidR="00051C98">
        <w:rPr>
          <w:rFonts w:ascii="Times New Roman" w:hAnsi="Times New Roman" w:cs="Times New Roman"/>
          <w:sz w:val="24"/>
          <w:szCs w:val="24"/>
        </w:rPr>
        <w:t xml:space="preserve"> a</w:t>
      </w:r>
      <w:r w:rsidR="00D035FE">
        <w:rPr>
          <w:rFonts w:ascii="Times New Roman" w:hAnsi="Times New Roman" w:cs="Times New Roman"/>
          <w:sz w:val="24"/>
          <w:szCs w:val="24"/>
        </w:rPr>
        <w:t xml:space="preserve"> král </w:t>
      </w:r>
      <w:r w:rsidR="001E68AE">
        <w:rPr>
          <w:rFonts w:ascii="Times New Roman" w:hAnsi="Times New Roman" w:cs="Times New Roman"/>
          <w:sz w:val="24"/>
          <w:szCs w:val="24"/>
        </w:rPr>
        <w:t xml:space="preserve">Viktor Emanuel III. </w:t>
      </w:r>
      <w:r w:rsidR="00D035FE">
        <w:rPr>
          <w:rFonts w:ascii="Times New Roman" w:hAnsi="Times New Roman" w:cs="Times New Roman"/>
          <w:sz w:val="24"/>
          <w:szCs w:val="24"/>
        </w:rPr>
        <w:t xml:space="preserve">ho pověřil sestavením vlády.  Mussolini nastolil diktaturu, užíval titul „duce“ (vůdce), </w:t>
      </w:r>
      <w:r w:rsidR="00051C98">
        <w:rPr>
          <w:rFonts w:ascii="Times New Roman" w:hAnsi="Times New Roman" w:cs="Times New Roman"/>
          <w:sz w:val="24"/>
          <w:szCs w:val="24"/>
        </w:rPr>
        <w:t xml:space="preserve">v roce 1926 </w:t>
      </w:r>
      <w:r w:rsidR="006A4024">
        <w:rPr>
          <w:rFonts w:ascii="Times New Roman" w:hAnsi="Times New Roman" w:cs="Times New Roman"/>
          <w:sz w:val="24"/>
          <w:szCs w:val="24"/>
        </w:rPr>
        <w:t>obdržel</w:t>
      </w:r>
      <w:r w:rsidR="00051C98">
        <w:rPr>
          <w:rFonts w:ascii="Times New Roman" w:hAnsi="Times New Roman" w:cs="Times New Roman"/>
          <w:sz w:val="24"/>
          <w:szCs w:val="24"/>
        </w:rPr>
        <w:t xml:space="preserve"> od T. G. Masaryka Řád Bílého lva (obdivoval Jana Husa a československé legie), </w:t>
      </w:r>
      <w:r w:rsidR="00D035FE">
        <w:rPr>
          <w:rFonts w:ascii="Times New Roman" w:hAnsi="Times New Roman" w:cs="Times New Roman"/>
          <w:sz w:val="24"/>
          <w:szCs w:val="24"/>
        </w:rPr>
        <w:t>v roce 1935 obsadil Etiopii, poté podpořil Francisca Franca ve Španělsku, v roce 1936 se stal spojencem nacistického Německa</w:t>
      </w:r>
      <w:r w:rsidR="006A4024">
        <w:rPr>
          <w:rFonts w:ascii="Times New Roman" w:hAnsi="Times New Roman" w:cs="Times New Roman"/>
          <w:sz w:val="24"/>
          <w:szCs w:val="24"/>
        </w:rPr>
        <w:t>, v září 1938 spolupodepsal Mnichovskou dohodu</w:t>
      </w:r>
      <w:r w:rsidR="00D035FE">
        <w:rPr>
          <w:rFonts w:ascii="Times New Roman" w:hAnsi="Times New Roman" w:cs="Times New Roman"/>
          <w:sz w:val="24"/>
          <w:szCs w:val="24"/>
        </w:rPr>
        <w:t xml:space="preserve"> a roku 1940 vstoupil na straně </w:t>
      </w:r>
      <w:r w:rsidR="00B03637">
        <w:rPr>
          <w:rFonts w:ascii="Times New Roman" w:hAnsi="Times New Roman" w:cs="Times New Roman"/>
          <w:sz w:val="24"/>
          <w:szCs w:val="24"/>
        </w:rPr>
        <w:t xml:space="preserve">Německa </w:t>
      </w:r>
      <w:r>
        <w:rPr>
          <w:rFonts w:ascii="Times New Roman" w:hAnsi="Times New Roman" w:cs="Times New Roman"/>
          <w:sz w:val="24"/>
          <w:szCs w:val="24"/>
        </w:rPr>
        <w:t>do války.</w:t>
      </w:r>
    </w:p>
    <w:p w:rsidR="00B02516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červenci 1943 se na Sicílii vylodili spojenci. Král Viktor Emanuel III. nechal Mussoliniho zatknout. Němci však podnikli do Itálie invazi, Mussoliniho vysvobodili a zřídili na severu tzv. republiku </w:t>
      </w:r>
      <w:proofErr w:type="spellStart"/>
      <w:r>
        <w:rPr>
          <w:rFonts w:ascii="Times New Roman" w:hAnsi="Times New Roman" w:cs="Times New Roman"/>
          <w:sz w:val="24"/>
          <w:szCs w:val="24"/>
        </w:rPr>
        <w:t>Salò</w:t>
      </w:r>
      <w:proofErr w:type="spellEnd"/>
      <w:r>
        <w:rPr>
          <w:rFonts w:ascii="Times New Roman" w:hAnsi="Times New Roman" w:cs="Times New Roman"/>
          <w:sz w:val="24"/>
          <w:szCs w:val="24"/>
        </w:rPr>
        <w:t>. Italská armáda věrná králi se postavila na stranu spojenců a proti Němcům a fašistům se rozvinulo mohutné partyzánské hnutí</w:t>
      </w:r>
      <w:r w:rsidR="00B03637">
        <w:rPr>
          <w:rFonts w:ascii="Times New Roman" w:hAnsi="Times New Roman" w:cs="Times New Roman"/>
          <w:sz w:val="24"/>
          <w:szCs w:val="24"/>
        </w:rPr>
        <w:t xml:space="preserve"> (odboj – la </w:t>
      </w:r>
      <w:proofErr w:type="spellStart"/>
      <w:r w:rsidR="00B03637">
        <w:rPr>
          <w:rFonts w:ascii="Times New Roman" w:hAnsi="Times New Roman" w:cs="Times New Roman"/>
          <w:sz w:val="24"/>
          <w:szCs w:val="24"/>
        </w:rPr>
        <w:t>Resistenza</w:t>
      </w:r>
      <w:proofErr w:type="spellEnd"/>
      <w:r w:rsidR="00B03637">
        <w:rPr>
          <w:rFonts w:ascii="Times New Roman" w:hAnsi="Times New Roman" w:cs="Times New Roman"/>
          <w:sz w:val="24"/>
          <w:szCs w:val="24"/>
        </w:rPr>
        <w:t>)</w:t>
      </w:r>
      <w:r w:rsidR="00AD5E8F">
        <w:rPr>
          <w:rFonts w:ascii="Times New Roman" w:hAnsi="Times New Roman" w:cs="Times New Roman"/>
          <w:sz w:val="24"/>
          <w:szCs w:val="24"/>
        </w:rPr>
        <w:t xml:space="preserve"> s účastí komunistů i dalších politických stran</w:t>
      </w:r>
      <w:r>
        <w:rPr>
          <w:rFonts w:ascii="Times New Roman" w:hAnsi="Times New Roman" w:cs="Times New Roman"/>
          <w:sz w:val="24"/>
          <w:szCs w:val="24"/>
        </w:rPr>
        <w:t>. 29. dubna 1945 s</w:t>
      </w:r>
      <w:r w:rsidR="00B02516">
        <w:rPr>
          <w:rFonts w:ascii="Times New Roman" w:hAnsi="Times New Roman" w:cs="Times New Roman"/>
          <w:sz w:val="24"/>
          <w:szCs w:val="24"/>
        </w:rPr>
        <w:t>e německé síly v Itálii vzdaly.</w:t>
      </w:r>
    </w:p>
    <w:p w:rsidR="00EC35B2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Roku 1946 se Itálie stala republikou. Volby v roce 1948 vyhráli křesťanští demokraté a vládli Itálii do 90. let. Jejich nejvýraznějším politikem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Giulio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Andreotti</w:t>
      </w:r>
      <w:proofErr w:type="spellEnd"/>
      <w:r w:rsidR="00AD5E8F">
        <w:rPr>
          <w:rFonts w:ascii="Times New Roman" w:hAnsi="Times New Roman" w:cs="Times New Roman"/>
          <w:sz w:val="24"/>
          <w:szCs w:val="24"/>
        </w:rPr>
        <w:t xml:space="preserve"> (1919–2013)</w:t>
      </w:r>
      <w:r w:rsidR="00E47E34">
        <w:rPr>
          <w:rFonts w:ascii="Times New Roman" w:hAnsi="Times New Roman" w:cs="Times New Roman"/>
          <w:sz w:val="24"/>
          <w:szCs w:val="24"/>
        </w:rPr>
        <w:t xml:space="preserve">, jenž postupně vystřídal funkce ministra vnitra, ministra obrany, ministra zahraničních věcí, </w:t>
      </w:r>
      <w:r w:rsidR="002329C5">
        <w:rPr>
          <w:rFonts w:ascii="Times New Roman" w:hAnsi="Times New Roman" w:cs="Times New Roman"/>
          <w:sz w:val="24"/>
          <w:szCs w:val="24"/>
        </w:rPr>
        <w:t xml:space="preserve">průmyslu, obchodu, financí </w:t>
      </w:r>
      <w:r w:rsidR="0095117B">
        <w:rPr>
          <w:rFonts w:ascii="Times New Roman" w:hAnsi="Times New Roman" w:cs="Times New Roman"/>
          <w:sz w:val="24"/>
          <w:szCs w:val="24"/>
        </w:rPr>
        <w:t xml:space="preserve">a třikrát byl </w:t>
      </w:r>
      <w:r w:rsidR="00E47E34">
        <w:rPr>
          <w:rFonts w:ascii="Times New Roman" w:hAnsi="Times New Roman" w:cs="Times New Roman"/>
          <w:sz w:val="24"/>
          <w:szCs w:val="24"/>
        </w:rPr>
        <w:t>premiér</w:t>
      </w:r>
      <w:r w:rsidR="0095117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2852">
        <w:rPr>
          <w:rFonts w:ascii="Times New Roman" w:hAnsi="Times New Roman" w:cs="Times New Roman"/>
          <w:sz w:val="24"/>
          <w:szCs w:val="24"/>
        </w:rPr>
        <w:t xml:space="preserve">Jako místopředseda vlády v letech 1947–1954 </w:t>
      </w:r>
      <w:r w:rsidR="003D04F5">
        <w:rPr>
          <w:rFonts w:ascii="Times New Roman" w:hAnsi="Times New Roman" w:cs="Times New Roman"/>
          <w:sz w:val="24"/>
          <w:szCs w:val="24"/>
        </w:rPr>
        <w:t>řídil filmovou politiku.</w:t>
      </w:r>
    </w:p>
    <w:p w:rsidR="000D2852" w:rsidRDefault="000443CD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poválečné bídy se Itálie během deseti let vzpamatovala, sociální problémy ustoupily do pozadí a nastal tzv. ekonomický zázrak (</w:t>
      </w:r>
      <w:proofErr w:type="spellStart"/>
      <w:r>
        <w:rPr>
          <w:rFonts w:ascii="Times New Roman" w:hAnsi="Times New Roman" w:cs="Times New Roman"/>
          <w:sz w:val="24"/>
          <w:szCs w:val="24"/>
        </w:rPr>
        <w:t>miracolo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43CD" w:rsidRDefault="000443CD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Nejsilnější opoziční </w:t>
      </w:r>
      <w:r w:rsidRPr="00B02516">
        <w:rPr>
          <w:rFonts w:ascii="Times New Roman" w:hAnsi="Times New Roman" w:cs="Times New Roman"/>
          <w:sz w:val="24"/>
          <w:szCs w:val="24"/>
        </w:rPr>
        <w:t xml:space="preserve">stranou byla </w:t>
      </w:r>
      <w:r w:rsidR="00C829DB">
        <w:rPr>
          <w:rFonts w:ascii="Times New Roman" w:hAnsi="Times New Roman" w:cs="Times New Roman"/>
          <w:sz w:val="24"/>
          <w:szCs w:val="24"/>
        </w:rPr>
        <w:t xml:space="preserve">do devadesátých let </w:t>
      </w:r>
      <w:r w:rsidRPr="00B02516">
        <w:rPr>
          <w:rFonts w:ascii="Times New Roman" w:hAnsi="Times New Roman" w:cs="Times New Roman"/>
          <w:sz w:val="24"/>
          <w:szCs w:val="24"/>
        </w:rPr>
        <w:t>Ita</w:t>
      </w:r>
      <w:r w:rsidR="00092EAC">
        <w:rPr>
          <w:rFonts w:ascii="Times New Roman" w:hAnsi="Times New Roman" w:cs="Times New Roman"/>
          <w:sz w:val="24"/>
          <w:szCs w:val="24"/>
        </w:rPr>
        <w:t xml:space="preserve">lská komunistická strana (IKS) – </w:t>
      </w:r>
      <w:r w:rsidRPr="00B02516">
        <w:rPr>
          <w:rFonts w:ascii="Times New Roman" w:hAnsi="Times New Roman" w:cs="Times New Roman"/>
          <w:sz w:val="24"/>
          <w:szCs w:val="24"/>
        </w:rPr>
        <w:t>P</w:t>
      </w:r>
      <w:r w:rsidR="00B02516">
        <w:rPr>
          <w:rFonts w:ascii="Times New Roman" w:hAnsi="Times New Roman" w:cs="Times New Roman"/>
          <w:sz w:val="24"/>
          <w:szCs w:val="24"/>
        </w:rPr>
        <w:t>ar</w:t>
      </w:r>
      <w:r w:rsidR="00C829DB">
        <w:rPr>
          <w:rFonts w:ascii="Times New Roman" w:hAnsi="Times New Roman" w:cs="Times New Roman"/>
          <w:sz w:val="24"/>
          <w:szCs w:val="24"/>
        </w:rPr>
        <w:t xml:space="preserve">tito </w:t>
      </w:r>
      <w:proofErr w:type="spellStart"/>
      <w:r w:rsidR="00C829DB">
        <w:rPr>
          <w:rFonts w:ascii="Times New Roman" w:hAnsi="Times New Roman" w:cs="Times New Roman"/>
          <w:sz w:val="24"/>
          <w:szCs w:val="24"/>
        </w:rPr>
        <w:t>Comunista</w:t>
      </w:r>
      <w:proofErr w:type="spellEnd"/>
      <w:r w:rsidR="00C82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DB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="00C829DB">
        <w:rPr>
          <w:rFonts w:ascii="Times New Roman" w:hAnsi="Times New Roman" w:cs="Times New Roman"/>
          <w:sz w:val="24"/>
          <w:szCs w:val="24"/>
        </w:rPr>
        <w:t xml:space="preserve"> (P</w:t>
      </w:r>
      <w:r w:rsidR="00E47E34">
        <w:rPr>
          <w:rFonts w:ascii="Times New Roman" w:hAnsi="Times New Roman" w:cs="Times New Roman"/>
          <w:sz w:val="24"/>
          <w:szCs w:val="24"/>
        </w:rPr>
        <w:t xml:space="preserve">CI). </w:t>
      </w:r>
      <w:r w:rsidR="00C829DB">
        <w:rPr>
          <w:rFonts w:ascii="Times New Roman" w:hAnsi="Times New Roman" w:cs="Times New Roman"/>
          <w:sz w:val="24"/>
          <w:szCs w:val="24"/>
        </w:rPr>
        <w:t>T</w:t>
      </w:r>
      <w:r w:rsidR="00B02516">
        <w:rPr>
          <w:rFonts w:ascii="Times New Roman" w:hAnsi="Times New Roman" w:cs="Times New Roman"/>
          <w:sz w:val="24"/>
          <w:szCs w:val="24"/>
        </w:rPr>
        <w:t xml:space="preserve">řetí stranou co do významu byla </w:t>
      </w:r>
      <w:r w:rsidR="00C829DB">
        <w:rPr>
          <w:rFonts w:ascii="Times New Roman" w:hAnsi="Times New Roman" w:cs="Times New Roman"/>
          <w:sz w:val="24"/>
          <w:szCs w:val="24"/>
        </w:rPr>
        <w:t xml:space="preserve">Socialistická strana, </w:t>
      </w:r>
      <w:r w:rsidR="00E47E34">
        <w:rPr>
          <w:rFonts w:ascii="Times New Roman" w:hAnsi="Times New Roman" w:cs="Times New Roman"/>
          <w:sz w:val="24"/>
          <w:szCs w:val="24"/>
        </w:rPr>
        <w:t xml:space="preserve">kterou v letech 1976–1993 řídil </w:t>
      </w:r>
      <w:proofErr w:type="spellStart"/>
      <w:r w:rsidR="00E47E34">
        <w:rPr>
          <w:rFonts w:ascii="Times New Roman" w:hAnsi="Times New Roman" w:cs="Times New Roman"/>
          <w:sz w:val="24"/>
          <w:szCs w:val="24"/>
        </w:rPr>
        <w:t>Bettino</w:t>
      </w:r>
      <w:proofErr w:type="spellEnd"/>
      <w:r w:rsidR="00E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E34">
        <w:rPr>
          <w:rFonts w:ascii="Times New Roman" w:hAnsi="Times New Roman" w:cs="Times New Roman"/>
          <w:sz w:val="24"/>
          <w:szCs w:val="24"/>
        </w:rPr>
        <w:t>C</w:t>
      </w:r>
      <w:r w:rsidR="00DD04E6">
        <w:rPr>
          <w:rFonts w:ascii="Times New Roman" w:hAnsi="Times New Roman" w:cs="Times New Roman"/>
          <w:sz w:val="24"/>
          <w:szCs w:val="24"/>
        </w:rPr>
        <w:t>raxi</w:t>
      </w:r>
      <w:proofErr w:type="spellEnd"/>
    </w:p>
    <w:p w:rsidR="00DD04E6" w:rsidRPr="00496FF6" w:rsidRDefault="00DD04E6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sedmdesátých letech byla Itálie zmítána politickými a mafiánskými vraždami</w:t>
      </w:r>
      <w:r w:rsidR="00EC35B2">
        <w:rPr>
          <w:rFonts w:ascii="Times New Roman" w:hAnsi="Times New Roman" w:cs="Times New Roman"/>
          <w:sz w:val="24"/>
          <w:szCs w:val="24"/>
        </w:rPr>
        <w:t xml:space="preserve"> a atentáty</w:t>
      </w:r>
      <w:r>
        <w:rPr>
          <w:rFonts w:ascii="Times New Roman" w:hAnsi="Times New Roman" w:cs="Times New Roman"/>
          <w:sz w:val="24"/>
          <w:szCs w:val="24"/>
        </w:rPr>
        <w:t>, ultrapravicovým a ultralevicovým terorem, jenž vyvrcholil na jaře 1978</w:t>
      </w:r>
      <w:r w:rsidR="00BA628C">
        <w:rPr>
          <w:rFonts w:ascii="Times New Roman" w:hAnsi="Times New Roman" w:cs="Times New Roman"/>
          <w:sz w:val="24"/>
          <w:szCs w:val="24"/>
        </w:rPr>
        <w:t>, když ultralevicová teroristická organizace Rudé brigády (</w:t>
      </w:r>
      <w:proofErr w:type="spellStart"/>
      <w:r w:rsidR="00BA628C">
        <w:rPr>
          <w:rFonts w:ascii="Times New Roman" w:hAnsi="Times New Roman" w:cs="Times New Roman"/>
          <w:sz w:val="24"/>
          <w:szCs w:val="24"/>
        </w:rPr>
        <w:t>B</w:t>
      </w:r>
      <w:r w:rsidR="0007432F">
        <w:rPr>
          <w:rFonts w:ascii="Times New Roman" w:hAnsi="Times New Roman" w:cs="Times New Roman"/>
          <w:sz w:val="24"/>
          <w:szCs w:val="24"/>
        </w:rPr>
        <w:t>rigate</w:t>
      </w:r>
      <w:proofErr w:type="spellEnd"/>
      <w:r w:rsidR="0007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8C">
        <w:rPr>
          <w:rFonts w:ascii="Times New Roman" w:hAnsi="Times New Roman" w:cs="Times New Roman"/>
          <w:sz w:val="24"/>
          <w:szCs w:val="24"/>
        </w:rPr>
        <w:t>Rosse</w:t>
      </w:r>
      <w:proofErr w:type="spellEnd"/>
      <w:r w:rsidR="00BA62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32F">
        <w:rPr>
          <w:rFonts w:ascii="Times New Roman" w:hAnsi="Times New Roman" w:cs="Times New Roman"/>
          <w:sz w:val="24"/>
          <w:szCs w:val="24"/>
        </w:rPr>
        <w:t>unesla a zavraždila</w:t>
      </w:r>
      <w:r w:rsidR="00BA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křesťanskodemokratického politika Alda Mora</w:t>
      </w:r>
      <w:r w:rsidR="0007432F">
        <w:rPr>
          <w:rFonts w:ascii="Times New Roman" w:hAnsi="Times New Roman" w:cs="Times New Roman"/>
          <w:sz w:val="24"/>
          <w:szCs w:val="24"/>
        </w:rPr>
        <w:t>.</w:t>
      </w:r>
      <w:r w:rsidR="006A357F">
        <w:rPr>
          <w:rFonts w:ascii="Times New Roman" w:hAnsi="Times New Roman" w:cs="Times New Roman"/>
          <w:sz w:val="24"/>
          <w:szCs w:val="24"/>
        </w:rPr>
        <w:t xml:space="preserve"> Vypráví o tom film Marca </w:t>
      </w:r>
      <w:proofErr w:type="spellStart"/>
      <w:r w:rsidR="006A357F">
        <w:rPr>
          <w:rFonts w:ascii="Times New Roman" w:hAnsi="Times New Roman" w:cs="Times New Roman"/>
          <w:sz w:val="24"/>
          <w:szCs w:val="24"/>
        </w:rPr>
        <w:t>Bellocchia</w:t>
      </w:r>
      <w:proofErr w:type="spellEnd"/>
      <w:r w:rsidR="006A357F">
        <w:rPr>
          <w:rFonts w:ascii="Times New Roman" w:hAnsi="Times New Roman" w:cs="Times New Roman"/>
          <w:sz w:val="24"/>
          <w:szCs w:val="24"/>
        </w:rPr>
        <w:t xml:space="preserve"> </w:t>
      </w:r>
      <w:r w:rsidR="00496FF6">
        <w:rPr>
          <w:rFonts w:ascii="Times New Roman" w:hAnsi="Times New Roman" w:cs="Times New Roman"/>
          <w:i/>
          <w:sz w:val="24"/>
          <w:szCs w:val="24"/>
        </w:rPr>
        <w:t xml:space="preserve">Dobrý den, noci </w:t>
      </w:r>
      <w:r w:rsidR="00496FF6">
        <w:rPr>
          <w:rFonts w:ascii="Times New Roman" w:hAnsi="Times New Roman" w:cs="Times New Roman"/>
          <w:sz w:val="24"/>
          <w:szCs w:val="24"/>
        </w:rPr>
        <w:t>(2003).</w:t>
      </w:r>
    </w:p>
    <w:p w:rsidR="000C6763" w:rsidRDefault="000C6763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9F9" w:rsidRDefault="00DB0DFF" w:rsidP="005C1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Mnozí filmaři </w:t>
      </w:r>
      <w:r w:rsidR="000C6763">
        <w:rPr>
          <w:rFonts w:ascii="Times New Roman" w:hAnsi="Times New Roman" w:cs="Times New Roman"/>
          <w:sz w:val="24"/>
          <w:szCs w:val="24"/>
        </w:rPr>
        <w:t xml:space="preserve">měli blízko ke komunistické straně. Základy její ideologie položil filozof </w:t>
      </w:r>
      <w:r w:rsidR="008F42BD"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 w:rsidR="008F42BD">
        <w:rPr>
          <w:rFonts w:ascii="Times New Roman" w:hAnsi="Times New Roman" w:cs="Times New Roman"/>
          <w:sz w:val="24"/>
          <w:szCs w:val="24"/>
        </w:rPr>
        <w:t>Gramsci</w:t>
      </w:r>
      <w:proofErr w:type="spellEnd"/>
      <w:r w:rsidR="008F42BD">
        <w:rPr>
          <w:rFonts w:ascii="Times New Roman" w:hAnsi="Times New Roman" w:cs="Times New Roman"/>
          <w:sz w:val="24"/>
          <w:szCs w:val="24"/>
        </w:rPr>
        <w:t xml:space="preserve"> </w:t>
      </w:r>
      <w:r w:rsidR="000C6763">
        <w:rPr>
          <w:rFonts w:ascii="Times New Roman" w:hAnsi="Times New Roman" w:cs="Times New Roman"/>
          <w:sz w:val="24"/>
          <w:szCs w:val="24"/>
        </w:rPr>
        <w:t xml:space="preserve">(1891–1937), </w:t>
      </w:r>
      <w:r w:rsidR="008F42BD">
        <w:rPr>
          <w:rFonts w:ascii="Times New Roman" w:hAnsi="Times New Roman" w:cs="Times New Roman"/>
          <w:sz w:val="24"/>
          <w:szCs w:val="24"/>
        </w:rPr>
        <w:t xml:space="preserve">v letech </w:t>
      </w:r>
      <w:r w:rsidR="000C6763">
        <w:rPr>
          <w:rFonts w:ascii="Times New Roman" w:hAnsi="Times New Roman" w:cs="Times New Roman"/>
          <w:sz w:val="24"/>
          <w:szCs w:val="24"/>
        </w:rPr>
        <w:t>1924–1926</w:t>
      </w:r>
      <w:r w:rsidR="008F42BD">
        <w:rPr>
          <w:rFonts w:ascii="Times New Roman" w:hAnsi="Times New Roman" w:cs="Times New Roman"/>
          <w:sz w:val="24"/>
          <w:szCs w:val="24"/>
        </w:rPr>
        <w:t xml:space="preserve"> </w:t>
      </w:r>
      <w:r w:rsidR="008F42BD">
        <w:rPr>
          <w:rFonts w:ascii="Times New Roman" w:hAnsi="Times New Roman" w:cs="Times New Roman"/>
          <w:sz w:val="24"/>
          <w:szCs w:val="24"/>
        </w:rPr>
        <w:t>generální tajemník</w:t>
      </w:r>
      <w:r w:rsidR="00D5768A">
        <w:rPr>
          <w:rFonts w:ascii="Times New Roman" w:hAnsi="Times New Roman" w:cs="Times New Roman"/>
          <w:sz w:val="24"/>
          <w:szCs w:val="24"/>
        </w:rPr>
        <w:t xml:space="preserve"> PCI</w:t>
      </w:r>
      <w:r w:rsidR="008F42BD">
        <w:rPr>
          <w:rFonts w:ascii="Times New Roman" w:hAnsi="Times New Roman" w:cs="Times New Roman"/>
          <w:sz w:val="24"/>
          <w:szCs w:val="24"/>
        </w:rPr>
        <w:t xml:space="preserve">. V roce </w:t>
      </w:r>
      <w:r w:rsidR="000C6763">
        <w:rPr>
          <w:rFonts w:ascii="Times New Roman" w:hAnsi="Times New Roman" w:cs="Times New Roman"/>
          <w:sz w:val="24"/>
          <w:szCs w:val="24"/>
        </w:rPr>
        <w:t xml:space="preserve">1926 </w:t>
      </w:r>
      <w:r w:rsidR="008F42BD">
        <w:rPr>
          <w:rFonts w:ascii="Times New Roman" w:hAnsi="Times New Roman" w:cs="Times New Roman"/>
          <w:sz w:val="24"/>
          <w:szCs w:val="24"/>
        </w:rPr>
        <w:t xml:space="preserve">byl </w:t>
      </w:r>
      <w:r w:rsidR="000C6763">
        <w:rPr>
          <w:rFonts w:ascii="Times New Roman" w:hAnsi="Times New Roman" w:cs="Times New Roman"/>
          <w:sz w:val="24"/>
          <w:szCs w:val="24"/>
        </w:rPr>
        <w:t>uvězněn</w:t>
      </w:r>
      <w:r w:rsidR="00B35117">
        <w:rPr>
          <w:rFonts w:ascii="Times New Roman" w:hAnsi="Times New Roman" w:cs="Times New Roman"/>
          <w:sz w:val="24"/>
          <w:szCs w:val="24"/>
        </w:rPr>
        <w:t xml:space="preserve">, ve </w:t>
      </w:r>
      <w:r w:rsidR="005C19F9">
        <w:rPr>
          <w:rFonts w:ascii="Times New Roman" w:hAnsi="Times New Roman" w:cs="Times New Roman"/>
          <w:sz w:val="24"/>
          <w:szCs w:val="24"/>
        </w:rPr>
        <w:t xml:space="preserve">fašistickém </w:t>
      </w:r>
      <w:r w:rsidR="00B35117">
        <w:rPr>
          <w:rFonts w:ascii="Times New Roman" w:hAnsi="Times New Roman" w:cs="Times New Roman"/>
          <w:sz w:val="24"/>
          <w:szCs w:val="24"/>
        </w:rPr>
        <w:t xml:space="preserve">vězení onemocněl a zemřel nedlouho po svém podmínečném propuštění. </w:t>
      </w:r>
      <w:r w:rsidR="001F476B">
        <w:rPr>
          <w:rFonts w:ascii="Times New Roman" w:hAnsi="Times New Roman" w:cs="Times New Roman"/>
          <w:sz w:val="24"/>
          <w:szCs w:val="24"/>
        </w:rPr>
        <w:t xml:space="preserve">Své myšlení vtělil do asi 3 </w:t>
      </w:r>
      <w:r w:rsidR="00D5768A">
        <w:rPr>
          <w:rFonts w:ascii="Times New Roman" w:hAnsi="Times New Roman" w:cs="Times New Roman"/>
          <w:sz w:val="24"/>
          <w:szCs w:val="24"/>
        </w:rPr>
        <w:t>000</w:t>
      </w:r>
      <w:r w:rsidR="001F476B">
        <w:rPr>
          <w:rFonts w:ascii="Times New Roman" w:hAnsi="Times New Roman" w:cs="Times New Roman"/>
          <w:sz w:val="24"/>
          <w:szCs w:val="24"/>
        </w:rPr>
        <w:t xml:space="preserve"> stran svých </w:t>
      </w:r>
      <w:r w:rsidR="001F476B" w:rsidRPr="005C19F9">
        <w:rPr>
          <w:rFonts w:ascii="Times New Roman" w:hAnsi="Times New Roman" w:cs="Times New Roman"/>
          <w:i/>
          <w:sz w:val="24"/>
          <w:szCs w:val="24"/>
        </w:rPr>
        <w:t>Sešitů z vězení</w:t>
      </w:r>
      <w:r w:rsidR="001F476B">
        <w:rPr>
          <w:rFonts w:ascii="Times New Roman" w:hAnsi="Times New Roman" w:cs="Times New Roman"/>
          <w:sz w:val="24"/>
          <w:szCs w:val="24"/>
        </w:rPr>
        <w:t>.</w:t>
      </w:r>
      <w:r w:rsidR="009E4C0D">
        <w:rPr>
          <w:rFonts w:ascii="Times New Roman" w:hAnsi="Times New Roman" w:cs="Times New Roman"/>
          <w:sz w:val="24"/>
          <w:szCs w:val="24"/>
        </w:rPr>
        <w:t xml:space="preserve"> Marxismus obohatil zejména svou teorií kulturní hegemonie, </w:t>
      </w:r>
      <w:r w:rsidR="00585F8F">
        <w:rPr>
          <w:rFonts w:ascii="Times New Roman" w:hAnsi="Times New Roman" w:cs="Times New Roman"/>
          <w:sz w:val="24"/>
          <w:szCs w:val="24"/>
        </w:rPr>
        <w:t>díky níž udržuje kapitalismus</w:t>
      </w:r>
      <w:r w:rsidR="00093E40">
        <w:rPr>
          <w:rFonts w:ascii="Times New Roman" w:hAnsi="Times New Roman" w:cs="Times New Roman"/>
          <w:sz w:val="24"/>
          <w:szCs w:val="24"/>
        </w:rPr>
        <w:t xml:space="preserve"> svoji kontrolu nad společností a vůči níž musí pracující </w:t>
      </w:r>
      <w:r w:rsidR="00D5768A">
        <w:rPr>
          <w:rFonts w:ascii="Times New Roman" w:hAnsi="Times New Roman" w:cs="Times New Roman"/>
          <w:sz w:val="24"/>
          <w:szCs w:val="24"/>
        </w:rPr>
        <w:t xml:space="preserve">lid </w:t>
      </w:r>
      <w:r w:rsidR="00093E40">
        <w:rPr>
          <w:rFonts w:ascii="Times New Roman" w:hAnsi="Times New Roman" w:cs="Times New Roman"/>
          <w:sz w:val="24"/>
          <w:szCs w:val="24"/>
        </w:rPr>
        <w:t>rozvinout svoji vlastní</w:t>
      </w:r>
      <w:r w:rsidR="00C434DC">
        <w:rPr>
          <w:rFonts w:ascii="Times New Roman" w:hAnsi="Times New Roman" w:cs="Times New Roman"/>
          <w:sz w:val="24"/>
          <w:szCs w:val="24"/>
        </w:rPr>
        <w:t xml:space="preserve"> </w:t>
      </w:r>
      <w:r w:rsidR="00093E40">
        <w:rPr>
          <w:rFonts w:ascii="Times New Roman" w:hAnsi="Times New Roman" w:cs="Times New Roman"/>
          <w:sz w:val="24"/>
          <w:szCs w:val="24"/>
        </w:rPr>
        <w:t>kulturu.</w:t>
      </w:r>
      <w:r w:rsidR="005C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9F9">
        <w:rPr>
          <w:rFonts w:ascii="Times New Roman" w:hAnsi="Times New Roman" w:cs="Times New Roman"/>
          <w:sz w:val="24"/>
          <w:szCs w:val="24"/>
        </w:rPr>
        <w:t>Gramsciho</w:t>
      </w:r>
      <w:proofErr w:type="spellEnd"/>
      <w:r w:rsidR="005C19F9">
        <w:rPr>
          <w:rFonts w:ascii="Times New Roman" w:hAnsi="Times New Roman" w:cs="Times New Roman"/>
          <w:sz w:val="24"/>
          <w:szCs w:val="24"/>
        </w:rPr>
        <w:t xml:space="preserve"> dílo je jedním ze zdrojů </w:t>
      </w:r>
      <w:r w:rsidR="00D5768A">
        <w:rPr>
          <w:rFonts w:ascii="Times New Roman" w:hAnsi="Times New Roman" w:cs="Times New Roman"/>
          <w:sz w:val="24"/>
          <w:szCs w:val="24"/>
        </w:rPr>
        <w:t xml:space="preserve">dodnes vlivného </w:t>
      </w:r>
      <w:r w:rsidR="005C19F9">
        <w:rPr>
          <w:rFonts w:ascii="Times New Roman" w:hAnsi="Times New Roman" w:cs="Times New Roman"/>
          <w:sz w:val="24"/>
          <w:szCs w:val="24"/>
        </w:rPr>
        <w:t>neomarxismu.</w:t>
      </w:r>
    </w:p>
    <w:p w:rsidR="00960898" w:rsidRDefault="00960898" w:rsidP="005C1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C19F9" w:rsidRDefault="003E2949" w:rsidP="005C1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Gramnsciho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uvěznění</w:t>
      </w:r>
      <w:r w:rsidR="005C1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19F9">
        <w:rPr>
          <w:rFonts w:ascii="Times New Roman" w:hAnsi="Times New Roman" w:cs="Times New Roman"/>
          <w:sz w:val="24"/>
          <w:szCs w:val="24"/>
        </w:rPr>
        <w:t>řídil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PCI</w:t>
      </w:r>
      <w:proofErr w:type="gramEnd"/>
      <w:r w:rsidR="005C19F9">
        <w:rPr>
          <w:rFonts w:ascii="Times New Roman" w:hAnsi="Times New Roman" w:cs="Times New Roman"/>
          <w:sz w:val="24"/>
          <w:szCs w:val="24"/>
        </w:rPr>
        <w:t xml:space="preserve"> </w:t>
      </w:r>
      <w:r w:rsidR="005C19F9">
        <w:rPr>
          <w:rFonts w:ascii="Times New Roman" w:hAnsi="Times New Roman" w:cs="Times New Roman"/>
          <w:sz w:val="24"/>
          <w:szCs w:val="24"/>
        </w:rPr>
        <w:t xml:space="preserve">Palmiro </w:t>
      </w:r>
      <w:proofErr w:type="spellStart"/>
      <w:r w:rsidR="005C19F9">
        <w:rPr>
          <w:rFonts w:ascii="Times New Roman" w:hAnsi="Times New Roman" w:cs="Times New Roman"/>
          <w:sz w:val="24"/>
          <w:szCs w:val="24"/>
        </w:rPr>
        <w:t>Togliatti</w:t>
      </w:r>
      <w:proofErr w:type="spellEnd"/>
      <w:r w:rsidR="005C19F9">
        <w:rPr>
          <w:rFonts w:ascii="Times New Roman" w:hAnsi="Times New Roman" w:cs="Times New Roman"/>
          <w:sz w:val="24"/>
          <w:szCs w:val="24"/>
        </w:rPr>
        <w:t xml:space="preserve"> (1893–19</w:t>
      </w:r>
      <w:r w:rsidR="00960898">
        <w:rPr>
          <w:rFonts w:ascii="Times New Roman" w:hAnsi="Times New Roman" w:cs="Times New Roman"/>
          <w:sz w:val="24"/>
          <w:szCs w:val="24"/>
        </w:rPr>
        <w:t>64), jenž v padesátých letech rozv</w:t>
      </w:r>
      <w:r w:rsidR="00187865">
        <w:rPr>
          <w:rFonts w:ascii="Times New Roman" w:hAnsi="Times New Roman" w:cs="Times New Roman"/>
          <w:sz w:val="24"/>
          <w:szCs w:val="24"/>
        </w:rPr>
        <w:t xml:space="preserve">inul </w:t>
      </w:r>
      <w:r w:rsidR="00960898">
        <w:rPr>
          <w:rFonts w:ascii="Times New Roman" w:hAnsi="Times New Roman" w:cs="Times New Roman"/>
          <w:sz w:val="24"/>
          <w:szCs w:val="24"/>
        </w:rPr>
        <w:t xml:space="preserve">teorii tzv. polycentrismu v komunistickém </w:t>
      </w:r>
      <w:r w:rsidR="00187865">
        <w:rPr>
          <w:rFonts w:ascii="Times New Roman" w:hAnsi="Times New Roman" w:cs="Times New Roman"/>
          <w:sz w:val="24"/>
          <w:szCs w:val="24"/>
        </w:rPr>
        <w:t xml:space="preserve">hnutí, podle níž se strany neměly podřizovat jedinému (sovětskému) centru. </w:t>
      </w:r>
      <w:proofErr w:type="spellStart"/>
      <w:r w:rsidR="00187865">
        <w:rPr>
          <w:rFonts w:ascii="Times New Roman" w:hAnsi="Times New Roman" w:cs="Times New Roman"/>
          <w:sz w:val="24"/>
          <w:szCs w:val="24"/>
        </w:rPr>
        <w:t>Togliattiho</w:t>
      </w:r>
      <w:proofErr w:type="spellEnd"/>
      <w:r w:rsidR="00187865">
        <w:rPr>
          <w:rFonts w:ascii="Times New Roman" w:hAnsi="Times New Roman" w:cs="Times New Roman"/>
          <w:sz w:val="24"/>
          <w:szCs w:val="24"/>
        </w:rPr>
        <w:t xml:space="preserve"> nenadálé úmrtí (v Jaltě) italskou levicovou veřejnost zasáhlo, jak ukazují výjevy z jeho pohřbu:</w:t>
      </w:r>
    </w:p>
    <w:p w:rsidR="00C2045E" w:rsidRDefault="00C2045E" w:rsidP="005C1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F1500">
          <w:rPr>
            <w:rStyle w:val="Hypertextovodkaz"/>
            <w:rFonts w:ascii="Times New Roman" w:hAnsi="Times New Roman" w:cs="Times New Roman"/>
            <w:sz w:val="24"/>
            <w:szCs w:val="24"/>
          </w:rPr>
          <w:t>https://patrimonio.archivioluce.com/luce-web/detail/IL5000040544/2/italia-i-funerali-togliatti-circa-mezzo-milione-persone-seguono-roma-feretro-del-leader-comunista.html</w:t>
        </w:r>
      </w:hyperlink>
    </w:p>
    <w:p w:rsidR="00C2045E" w:rsidRDefault="00C2045E" w:rsidP="005C19F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použil záběry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Togliattiho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pohřbu ve své komedii </w:t>
      </w:r>
      <w:r>
        <w:rPr>
          <w:rFonts w:ascii="Times New Roman" w:hAnsi="Times New Roman" w:cs="Times New Roman"/>
          <w:i/>
          <w:sz w:val="24"/>
          <w:szCs w:val="24"/>
        </w:rPr>
        <w:t>Dravci a v</w:t>
      </w:r>
      <w:r>
        <w:rPr>
          <w:rFonts w:ascii="Times New Roman" w:hAnsi="Times New Roman" w:cs="Times New Roman"/>
          <w:i/>
          <w:sz w:val="24"/>
          <w:szCs w:val="24"/>
        </w:rPr>
        <w:t>rabci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19F9" w:rsidRDefault="00F50C34" w:rsidP="005013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F150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https://www.youtube.com/watch?v=yYPN_XVwSm0</w:t>
        </w:r>
      </w:hyperlink>
      <w:r w:rsidR="005803BA">
        <w:rPr>
          <w:rFonts w:ascii="Times New Roman" w:hAnsi="Times New Roman" w:cs="Times New Roman"/>
          <w:sz w:val="24"/>
          <w:szCs w:val="24"/>
        </w:rPr>
        <w:t>.</w:t>
      </w:r>
    </w:p>
    <w:p w:rsidR="005803BA" w:rsidRDefault="005803BA" w:rsidP="005013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Malíř </w:t>
      </w:r>
      <w:proofErr w:type="gramStart"/>
      <w:r>
        <w:rPr>
          <w:rFonts w:ascii="Times New Roman" w:hAnsi="Times New Roman" w:cs="Times New Roman"/>
          <w:sz w:val="24"/>
          <w:szCs w:val="24"/>
        </w:rPr>
        <w:t>Renato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</w:t>
      </w:r>
      <w:r w:rsidR="00662D2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namaloval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roce 1972 slavný obraz </w:t>
      </w:r>
      <w:r>
        <w:rPr>
          <w:rFonts w:ascii="Times New Roman" w:hAnsi="Times New Roman" w:cs="Times New Roman"/>
          <w:i/>
          <w:sz w:val="24"/>
          <w:szCs w:val="24"/>
        </w:rPr>
        <w:t xml:space="preserve">Pohřeb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Togliattiho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535E" w:rsidRDefault="004F535E" w:rsidP="005013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F1500">
          <w:rPr>
            <w:rStyle w:val="Hypertextovodkaz"/>
            <w:rFonts w:ascii="Times New Roman" w:hAnsi="Times New Roman" w:cs="Times New Roman"/>
            <w:sz w:val="24"/>
            <w:szCs w:val="24"/>
          </w:rPr>
          <w:t>https://video.repubblica.it/edizione/torino/lo-spacchettamento-de-i-funerali-di-togliatti-di-guttuso-alla-gam-di-torino/297170/297790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4F535E" w:rsidRPr="004F535E" w:rsidRDefault="004F535E" w:rsidP="0050136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 se </w:t>
      </w:r>
      <w:r w:rsidR="004C00B3">
        <w:rPr>
          <w:rFonts w:ascii="Times New Roman" w:hAnsi="Times New Roman" w:cs="Times New Roman"/>
          <w:sz w:val="24"/>
          <w:szCs w:val="24"/>
        </w:rPr>
        <w:t xml:space="preserve">později </w:t>
      </w:r>
      <w:r>
        <w:rPr>
          <w:rFonts w:ascii="Times New Roman" w:hAnsi="Times New Roman" w:cs="Times New Roman"/>
          <w:sz w:val="24"/>
          <w:szCs w:val="24"/>
        </w:rPr>
        <w:t xml:space="preserve">objeví v závěru filmu Francesca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Ctihodné mrtvoly</w:t>
      </w:r>
      <w:r w:rsidR="004C0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0B3">
        <w:rPr>
          <w:rFonts w:ascii="Times New Roman" w:hAnsi="Times New Roman" w:cs="Times New Roman"/>
          <w:sz w:val="24"/>
          <w:szCs w:val="24"/>
        </w:rPr>
        <w:t>(1975)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803BA" w:rsidRDefault="005803BA" w:rsidP="005013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05C85" w:rsidRDefault="000551AE" w:rsidP="00E842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05C85">
        <w:rPr>
          <w:rFonts w:ascii="Times New Roman" w:hAnsi="Times New Roman" w:cs="Times New Roman"/>
          <w:sz w:val="24"/>
          <w:szCs w:val="24"/>
        </w:rPr>
        <w:t>ogliattiho</w:t>
      </w:r>
      <w:proofErr w:type="spellEnd"/>
      <w:r w:rsidR="00305C85">
        <w:rPr>
          <w:rFonts w:ascii="Times New Roman" w:hAnsi="Times New Roman" w:cs="Times New Roman"/>
          <w:sz w:val="24"/>
          <w:szCs w:val="24"/>
        </w:rPr>
        <w:t xml:space="preserve"> odchodu</w:t>
      </w:r>
      <w:r>
        <w:rPr>
          <w:rFonts w:ascii="Times New Roman" w:hAnsi="Times New Roman" w:cs="Times New Roman"/>
          <w:sz w:val="24"/>
          <w:szCs w:val="24"/>
        </w:rPr>
        <w:t xml:space="preserve"> byl </w:t>
      </w:r>
      <w:r>
        <w:rPr>
          <w:rFonts w:ascii="Times New Roman" w:hAnsi="Times New Roman" w:cs="Times New Roman"/>
          <w:sz w:val="24"/>
          <w:szCs w:val="24"/>
        </w:rPr>
        <w:t>generální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tajemník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0443CD">
        <w:rPr>
          <w:rFonts w:ascii="Times New Roman" w:hAnsi="Times New Roman" w:cs="Times New Roman"/>
          <w:sz w:val="24"/>
          <w:szCs w:val="24"/>
        </w:rPr>
        <w:t xml:space="preserve">PCI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1964–1972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4285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="00E84285">
        <w:rPr>
          <w:rFonts w:ascii="Times New Roman" w:hAnsi="Times New Roman" w:cs="Times New Roman"/>
          <w:sz w:val="24"/>
          <w:szCs w:val="24"/>
        </w:rPr>
        <w:t xml:space="preserve"> Longo (1900–1980), zasloužilý interbrigadista ze španělské občanské války, </w:t>
      </w:r>
    </w:p>
    <w:p w:rsidR="000551AE" w:rsidRDefault="00E84285" w:rsidP="00E842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 něm od roku 1972 </w:t>
      </w:r>
      <w:r w:rsidR="000443CD">
        <w:rPr>
          <w:rFonts w:ascii="Times New Roman" w:hAnsi="Times New Roman" w:cs="Times New Roman"/>
          <w:sz w:val="24"/>
          <w:szCs w:val="24"/>
        </w:rPr>
        <w:t>charismatický</w:t>
      </w:r>
    </w:p>
    <w:p w:rsidR="00002540" w:rsidRDefault="00E84285" w:rsidP="0079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Berlinguer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(1922–1984), jenž se </w:t>
      </w:r>
      <w:r w:rsidR="000443CD">
        <w:rPr>
          <w:rFonts w:ascii="Times New Roman" w:hAnsi="Times New Roman" w:cs="Times New Roman"/>
          <w:sz w:val="24"/>
          <w:szCs w:val="24"/>
        </w:rPr>
        <w:t xml:space="preserve">mj. </w:t>
      </w:r>
      <w:r>
        <w:rPr>
          <w:rFonts w:ascii="Times New Roman" w:hAnsi="Times New Roman" w:cs="Times New Roman"/>
          <w:sz w:val="24"/>
          <w:szCs w:val="24"/>
        </w:rPr>
        <w:t>postavil proti invazi vojsk Varšavské smlouvy do ČSSR. Po puči v Chile 11. září 1973 se snažil odvrátit podobný osud od I</w:t>
      </w:r>
      <w:r w:rsidR="0050526C">
        <w:rPr>
          <w:rFonts w:ascii="Times New Roman" w:hAnsi="Times New Roman" w:cs="Times New Roman"/>
          <w:sz w:val="24"/>
          <w:szCs w:val="24"/>
        </w:rPr>
        <w:t>tálie a zahájil politiku tzv. historického kompromisu</w:t>
      </w:r>
      <w:r w:rsidR="00FD2CC0">
        <w:rPr>
          <w:rFonts w:ascii="Times New Roman" w:hAnsi="Times New Roman" w:cs="Times New Roman"/>
          <w:sz w:val="24"/>
          <w:szCs w:val="24"/>
        </w:rPr>
        <w:t xml:space="preserve">, založenou na spolupráci </w:t>
      </w:r>
      <w:r w:rsidR="00002540">
        <w:rPr>
          <w:rFonts w:ascii="Times New Roman" w:hAnsi="Times New Roman" w:cs="Times New Roman"/>
          <w:sz w:val="24"/>
          <w:szCs w:val="24"/>
        </w:rPr>
        <w:t xml:space="preserve">komunistů </w:t>
      </w:r>
      <w:r w:rsidR="00FD2CC0">
        <w:rPr>
          <w:rFonts w:ascii="Times New Roman" w:hAnsi="Times New Roman" w:cs="Times New Roman"/>
          <w:sz w:val="24"/>
          <w:szCs w:val="24"/>
        </w:rPr>
        <w:t xml:space="preserve">s křesťanskými demokraty a </w:t>
      </w:r>
      <w:r w:rsidR="00D407EC">
        <w:rPr>
          <w:rFonts w:ascii="Times New Roman" w:hAnsi="Times New Roman" w:cs="Times New Roman"/>
          <w:sz w:val="24"/>
          <w:szCs w:val="24"/>
        </w:rPr>
        <w:t xml:space="preserve">setrvání členství Itálie v NATO. </w:t>
      </w:r>
      <w:r w:rsidR="0000254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002540">
        <w:rPr>
          <w:rFonts w:ascii="Times New Roman" w:hAnsi="Times New Roman" w:cs="Times New Roman"/>
          <w:sz w:val="24"/>
          <w:szCs w:val="24"/>
        </w:rPr>
        <w:t>Berlinguerova</w:t>
      </w:r>
      <w:proofErr w:type="spellEnd"/>
      <w:r w:rsidR="00002540">
        <w:rPr>
          <w:rFonts w:ascii="Times New Roman" w:hAnsi="Times New Roman" w:cs="Times New Roman"/>
          <w:sz w:val="24"/>
          <w:szCs w:val="24"/>
        </w:rPr>
        <w:t xml:space="preserve"> vedení dosáhla PCI největší popularity, když ve</w:t>
      </w:r>
      <w:r w:rsidR="00791D1F">
        <w:rPr>
          <w:rFonts w:ascii="Times New Roman" w:hAnsi="Times New Roman" w:cs="Times New Roman"/>
          <w:sz w:val="24"/>
          <w:szCs w:val="24"/>
        </w:rPr>
        <w:t xml:space="preserve"> </w:t>
      </w:r>
      <w:r w:rsidR="00791D1F">
        <w:rPr>
          <w:rFonts w:ascii="Times New Roman" w:hAnsi="Times New Roman" w:cs="Times New Roman"/>
          <w:sz w:val="24"/>
          <w:szCs w:val="24"/>
        </w:rPr>
        <w:t>volbách 1976</w:t>
      </w:r>
      <w:r w:rsidR="00FE6F56">
        <w:rPr>
          <w:rFonts w:ascii="Times New Roman" w:hAnsi="Times New Roman" w:cs="Times New Roman"/>
          <w:sz w:val="24"/>
          <w:szCs w:val="24"/>
        </w:rPr>
        <w:t xml:space="preserve"> </w:t>
      </w:r>
      <w:r w:rsidR="00002540">
        <w:rPr>
          <w:rFonts w:ascii="Times New Roman" w:hAnsi="Times New Roman" w:cs="Times New Roman"/>
          <w:sz w:val="24"/>
          <w:szCs w:val="24"/>
        </w:rPr>
        <w:t>získala 34,37 % hlasů</w:t>
      </w:r>
      <w:r w:rsidR="00FE6F56">
        <w:rPr>
          <w:rFonts w:ascii="Times New Roman" w:hAnsi="Times New Roman" w:cs="Times New Roman"/>
          <w:sz w:val="24"/>
          <w:szCs w:val="24"/>
        </w:rPr>
        <w:t>,</w:t>
      </w:r>
      <w:r w:rsidR="00002540">
        <w:rPr>
          <w:rFonts w:ascii="Times New Roman" w:hAnsi="Times New Roman" w:cs="Times New Roman"/>
          <w:sz w:val="24"/>
          <w:szCs w:val="24"/>
        </w:rPr>
        <w:t xml:space="preserve"> </w:t>
      </w:r>
      <w:r w:rsidR="000443CD">
        <w:rPr>
          <w:rFonts w:ascii="Times New Roman" w:hAnsi="Times New Roman" w:cs="Times New Roman"/>
          <w:sz w:val="24"/>
          <w:szCs w:val="24"/>
        </w:rPr>
        <w:t xml:space="preserve">vítězná </w:t>
      </w:r>
      <w:r w:rsidR="00002540">
        <w:rPr>
          <w:rFonts w:ascii="Times New Roman" w:hAnsi="Times New Roman" w:cs="Times New Roman"/>
          <w:sz w:val="24"/>
          <w:szCs w:val="24"/>
        </w:rPr>
        <w:t>Kř</w:t>
      </w:r>
      <w:r w:rsidR="00791D1F">
        <w:rPr>
          <w:rFonts w:ascii="Times New Roman" w:hAnsi="Times New Roman" w:cs="Times New Roman"/>
          <w:sz w:val="24"/>
          <w:szCs w:val="24"/>
        </w:rPr>
        <w:t xml:space="preserve">esťanská demokracie 38,71 % a </w:t>
      </w:r>
      <w:r w:rsidR="00002540">
        <w:rPr>
          <w:rFonts w:ascii="Times New Roman" w:hAnsi="Times New Roman" w:cs="Times New Roman"/>
          <w:sz w:val="24"/>
          <w:szCs w:val="24"/>
        </w:rPr>
        <w:t>Socialistická strana 9,64 %.</w:t>
      </w:r>
    </w:p>
    <w:p w:rsidR="005C7F32" w:rsidRDefault="009615A2" w:rsidP="009615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lednu 1977 vyšla kniha generálního tajemníka Komunistické strany Španělska Santiaga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Eurokomunismus a stát</w:t>
      </w:r>
      <w:r>
        <w:rPr>
          <w:rFonts w:ascii="Times New Roman" w:hAnsi="Times New Roman" w:cs="Times New Roman"/>
          <w:sz w:val="24"/>
          <w:szCs w:val="24"/>
        </w:rPr>
        <w:t xml:space="preserve">, která vyvolala pobouření u sovětských ideologů. V březnu 1977 se v Madridu uskutečnila </w:t>
      </w:r>
      <w:r>
        <w:rPr>
          <w:rFonts w:ascii="Times New Roman" w:hAnsi="Times New Roman" w:cs="Times New Roman"/>
          <w:sz w:val="24"/>
          <w:szCs w:val="24"/>
        </w:rPr>
        <w:t>schůzka</w:t>
      </w:r>
      <w:r>
        <w:rPr>
          <w:rFonts w:ascii="Times New Roman" w:hAnsi="Times New Roman" w:cs="Times New Roman"/>
          <w:sz w:val="24"/>
          <w:szCs w:val="24"/>
        </w:rPr>
        <w:t xml:space="preserve"> generálních tajemníků tři nejsilnějších komunistických stran západní Evropy: Enrica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Berlinguera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Santiaga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Georgese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F32">
        <w:rPr>
          <w:rFonts w:ascii="Times New Roman" w:hAnsi="Times New Roman" w:cs="Times New Roman"/>
          <w:sz w:val="24"/>
          <w:szCs w:val="24"/>
        </w:rPr>
        <w:t>(Francie)</w:t>
      </w:r>
      <w:r w:rsidR="003D16F8">
        <w:rPr>
          <w:rFonts w:ascii="Times New Roman" w:hAnsi="Times New Roman" w:cs="Times New Roman"/>
          <w:sz w:val="24"/>
          <w:szCs w:val="24"/>
        </w:rPr>
        <w:t>. Shodli se na politice eurokomunismu</w:t>
      </w:r>
      <w:r w:rsidR="005C7F32">
        <w:rPr>
          <w:rFonts w:ascii="Times New Roman" w:hAnsi="Times New Roman" w:cs="Times New Roman"/>
          <w:sz w:val="24"/>
          <w:szCs w:val="24"/>
        </w:rPr>
        <w:t xml:space="preserve">, která znamenala odklon od vedoucí úlohy SSSR, </w:t>
      </w:r>
      <w:r w:rsidR="0074457C">
        <w:rPr>
          <w:rFonts w:ascii="Times New Roman" w:hAnsi="Times New Roman" w:cs="Times New Roman"/>
          <w:sz w:val="24"/>
          <w:szCs w:val="24"/>
        </w:rPr>
        <w:t xml:space="preserve">ústup od </w:t>
      </w:r>
      <w:r w:rsidR="005C7F32">
        <w:rPr>
          <w:rFonts w:ascii="Times New Roman" w:hAnsi="Times New Roman" w:cs="Times New Roman"/>
          <w:sz w:val="24"/>
          <w:szCs w:val="24"/>
        </w:rPr>
        <w:t>myšlenky re</w:t>
      </w:r>
      <w:r w:rsidR="0074457C">
        <w:rPr>
          <w:rFonts w:ascii="Times New Roman" w:hAnsi="Times New Roman" w:cs="Times New Roman"/>
          <w:sz w:val="24"/>
          <w:szCs w:val="24"/>
        </w:rPr>
        <w:t>voluce a diktatury proletariátu a příklon k politickému pluralismu.</w:t>
      </w:r>
    </w:p>
    <w:p w:rsidR="005C7F32" w:rsidRDefault="005C7F32" w:rsidP="009615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Berlinguer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přežil v roce 1973 autonehodu v</w:t>
      </w:r>
      <w:r w:rsidR="006236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Bulharsku</w:t>
      </w:r>
      <w:r w:rsidR="0062366F">
        <w:rPr>
          <w:rFonts w:ascii="Times New Roman" w:hAnsi="Times New Roman" w:cs="Times New Roman"/>
          <w:sz w:val="24"/>
          <w:szCs w:val="24"/>
        </w:rPr>
        <w:t xml:space="preserve">. </w:t>
      </w:r>
      <w:r w:rsidR="00337754">
        <w:rPr>
          <w:rFonts w:ascii="Times New Roman" w:hAnsi="Times New Roman" w:cs="Times New Roman"/>
          <w:sz w:val="24"/>
          <w:szCs w:val="24"/>
        </w:rPr>
        <w:t xml:space="preserve"> </w:t>
      </w:r>
      <w:r w:rsidR="0062366F">
        <w:rPr>
          <w:rFonts w:ascii="Times New Roman" w:hAnsi="Times New Roman" w:cs="Times New Roman"/>
          <w:sz w:val="24"/>
          <w:szCs w:val="24"/>
        </w:rPr>
        <w:t xml:space="preserve">Při projevu v Padově </w:t>
      </w:r>
      <w:r w:rsidR="000443CD">
        <w:rPr>
          <w:rFonts w:ascii="Times New Roman" w:hAnsi="Times New Roman" w:cs="Times New Roman"/>
          <w:sz w:val="24"/>
          <w:szCs w:val="24"/>
        </w:rPr>
        <w:t xml:space="preserve">v červnu </w:t>
      </w:r>
      <w:r w:rsidR="0062366F">
        <w:rPr>
          <w:rFonts w:ascii="Times New Roman" w:hAnsi="Times New Roman" w:cs="Times New Roman"/>
          <w:sz w:val="24"/>
          <w:szCs w:val="24"/>
        </w:rPr>
        <w:t xml:space="preserve">1984 </w:t>
      </w:r>
      <w:r w:rsidR="002B5CA7">
        <w:rPr>
          <w:rFonts w:ascii="Times New Roman" w:hAnsi="Times New Roman" w:cs="Times New Roman"/>
          <w:sz w:val="24"/>
          <w:szCs w:val="24"/>
        </w:rPr>
        <w:t>jej zastihla</w:t>
      </w:r>
      <w:r w:rsidR="0062366F">
        <w:rPr>
          <w:rFonts w:ascii="Times New Roman" w:hAnsi="Times New Roman" w:cs="Times New Roman"/>
          <w:sz w:val="24"/>
          <w:szCs w:val="24"/>
        </w:rPr>
        <w:t xml:space="preserve"> </w:t>
      </w:r>
      <w:r w:rsidR="002B5CA7">
        <w:rPr>
          <w:rFonts w:ascii="Times New Roman" w:hAnsi="Times New Roman" w:cs="Times New Roman"/>
          <w:sz w:val="24"/>
          <w:szCs w:val="24"/>
        </w:rPr>
        <w:t>nevolnost</w:t>
      </w:r>
      <w:r w:rsidR="0062366F">
        <w:rPr>
          <w:rFonts w:ascii="Times New Roman" w:hAnsi="Times New Roman" w:cs="Times New Roman"/>
          <w:sz w:val="24"/>
          <w:szCs w:val="24"/>
        </w:rPr>
        <w:t xml:space="preserve">, upadl do kómatu a </w:t>
      </w:r>
      <w:r w:rsidR="002B5CA7">
        <w:rPr>
          <w:rFonts w:ascii="Times New Roman" w:hAnsi="Times New Roman" w:cs="Times New Roman"/>
          <w:sz w:val="24"/>
          <w:szCs w:val="24"/>
        </w:rPr>
        <w:t xml:space="preserve">po třech dnech </w:t>
      </w:r>
      <w:r w:rsidR="0062366F">
        <w:rPr>
          <w:rFonts w:ascii="Times New Roman" w:hAnsi="Times New Roman" w:cs="Times New Roman"/>
          <w:sz w:val="24"/>
          <w:szCs w:val="24"/>
        </w:rPr>
        <w:t>zemřel. Na jeho pohřeb vyslala KSSS svého muže číslo dvě Michaila Gorbačova.</w:t>
      </w:r>
    </w:p>
    <w:p w:rsidR="009615A2" w:rsidRDefault="009615A2" w:rsidP="009615A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AC" w:rsidRDefault="00107BAC" w:rsidP="00107BA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</w:t>
      </w:r>
      <w:r>
        <w:rPr>
          <w:rFonts w:ascii="Times New Roman" w:hAnsi="Times New Roman" w:cs="Times New Roman"/>
          <w:sz w:val="24"/>
          <w:szCs w:val="24"/>
        </w:rPr>
        <w:t xml:space="preserve">projev </w:t>
      </w:r>
      <w:r>
        <w:rPr>
          <w:rFonts w:ascii="Times New Roman" w:hAnsi="Times New Roman" w:cs="Times New Roman"/>
          <w:sz w:val="24"/>
          <w:szCs w:val="24"/>
        </w:rPr>
        <w:t>Enric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Berlinguer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07BAC" w:rsidRDefault="00107BAC" w:rsidP="00107BA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932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https://www.youtube.com/watch?v=4zDR8hog3S8</w:t>
        </w:r>
      </w:hyperlink>
    </w:p>
    <w:p w:rsidR="00107BAC" w:rsidRDefault="00107BAC" w:rsidP="00107BA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07BAC" w:rsidRDefault="00107BAC" w:rsidP="00107BA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Záběry z</w:t>
      </w:r>
      <w:r>
        <w:rPr>
          <w:rFonts w:ascii="Times New Roman" w:hAnsi="Times New Roman" w:cs="Times New Roman"/>
          <w:sz w:val="24"/>
          <w:szCs w:val="24"/>
        </w:rPr>
        <w:t xml:space="preserve"> pohřbu:</w:t>
      </w:r>
    </w:p>
    <w:p w:rsidR="00107BAC" w:rsidRDefault="00107BAC" w:rsidP="00107BA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932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https://www.youtube.com/watch?v=pI5jKV8Smao</w:t>
        </w:r>
      </w:hyperlink>
    </w:p>
    <w:p w:rsidR="009615A2" w:rsidRDefault="009615A2" w:rsidP="0079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C6763" w:rsidRPr="00B02516" w:rsidRDefault="000C6763" w:rsidP="00D0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FE" w:rsidRDefault="00D035FE" w:rsidP="009B2C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2516">
        <w:rPr>
          <w:rFonts w:ascii="Times New Roman" w:hAnsi="Times New Roman" w:cs="Times New Roman"/>
          <w:sz w:val="24"/>
          <w:szCs w:val="24"/>
        </w:rPr>
        <w:t>Roku 1991 se PCI rozpadla na Levicové demokraty (</w:t>
      </w:r>
      <w:proofErr w:type="spellStart"/>
      <w:r w:rsidRPr="00B02516">
        <w:rPr>
          <w:rFonts w:ascii="Times New Roman" w:hAnsi="Times New Roman" w:cs="Times New Roman"/>
          <w:sz w:val="24"/>
          <w:szCs w:val="24"/>
        </w:rPr>
        <w:t>Democratici</w:t>
      </w:r>
      <w:proofErr w:type="spellEnd"/>
      <w:r w:rsidRPr="00B0251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2516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B02516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B02516">
        <w:rPr>
          <w:rFonts w:ascii="Times New Roman" w:hAnsi="Times New Roman" w:cs="Times New Roman"/>
          <w:sz w:val="24"/>
          <w:szCs w:val="24"/>
        </w:rPr>
        <w:t>eurokomunistickou</w:t>
      </w:r>
      <w:proofErr w:type="spellEnd"/>
      <w:r w:rsidRPr="00B02516">
        <w:rPr>
          <w:rFonts w:ascii="Times New Roman" w:hAnsi="Times New Roman" w:cs="Times New Roman"/>
          <w:sz w:val="24"/>
          <w:szCs w:val="24"/>
        </w:rPr>
        <w:t xml:space="preserve"> Stranu komunistické obnovy (</w:t>
      </w:r>
      <w:r w:rsidRPr="00B02516">
        <w:rPr>
          <w:rStyle w:val="cizojazycne"/>
          <w:rFonts w:ascii="Times New Roman" w:hAnsi="Times New Roman" w:cs="Times New Roman"/>
          <w:sz w:val="24"/>
          <w:szCs w:val="24"/>
          <w:lang w:val="it-IT"/>
        </w:rPr>
        <w:t>Partito della Rifondazione Comunista)</w:t>
      </w:r>
      <w:r w:rsidRPr="00B02516">
        <w:rPr>
          <w:rFonts w:ascii="Times New Roman" w:hAnsi="Times New Roman" w:cs="Times New Roman"/>
          <w:sz w:val="24"/>
          <w:szCs w:val="24"/>
        </w:rPr>
        <w:t xml:space="preserve">, z níž se roku 1998 odštěpila Strana italských komunistů </w:t>
      </w:r>
      <w:r w:rsidRPr="009B2CF3">
        <w:rPr>
          <w:rFonts w:ascii="Times New Roman" w:hAnsi="Times New Roman" w:cs="Times New Roman"/>
          <w:sz w:val="24"/>
          <w:szCs w:val="24"/>
        </w:rPr>
        <w:t>(</w:t>
      </w:r>
      <w:r w:rsidRPr="009B2CF3">
        <w:rPr>
          <w:rFonts w:ascii="Times New Roman" w:hAnsi="Times New Roman" w:cs="Times New Roman"/>
          <w:iCs/>
          <w:sz w:val="24"/>
          <w:szCs w:val="24"/>
        </w:rPr>
        <w:t xml:space="preserve">Partito dei </w:t>
      </w:r>
      <w:proofErr w:type="spellStart"/>
      <w:r w:rsidRPr="009B2CF3">
        <w:rPr>
          <w:rFonts w:ascii="Times New Roman" w:hAnsi="Times New Roman" w:cs="Times New Roman"/>
          <w:iCs/>
          <w:sz w:val="24"/>
          <w:szCs w:val="24"/>
        </w:rPr>
        <w:t>Comunisti</w:t>
      </w:r>
      <w:proofErr w:type="spellEnd"/>
      <w:r w:rsidRPr="009B2CF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B2CF3">
        <w:rPr>
          <w:rFonts w:ascii="Times New Roman" w:hAnsi="Times New Roman" w:cs="Times New Roman"/>
          <w:iCs/>
          <w:sz w:val="24"/>
          <w:szCs w:val="24"/>
        </w:rPr>
        <w:t>Italiani</w:t>
      </w:r>
      <w:proofErr w:type="spellEnd"/>
      <w:r w:rsidRPr="009B2CF3">
        <w:rPr>
          <w:rFonts w:ascii="Times New Roman" w:hAnsi="Times New Roman" w:cs="Times New Roman"/>
          <w:iCs/>
          <w:sz w:val="24"/>
          <w:szCs w:val="24"/>
        </w:rPr>
        <w:t xml:space="preserve">).  </w:t>
      </w:r>
      <w:r w:rsidRPr="00B02516">
        <w:rPr>
          <w:rFonts w:ascii="Times New Roman" w:hAnsi="Times New Roman" w:cs="Times New Roman"/>
          <w:iCs/>
          <w:sz w:val="24"/>
          <w:szCs w:val="24"/>
        </w:rPr>
        <w:t xml:space="preserve">Volební zisky </w:t>
      </w:r>
      <w:r w:rsidRPr="00B02516">
        <w:rPr>
          <w:rFonts w:ascii="Times New Roman" w:hAnsi="Times New Roman" w:cs="Times New Roman"/>
          <w:sz w:val="24"/>
          <w:szCs w:val="24"/>
        </w:rPr>
        <w:t>Strany komunistické obnovy kolísaly od 90. let kolem 5%, Strana italských komunistů v různých koalicích dosahuje 2–3 %. Strana levicových demokratů se ucházela o voliče v koalici Olivovník a její zisky kolísaly kolem 20 %.</w:t>
      </w:r>
    </w:p>
    <w:p w:rsidR="009B2CF3" w:rsidRDefault="009B2CF3" w:rsidP="009B2C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B2CF3" w:rsidRDefault="009B2CF3" w:rsidP="009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90. letech ovládl italskou politiku mediální magnát Silvio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Berlusconi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96F7E">
        <w:rPr>
          <w:rFonts w:ascii="Times New Roman" w:hAnsi="Times New Roman" w:cs="Times New Roman"/>
          <w:sz w:val="24"/>
          <w:szCs w:val="24"/>
        </w:rPr>
        <w:t>1936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6F7E">
        <w:rPr>
          <w:rFonts w:ascii="Times New Roman" w:hAnsi="Times New Roman" w:cs="Times New Roman"/>
          <w:sz w:val="24"/>
          <w:szCs w:val="24"/>
        </w:rPr>
        <w:t xml:space="preserve">. Jeho </w:t>
      </w:r>
      <w:r w:rsidR="00782A2C">
        <w:rPr>
          <w:rFonts w:ascii="Times New Roman" w:hAnsi="Times New Roman" w:cs="Times New Roman"/>
          <w:sz w:val="24"/>
          <w:szCs w:val="24"/>
        </w:rPr>
        <w:t xml:space="preserve">pravicová strana </w:t>
      </w:r>
      <w:proofErr w:type="spellStart"/>
      <w:r w:rsidR="00696F7E">
        <w:rPr>
          <w:rFonts w:ascii="Times New Roman" w:hAnsi="Times New Roman" w:cs="Times New Roman"/>
          <w:sz w:val="24"/>
          <w:szCs w:val="24"/>
        </w:rPr>
        <w:t>Forza</w:t>
      </w:r>
      <w:proofErr w:type="spellEnd"/>
      <w:r w:rsidR="00696F7E">
        <w:rPr>
          <w:rFonts w:ascii="Times New Roman" w:hAnsi="Times New Roman" w:cs="Times New Roman"/>
          <w:sz w:val="24"/>
          <w:szCs w:val="24"/>
        </w:rPr>
        <w:t xml:space="preserve"> Italia </w:t>
      </w:r>
      <w:r w:rsidR="00782A2C">
        <w:rPr>
          <w:rFonts w:ascii="Times New Roman" w:hAnsi="Times New Roman" w:cs="Times New Roman"/>
          <w:sz w:val="24"/>
          <w:szCs w:val="24"/>
        </w:rPr>
        <w:t>vyhrála</w:t>
      </w:r>
      <w:r w:rsidR="00696F7E">
        <w:rPr>
          <w:rFonts w:ascii="Times New Roman" w:hAnsi="Times New Roman" w:cs="Times New Roman"/>
          <w:sz w:val="24"/>
          <w:szCs w:val="24"/>
        </w:rPr>
        <w:t xml:space="preserve"> v roce 1994 volby a </w:t>
      </w:r>
      <w:proofErr w:type="spellStart"/>
      <w:r w:rsidR="00696F7E">
        <w:rPr>
          <w:rFonts w:ascii="Times New Roman" w:hAnsi="Times New Roman" w:cs="Times New Roman"/>
          <w:sz w:val="24"/>
          <w:szCs w:val="24"/>
        </w:rPr>
        <w:t>Berlusconi</w:t>
      </w:r>
      <w:proofErr w:type="spellEnd"/>
      <w:r w:rsidR="00696F7E">
        <w:rPr>
          <w:rFonts w:ascii="Times New Roman" w:hAnsi="Times New Roman" w:cs="Times New Roman"/>
          <w:sz w:val="24"/>
          <w:szCs w:val="24"/>
        </w:rPr>
        <w:t xml:space="preserve"> se stal </w:t>
      </w:r>
      <w:r w:rsidR="00517223">
        <w:rPr>
          <w:rFonts w:ascii="Times New Roman" w:hAnsi="Times New Roman" w:cs="Times New Roman"/>
          <w:sz w:val="24"/>
          <w:szCs w:val="24"/>
        </w:rPr>
        <w:t xml:space="preserve">(celkem třikrát) </w:t>
      </w:r>
      <w:r w:rsidR="00B35D95">
        <w:rPr>
          <w:rFonts w:ascii="Times New Roman" w:hAnsi="Times New Roman" w:cs="Times New Roman"/>
          <w:sz w:val="24"/>
          <w:szCs w:val="24"/>
        </w:rPr>
        <w:t>premiérem.</w:t>
      </w:r>
    </w:p>
    <w:p w:rsidR="00B35D95" w:rsidRDefault="00B35D95" w:rsidP="009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CEF" w:rsidRDefault="00B67CEF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3CD" w:rsidRPr="000443CD" w:rsidRDefault="00D90634" w:rsidP="00044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3CD">
        <w:rPr>
          <w:rFonts w:ascii="Times New Roman" w:hAnsi="Times New Roman" w:cs="Times New Roman"/>
          <w:b/>
          <w:sz w:val="28"/>
          <w:szCs w:val="28"/>
        </w:rPr>
        <w:t xml:space="preserve">Periodizace </w:t>
      </w:r>
      <w:r w:rsidR="000443CD">
        <w:rPr>
          <w:rFonts w:ascii="Times New Roman" w:hAnsi="Times New Roman" w:cs="Times New Roman"/>
          <w:b/>
          <w:sz w:val="28"/>
          <w:szCs w:val="28"/>
        </w:rPr>
        <w:t xml:space="preserve">vývoje </w:t>
      </w:r>
      <w:r w:rsidRPr="000443CD">
        <w:rPr>
          <w:rFonts w:ascii="Times New Roman" w:hAnsi="Times New Roman" w:cs="Times New Roman"/>
          <w:b/>
          <w:sz w:val="28"/>
          <w:szCs w:val="28"/>
        </w:rPr>
        <w:t>italské kinematografie</w:t>
      </w:r>
    </w:p>
    <w:p w:rsidR="000443CD" w:rsidRDefault="000443CD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34" w:rsidRDefault="000443CD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Periodizace p</w:t>
      </w:r>
      <w:r w:rsidR="00D90634">
        <w:rPr>
          <w:rFonts w:ascii="Times New Roman" w:hAnsi="Times New Roman" w:cs="Times New Roman"/>
          <w:sz w:val="24"/>
          <w:szCs w:val="24"/>
        </w:rPr>
        <w:t xml:space="preserve">odle </w:t>
      </w:r>
      <w:proofErr w:type="spellStart"/>
      <w:r w:rsidR="00D90634">
        <w:rPr>
          <w:rFonts w:ascii="Times New Roman" w:hAnsi="Times New Roman" w:cs="Times New Roman"/>
          <w:sz w:val="24"/>
          <w:szCs w:val="24"/>
        </w:rPr>
        <w:t>Giana</w:t>
      </w:r>
      <w:proofErr w:type="spellEnd"/>
      <w:r w:rsidR="00D9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634">
        <w:rPr>
          <w:rFonts w:ascii="Times New Roman" w:hAnsi="Times New Roman" w:cs="Times New Roman"/>
          <w:sz w:val="24"/>
          <w:szCs w:val="24"/>
        </w:rPr>
        <w:t>Piera</w:t>
      </w:r>
      <w:proofErr w:type="spellEnd"/>
      <w:r w:rsidR="00D9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634">
        <w:rPr>
          <w:rFonts w:ascii="Times New Roman" w:hAnsi="Times New Roman" w:cs="Times New Roman"/>
          <w:sz w:val="24"/>
          <w:szCs w:val="24"/>
        </w:rPr>
        <w:t>Brunetty</w:t>
      </w:r>
      <w:proofErr w:type="spellEnd"/>
      <w:r w:rsidR="00D90634">
        <w:rPr>
          <w:rFonts w:ascii="Times New Roman" w:hAnsi="Times New Roman" w:cs="Times New Roman"/>
          <w:sz w:val="24"/>
          <w:szCs w:val="24"/>
        </w:rPr>
        <w:t>:</w:t>
      </w:r>
    </w:p>
    <w:p w:rsidR="00D90634" w:rsidRDefault="00D90634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634" w:rsidRDefault="00D90634" w:rsidP="00D9063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Němý film 1895–1929</w:t>
      </w:r>
    </w:p>
    <w:p w:rsidR="00D90634" w:rsidRDefault="00D90634" w:rsidP="00D906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Počátky</w:t>
      </w:r>
    </w:p>
    <w:p w:rsidR="00D90634" w:rsidRDefault="00D90634" w:rsidP="00D906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Zrod a rozvoj produkčního systému (1905–1918)</w:t>
      </w:r>
    </w:p>
    <w:p w:rsidR="00D90634" w:rsidRDefault="00D90634" w:rsidP="00D906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Poválečná krize</w:t>
      </w:r>
    </w:p>
    <w:p w:rsidR="009B4B25" w:rsidRDefault="00D90634" w:rsidP="009B4B2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Fašizace </w:t>
      </w:r>
      <w:r w:rsidR="009B4B25">
        <w:rPr>
          <w:rFonts w:ascii="Times New Roman" w:hAnsi="Times New Roman" w:cs="Times New Roman"/>
          <w:sz w:val="24"/>
          <w:szCs w:val="24"/>
        </w:rPr>
        <w:t>kinematografie ve 20. letech (1923–1929)</w:t>
      </w:r>
    </w:p>
    <w:p w:rsidR="009B4B25" w:rsidRDefault="009B4B25" w:rsidP="009B4B25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4B25" w:rsidRDefault="009B4B25" w:rsidP="009B4B2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Kinematografie režimu 1929–1945</w:t>
      </w:r>
    </w:p>
    <w:p w:rsidR="00B67CEF" w:rsidRDefault="00B67CEF" w:rsidP="00B67C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4F" w:rsidRDefault="000D754F" w:rsidP="00B67CE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neorealismu k ekonomickému zázraku 1945–1959</w:t>
      </w:r>
    </w:p>
    <w:p w:rsidR="00B67CEF" w:rsidRPr="00B67CEF" w:rsidRDefault="00B67CEF" w:rsidP="00B67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4F" w:rsidRDefault="000D754F" w:rsidP="009B4B2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e</w:t>
      </w:r>
      <w:r w:rsidR="00B67CEF">
        <w:rPr>
          <w:rFonts w:ascii="Times New Roman" w:hAnsi="Times New Roman" w:cs="Times New Roman"/>
          <w:sz w:val="24"/>
          <w:szCs w:val="24"/>
        </w:rPr>
        <w:t xml:space="preserve">konomického zázraku do 90. let </w:t>
      </w:r>
      <w:r>
        <w:rPr>
          <w:rFonts w:ascii="Times New Roman" w:hAnsi="Times New Roman" w:cs="Times New Roman"/>
          <w:sz w:val="24"/>
          <w:szCs w:val="24"/>
        </w:rPr>
        <w:t>1960–1993</w:t>
      </w:r>
    </w:p>
    <w:p w:rsidR="000D754F" w:rsidRPr="000D754F" w:rsidRDefault="000D754F" w:rsidP="000D75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B4B25" w:rsidRDefault="009B4B25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C6159" w:rsidRDefault="005C6159" w:rsidP="005C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Periodizace podle </w:t>
      </w:r>
      <w:r>
        <w:rPr>
          <w:rFonts w:ascii="Times New Roman" w:hAnsi="Times New Roman" w:cs="Times New Roman"/>
          <w:sz w:val="24"/>
          <w:szCs w:val="24"/>
        </w:rPr>
        <w:t xml:space="preserve">Tadeusze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Miczky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6159" w:rsidRDefault="005C6159" w:rsidP="005C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59" w:rsidRDefault="005C6159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Sny o filmovém impériu </w:t>
      </w:r>
      <w:r w:rsidR="00AB529E">
        <w:rPr>
          <w:rFonts w:ascii="Times New Roman" w:hAnsi="Times New Roman" w:cs="Times New Roman"/>
          <w:sz w:val="24"/>
          <w:szCs w:val="24"/>
        </w:rPr>
        <w:t>(1901–1918)</w:t>
      </w:r>
    </w:p>
    <w:p w:rsidR="00AB529E" w:rsidRDefault="00AB529E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Plátno vzpomínek</w:t>
      </w:r>
    </w:p>
    <w:p w:rsidR="00AB529E" w:rsidRDefault="00AB529E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Fašistická propaganda a Itálie „bílých telefonů“</w:t>
      </w:r>
    </w:p>
    <w:p w:rsidR="00AB529E" w:rsidRDefault="00AB529E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Souvislosti neorealistického přelomu (1939–1944)</w:t>
      </w:r>
    </w:p>
    <w:p w:rsidR="00AB529E" w:rsidRDefault="00AB529E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Odstíny filmového realismu (1945–1955)</w:t>
      </w:r>
    </w:p>
    <w:p w:rsidR="00AB529E" w:rsidRDefault="00AB529E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Kinematografie na rozcestí (1956–1959)</w:t>
      </w:r>
    </w:p>
    <w:p w:rsidR="00AB529E" w:rsidRDefault="00AB529E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Boom po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(1960–1969)</w:t>
      </w:r>
    </w:p>
    <w:p w:rsidR="00C353CF" w:rsidRDefault="00C353CF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Krize po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(1970–1979)</w:t>
      </w:r>
    </w:p>
    <w:p w:rsidR="00C353CF" w:rsidRDefault="00C353CF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Rekviem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(1980–1989)</w:t>
      </w:r>
    </w:p>
    <w:p w:rsidR="00C353CF" w:rsidRPr="005C6159" w:rsidRDefault="00C353CF" w:rsidP="005C615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se zastavil v</w:t>
      </w:r>
      <w:r w:rsidR="009B17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B17BB">
        <w:rPr>
          <w:rFonts w:ascii="Times New Roman" w:hAnsi="Times New Roman" w:cs="Times New Roman"/>
          <w:sz w:val="24"/>
          <w:szCs w:val="24"/>
        </w:rPr>
        <w:t>Cinecittà</w:t>
      </w:r>
      <w:proofErr w:type="spellEnd"/>
      <w:r w:rsidR="009B17BB">
        <w:rPr>
          <w:rFonts w:ascii="Times New Roman" w:hAnsi="Times New Roman" w:cs="Times New Roman"/>
          <w:sz w:val="24"/>
          <w:szCs w:val="24"/>
        </w:rPr>
        <w:t xml:space="preserve"> (1990–1999)</w:t>
      </w:r>
    </w:p>
    <w:p w:rsidR="005C6159" w:rsidRDefault="005C6159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C6159" w:rsidRDefault="005C6159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7CEF" w:rsidRDefault="00B67CEF" w:rsidP="00B67CE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Periodizace </w:t>
      </w:r>
      <w:r>
        <w:rPr>
          <w:rFonts w:ascii="Times New Roman" w:hAnsi="Times New Roman" w:cs="Times New Roman"/>
          <w:sz w:val="24"/>
          <w:szCs w:val="24"/>
        </w:rPr>
        <w:t xml:space="preserve">poválečného vývoje </w:t>
      </w:r>
      <w:r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Drahomíry Olivové alias Miry </w:t>
      </w:r>
      <w:proofErr w:type="spellStart"/>
      <w:r>
        <w:rPr>
          <w:rFonts w:ascii="Times New Roman" w:hAnsi="Times New Roman" w:cs="Times New Roman"/>
          <w:sz w:val="24"/>
          <w:szCs w:val="24"/>
        </w:rPr>
        <w:t>Liehm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CEF" w:rsidRDefault="00B67CEF" w:rsidP="00B67CE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7CEF" w:rsidRDefault="00B67CEF" w:rsidP="00B67C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Posedlost (1942–1944)</w:t>
      </w:r>
    </w:p>
    <w:p w:rsidR="00B67CEF" w:rsidRDefault="00B67CEF" w:rsidP="00B67C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Lacrimae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(Slzy věcí –</w:t>
      </w:r>
      <w:r w:rsidR="00F43EDA">
        <w:rPr>
          <w:rFonts w:ascii="Times New Roman" w:hAnsi="Times New Roman" w:cs="Times New Roman"/>
          <w:sz w:val="24"/>
          <w:szCs w:val="24"/>
        </w:rPr>
        <w:t xml:space="preserve"> 1944</w:t>
      </w:r>
      <w:r>
        <w:rPr>
          <w:rFonts w:ascii="Times New Roman" w:hAnsi="Times New Roman" w:cs="Times New Roman"/>
          <w:sz w:val="24"/>
          <w:szCs w:val="24"/>
        </w:rPr>
        <w:t>–1948)</w:t>
      </w:r>
    </w:p>
    <w:p w:rsidR="00F43EDA" w:rsidRDefault="00F43EDA" w:rsidP="00B67C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Neorealismus, akt II (1948–1953)</w:t>
      </w:r>
    </w:p>
    <w:p w:rsidR="00F43EDA" w:rsidRDefault="00F43EDA" w:rsidP="00B67C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Těžká léta (</w:t>
      </w:r>
      <w:r w:rsidR="006F1C30">
        <w:rPr>
          <w:rFonts w:ascii="Times New Roman" w:hAnsi="Times New Roman" w:cs="Times New Roman"/>
          <w:sz w:val="24"/>
          <w:szCs w:val="24"/>
        </w:rPr>
        <w:t>1953–1959)</w:t>
      </w:r>
    </w:p>
    <w:p w:rsidR="006F1C30" w:rsidRDefault="00DB6A47" w:rsidP="00B67C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Zvrat</w:t>
      </w:r>
      <w:r w:rsidR="006F1C30">
        <w:rPr>
          <w:rFonts w:ascii="Times New Roman" w:hAnsi="Times New Roman" w:cs="Times New Roman"/>
          <w:sz w:val="24"/>
          <w:szCs w:val="24"/>
        </w:rPr>
        <w:t xml:space="preserve"> (1959–1960)</w:t>
      </w:r>
    </w:p>
    <w:p w:rsidR="00DB6A47" w:rsidRDefault="00DB6A47" w:rsidP="00B67C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Slavná šedesátá (1961–1969)</w:t>
      </w:r>
    </w:p>
    <w:p w:rsidR="00DB6A47" w:rsidRDefault="00DB6A47" w:rsidP="00B67CE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Proměnlivý obraz filmů (1970–1982)</w:t>
      </w:r>
    </w:p>
    <w:p w:rsidR="00FF7A36" w:rsidRDefault="00FF7A36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7CEF" w:rsidRDefault="00B67CEF" w:rsidP="0059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59" w:rsidRDefault="00592D59" w:rsidP="0059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(pracovní) periodizace:</w:t>
      </w:r>
    </w:p>
    <w:p w:rsidR="00592D59" w:rsidRDefault="00592D59" w:rsidP="0059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Raný film a éra kolosů</w:t>
      </w: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Dvacátá léta a počátek fašismu</w:t>
      </w: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Třicátá léta, fašistická propaganda</w:t>
      </w: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Úsvit neorealismu</w:t>
      </w: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Neorealismus (1945–1955)</w:t>
      </w: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Postneorealismus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(1953–1959)</w:t>
      </w: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Zlatá šedesátá </w:t>
      </w:r>
      <w:r>
        <w:rPr>
          <w:rFonts w:ascii="Times New Roman" w:hAnsi="Times New Roman" w:cs="Times New Roman"/>
          <w:sz w:val="24"/>
          <w:szCs w:val="24"/>
        </w:rPr>
        <w:t>(1961–1969)</w:t>
      </w: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Návrat epiky (1969–1979)</w:t>
      </w:r>
    </w:p>
    <w:p w:rsid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Úpadek a manýra (1980–1989)</w:t>
      </w:r>
    </w:p>
    <w:p w:rsidR="00592D59" w:rsidRPr="00592D59" w:rsidRDefault="00592D59" w:rsidP="00592D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Ústup do pozadí (1990 - )</w:t>
      </w:r>
    </w:p>
    <w:p w:rsidR="00B67CEF" w:rsidRDefault="00B67CEF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7CEF" w:rsidRDefault="00B67CEF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4310" w:rsidRDefault="00B44310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4310" w:rsidRDefault="00B44310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4310" w:rsidRDefault="00B44310" w:rsidP="00FF7A3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F7A36" w:rsidRPr="00D46F34" w:rsidRDefault="00FF7A36" w:rsidP="00D4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10" w:rsidRPr="00B44310" w:rsidRDefault="00B44310" w:rsidP="00B44310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10">
        <w:rPr>
          <w:rFonts w:ascii="Times New Roman" w:hAnsi="Times New Roman" w:cs="Times New Roman"/>
          <w:b/>
          <w:sz w:val="28"/>
          <w:szCs w:val="28"/>
        </w:rPr>
        <w:lastRenderedPageBreak/>
        <w:t>Raný film a éra kolosů</w:t>
      </w:r>
    </w:p>
    <w:p w:rsidR="00E814D4" w:rsidRDefault="00E814D4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606" w:rsidRDefault="00071606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4D4" w:rsidRDefault="00E814D4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4">
        <w:rPr>
          <w:rFonts w:ascii="Times New Roman" w:hAnsi="Times New Roman" w:cs="Times New Roman"/>
          <w:sz w:val="24"/>
          <w:szCs w:val="24"/>
        </w:rPr>
        <w:t xml:space="preserve">K rozvoji kinematografie byla Itálie </w:t>
      </w:r>
      <w:r>
        <w:rPr>
          <w:rFonts w:ascii="Times New Roman" w:hAnsi="Times New Roman" w:cs="Times New Roman"/>
          <w:sz w:val="24"/>
          <w:szCs w:val="24"/>
        </w:rPr>
        <w:t xml:space="preserve">svými přírodními, historickými a kulturními podmínkami </w:t>
      </w:r>
      <w:r w:rsidRPr="00E814D4">
        <w:rPr>
          <w:rFonts w:ascii="Times New Roman" w:hAnsi="Times New Roman" w:cs="Times New Roman"/>
          <w:sz w:val="24"/>
          <w:szCs w:val="24"/>
        </w:rPr>
        <w:t>stvořena</w:t>
      </w:r>
      <w:r>
        <w:rPr>
          <w:rFonts w:ascii="Times New Roman" w:hAnsi="Times New Roman" w:cs="Times New Roman"/>
          <w:sz w:val="24"/>
          <w:szCs w:val="24"/>
        </w:rPr>
        <w:t>; působil</w:t>
      </w:r>
      <w:r w:rsidRPr="00E814D4">
        <w:rPr>
          <w:rFonts w:ascii="Times New Roman" w:hAnsi="Times New Roman" w:cs="Times New Roman"/>
          <w:sz w:val="24"/>
          <w:szCs w:val="24"/>
        </w:rPr>
        <w:t xml:space="preserve"> </w:t>
      </w:r>
      <w:r w:rsidRPr="00E814D4">
        <w:rPr>
          <w:rFonts w:ascii="Times New Roman" w:hAnsi="Times New Roman" w:cs="Times New Roman"/>
          <w:sz w:val="24"/>
          <w:szCs w:val="24"/>
        </w:rPr>
        <w:t>přívětivé podnebí, antické památky, tradice opery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4D4">
        <w:rPr>
          <w:rFonts w:ascii="Times New Roman" w:hAnsi="Times New Roman" w:cs="Times New Roman"/>
          <w:sz w:val="24"/>
          <w:szCs w:val="24"/>
        </w:rPr>
        <w:t xml:space="preserve"> </w:t>
      </w:r>
      <w:r w:rsidRPr="00E814D4">
        <w:rPr>
          <w:rFonts w:ascii="Times New Roman" w:hAnsi="Times New Roman" w:cs="Times New Roman"/>
          <w:sz w:val="24"/>
          <w:szCs w:val="24"/>
        </w:rPr>
        <w:t>tradice herectví a divadla (commedia dell'arte), početné lidové publikum zvyklé na kočovná divadla pod širým nebem</w:t>
      </w:r>
      <w:r w:rsidR="00305C85">
        <w:rPr>
          <w:rFonts w:ascii="Times New Roman" w:hAnsi="Times New Roman" w:cs="Times New Roman"/>
          <w:sz w:val="24"/>
          <w:szCs w:val="24"/>
        </w:rPr>
        <w:t xml:space="preserve"> a </w:t>
      </w:r>
      <w:r w:rsidR="00305C85" w:rsidRPr="00E814D4">
        <w:rPr>
          <w:rFonts w:ascii="Times New Roman" w:hAnsi="Times New Roman" w:cs="Times New Roman"/>
          <w:sz w:val="24"/>
          <w:szCs w:val="24"/>
        </w:rPr>
        <w:t>levná pra</w:t>
      </w:r>
      <w:r w:rsidR="00305C85">
        <w:rPr>
          <w:rFonts w:ascii="Times New Roman" w:hAnsi="Times New Roman" w:cs="Times New Roman"/>
          <w:sz w:val="24"/>
          <w:szCs w:val="24"/>
        </w:rPr>
        <w:t>covní síla</w:t>
      </w:r>
      <w:r w:rsidRPr="00E814D4">
        <w:rPr>
          <w:rFonts w:ascii="Times New Roman" w:hAnsi="Times New Roman" w:cs="Times New Roman"/>
          <w:sz w:val="24"/>
          <w:szCs w:val="24"/>
        </w:rPr>
        <w:t>.</w:t>
      </w:r>
    </w:p>
    <w:p w:rsidR="00071606" w:rsidRDefault="00071606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4D4" w:rsidRDefault="00D64623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Začátky </w:t>
      </w:r>
      <w:r w:rsidR="00E814D4">
        <w:rPr>
          <w:rFonts w:ascii="Times New Roman" w:hAnsi="Times New Roman" w:cs="Times New Roman"/>
          <w:sz w:val="24"/>
          <w:szCs w:val="24"/>
        </w:rPr>
        <w:t xml:space="preserve">jsou doloženy </w:t>
      </w:r>
      <w:r>
        <w:rPr>
          <w:rFonts w:ascii="Times New Roman" w:hAnsi="Times New Roman" w:cs="Times New Roman"/>
          <w:sz w:val="24"/>
          <w:szCs w:val="24"/>
        </w:rPr>
        <w:t>v různých centrec</w:t>
      </w:r>
      <w:r w:rsidR="00B44310">
        <w:rPr>
          <w:rFonts w:ascii="Times New Roman" w:hAnsi="Times New Roman" w:cs="Times New Roman"/>
          <w:sz w:val="24"/>
          <w:szCs w:val="24"/>
        </w:rPr>
        <w:t xml:space="preserve">h: Milán, </w:t>
      </w:r>
      <w:r w:rsidR="00E814D4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ím, Turín, Neapol.</w:t>
      </w:r>
    </w:p>
    <w:p w:rsidR="00071606" w:rsidRDefault="00071606" w:rsidP="00276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89" w:rsidRDefault="00E814D4" w:rsidP="0030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Kinematografie se rozvíjí v několika žánrových směrech: uplatňují se </w:t>
      </w:r>
      <w:r w:rsidR="00D64623">
        <w:rPr>
          <w:rFonts w:ascii="Times New Roman" w:hAnsi="Times New Roman" w:cs="Times New Roman"/>
          <w:sz w:val="24"/>
          <w:szCs w:val="24"/>
        </w:rPr>
        <w:t xml:space="preserve">komici, </w:t>
      </w:r>
      <w:r>
        <w:rPr>
          <w:rFonts w:ascii="Times New Roman" w:hAnsi="Times New Roman" w:cs="Times New Roman"/>
          <w:sz w:val="24"/>
          <w:szCs w:val="24"/>
        </w:rPr>
        <w:t>rozvíjejí se historické</w:t>
      </w:r>
      <w:r w:rsidR="00D64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kolosy</w:t>
      </w:r>
      <w:r w:rsidR="00D64623">
        <w:rPr>
          <w:rFonts w:ascii="Times New Roman" w:hAnsi="Times New Roman" w:cs="Times New Roman"/>
          <w:sz w:val="24"/>
          <w:szCs w:val="24"/>
        </w:rPr>
        <w:t>, realistický smě</w:t>
      </w:r>
      <w:r w:rsidR="00302ED5">
        <w:rPr>
          <w:rFonts w:ascii="Times New Roman" w:hAnsi="Times New Roman" w:cs="Times New Roman"/>
          <w:sz w:val="24"/>
          <w:szCs w:val="24"/>
        </w:rPr>
        <w:t>r a směr orientovaný na „divy“.</w:t>
      </w:r>
    </w:p>
    <w:p w:rsidR="00071606" w:rsidRPr="00302ED5" w:rsidRDefault="00071606" w:rsidP="0030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4D4" w:rsidRDefault="00E814D4" w:rsidP="00E814D4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Rozmach nastává kolem roku 1908, od roku 1909 se filmy prodlužují, z 250-300 metrů na 400–500 </w:t>
      </w:r>
      <w:r>
        <w:rPr>
          <w:b w:val="0"/>
          <w:sz w:val="24"/>
          <w:szCs w:val="24"/>
        </w:rPr>
        <w:t>m (= asi 25 minut), v desátých letech už vznikají filmy celovečerní</w:t>
      </w:r>
      <w:r w:rsidR="00177976">
        <w:rPr>
          <w:b w:val="0"/>
          <w:sz w:val="24"/>
          <w:szCs w:val="24"/>
        </w:rPr>
        <w:t>.</w:t>
      </w:r>
    </w:p>
    <w:p w:rsidR="00E814D4" w:rsidRDefault="00E814D4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p w:rsidR="00B32489" w:rsidRDefault="00B32489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Jed</w:t>
      </w:r>
      <w:r w:rsidR="00177976">
        <w:rPr>
          <w:b w:val="0"/>
          <w:sz w:val="24"/>
          <w:szCs w:val="24"/>
        </w:rPr>
        <w:t xml:space="preserve">ním z prvních </w:t>
      </w:r>
      <w:proofErr w:type="spellStart"/>
      <w:r w:rsidR="00177976">
        <w:rPr>
          <w:b w:val="0"/>
          <w:sz w:val="24"/>
          <w:szCs w:val="24"/>
        </w:rPr>
        <w:t>spektáklů</w:t>
      </w:r>
      <w:proofErr w:type="spellEnd"/>
      <w:r w:rsidR="00177976">
        <w:rPr>
          <w:b w:val="0"/>
          <w:sz w:val="24"/>
          <w:szCs w:val="24"/>
        </w:rPr>
        <w:t xml:space="preserve"> bylo</w:t>
      </w:r>
    </w:p>
    <w:p w:rsidR="00B32489" w:rsidRDefault="00B32489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Dobytí Říma </w:t>
      </w:r>
      <w:r>
        <w:rPr>
          <w:b w:val="0"/>
          <w:sz w:val="24"/>
          <w:szCs w:val="24"/>
        </w:rPr>
        <w:t>(La presa di Ro</w:t>
      </w:r>
      <w:r w:rsidR="00177976">
        <w:rPr>
          <w:b w:val="0"/>
          <w:sz w:val="24"/>
          <w:szCs w:val="24"/>
        </w:rPr>
        <w:t xml:space="preserve">ma, 1905), r. </w:t>
      </w:r>
      <w:proofErr w:type="spellStart"/>
      <w:r w:rsidR="00177976">
        <w:rPr>
          <w:b w:val="0"/>
          <w:sz w:val="24"/>
          <w:szCs w:val="24"/>
        </w:rPr>
        <w:t>Filoteo</w:t>
      </w:r>
      <w:proofErr w:type="spellEnd"/>
      <w:r w:rsidR="00177976">
        <w:rPr>
          <w:b w:val="0"/>
          <w:sz w:val="24"/>
          <w:szCs w:val="24"/>
        </w:rPr>
        <w:t xml:space="preserve"> Albertini, o dovršení italského sjednocení v roce 1870:</w:t>
      </w:r>
      <w:r w:rsidR="00302ED5">
        <w:rPr>
          <w:b w:val="0"/>
          <w:sz w:val="24"/>
          <w:szCs w:val="24"/>
        </w:rPr>
        <w:t xml:space="preserve"> </w:t>
      </w:r>
      <w:hyperlink r:id="rId13" w:history="1">
        <w:r w:rsidR="00177976" w:rsidRPr="00BF1500">
          <w:rPr>
            <w:rStyle w:val="Hypertextovodkaz"/>
            <w:b w:val="0"/>
            <w:sz w:val="24"/>
            <w:szCs w:val="24"/>
          </w:rPr>
          <w:t>https://www.youtube.com/watch?v=wkykpYUEmZo</w:t>
        </w:r>
      </w:hyperlink>
    </w:p>
    <w:p w:rsidR="00177976" w:rsidRDefault="00177976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p w:rsidR="0092200E" w:rsidRPr="0092200E" w:rsidRDefault="0092200E" w:rsidP="0092200E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Již v roce 1908 vznikly</w:t>
      </w:r>
      <w:r>
        <w:rPr>
          <w:b w:val="0"/>
          <w:sz w:val="24"/>
          <w:szCs w:val="24"/>
        </w:rPr>
        <w:t xml:space="preserve"> první</w:t>
      </w:r>
    </w:p>
    <w:p w:rsidR="0092200E" w:rsidRPr="0092200E" w:rsidRDefault="0092200E" w:rsidP="0092200E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Poslední dny Pompejí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proofErr w:type="spellStart"/>
      <w:r>
        <w:rPr>
          <w:b w:val="0"/>
          <w:sz w:val="24"/>
          <w:szCs w:val="24"/>
        </w:rPr>
        <w:t>Gli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ultimi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giorni</w:t>
      </w:r>
      <w:proofErr w:type="spellEnd"/>
      <w:r>
        <w:rPr>
          <w:b w:val="0"/>
          <w:sz w:val="24"/>
          <w:szCs w:val="24"/>
        </w:rPr>
        <w:t xml:space="preserve"> di Pompeii), r. </w:t>
      </w:r>
      <w:proofErr w:type="spellStart"/>
      <w:r>
        <w:rPr>
          <w:b w:val="0"/>
          <w:sz w:val="24"/>
          <w:szCs w:val="24"/>
        </w:rPr>
        <w:t>Arturo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Ambrosio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Luigi</w:t>
      </w:r>
      <w:proofErr w:type="spellEnd"/>
      <w:r>
        <w:rPr>
          <w:b w:val="0"/>
          <w:sz w:val="24"/>
          <w:szCs w:val="24"/>
        </w:rPr>
        <w:t xml:space="preserve"> Maggi</w:t>
      </w:r>
    </w:p>
    <w:p w:rsidR="0092200E" w:rsidRDefault="0092200E" w:rsidP="0092200E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hyperlink r:id="rId14" w:history="1">
        <w:r w:rsidRPr="00606275">
          <w:rPr>
            <w:rStyle w:val="Hypertextovodkaz"/>
            <w:b w:val="0"/>
            <w:sz w:val="24"/>
            <w:szCs w:val="24"/>
          </w:rPr>
          <w:t>https://www.youtube.com/watch?v=v5HbH8xbBVo</w:t>
        </w:r>
      </w:hyperlink>
    </w:p>
    <w:p w:rsidR="007A3F68" w:rsidRDefault="007A3F68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p w:rsidR="0092200E" w:rsidRDefault="0092200E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Kolosy </w:t>
      </w:r>
      <w:r w:rsidR="00302ED5">
        <w:rPr>
          <w:b w:val="0"/>
          <w:sz w:val="24"/>
          <w:szCs w:val="24"/>
        </w:rPr>
        <w:t>zažily rozmach</w:t>
      </w:r>
      <w:r w:rsidR="007E1DF5">
        <w:rPr>
          <w:b w:val="0"/>
          <w:sz w:val="24"/>
          <w:szCs w:val="24"/>
        </w:rPr>
        <w:t xml:space="preserve"> v </w:t>
      </w:r>
      <w:r w:rsidR="00302ED5">
        <w:rPr>
          <w:b w:val="0"/>
          <w:sz w:val="24"/>
          <w:szCs w:val="24"/>
        </w:rPr>
        <w:t>desátých</w:t>
      </w:r>
      <w:r w:rsidR="007E1DF5">
        <w:rPr>
          <w:b w:val="0"/>
          <w:sz w:val="24"/>
          <w:szCs w:val="24"/>
        </w:rPr>
        <w:t xml:space="preserve"> letech</w:t>
      </w:r>
      <w:r w:rsidR="00713FCF">
        <w:rPr>
          <w:b w:val="0"/>
          <w:sz w:val="24"/>
          <w:szCs w:val="24"/>
        </w:rPr>
        <w:t>,</w:t>
      </w:r>
      <w:bookmarkStart w:id="0" w:name="_GoBack"/>
      <w:bookmarkEnd w:id="0"/>
      <w:r w:rsidR="001328DB">
        <w:rPr>
          <w:b w:val="0"/>
          <w:sz w:val="24"/>
          <w:szCs w:val="24"/>
        </w:rPr>
        <w:t xml:space="preserve"> například</w:t>
      </w:r>
      <w:r>
        <w:rPr>
          <w:b w:val="0"/>
          <w:sz w:val="24"/>
          <w:szCs w:val="24"/>
        </w:rPr>
        <w:t>:</w:t>
      </w:r>
    </w:p>
    <w:p w:rsidR="001D2611" w:rsidRPr="001D2611" w:rsidRDefault="001D2611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Pád </w:t>
      </w:r>
      <w:proofErr w:type="spellStart"/>
      <w:r>
        <w:rPr>
          <w:b w:val="0"/>
          <w:i/>
          <w:sz w:val="24"/>
          <w:szCs w:val="24"/>
        </w:rPr>
        <w:t>Tróje</w:t>
      </w:r>
      <w:proofErr w:type="spellEnd"/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(La </w:t>
      </w:r>
      <w:proofErr w:type="spellStart"/>
      <w:r>
        <w:rPr>
          <w:b w:val="0"/>
          <w:sz w:val="24"/>
          <w:szCs w:val="24"/>
        </w:rPr>
        <w:t>caduta</w:t>
      </w:r>
      <w:proofErr w:type="spellEnd"/>
      <w:r>
        <w:rPr>
          <w:b w:val="0"/>
          <w:sz w:val="24"/>
          <w:szCs w:val="24"/>
        </w:rPr>
        <w:t xml:space="preserve"> di </w:t>
      </w:r>
      <w:proofErr w:type="spellStart"/>
      <w:r>
        <w:rPr>
          <w:b w:val="0"/>
          <w:sz w:val="24"/>
          <w:szCs w:val="24"/>
        </w:rPr>
        <w:t>T</w:t>
      </w:r>
      <w:r w:rsidR="00860341">
        <w:rPr>
          <w:b w:val="0"/>
          <w:sz w:val="24"/>
          <w:szCs w:val="24"/>
        </w:rPr>
        <w:t>roia</w:t>
      </w:r>
      <w:proofErr w:type="spellEnd"/>
      <w:r w:rsidR="00860341">
        <w:rPr>
          <w:b w:val="0"/>
          <w:sz w:val="24"/>
          <w:szCs w:val="24"/>
        </w:rPr>
        <w:t>, 1913)</w:t>
      </w:r>
      <w:r w:rsidR="00567932">
        <w:rPr>
          <w:b w:val="0"/>
          <w:sz w:val="24"/>
          <w:szCs w:val="24"/>
        </w:rPr>
        <w:t xml:space="preserve">, </w:t>
      </w:r>
      <w:r w:rsidR="003D2AEC">
        <w:rPr>
          <w:b w:val="0"/>
          <w:sz w:val="24"/>
          <w:szCs w:val="24"/>
        </w:rPr>
        <w:t xml:space="preserve">r. </w:t>
      </w:r>
      <w:r w:rsidR="00567932">
        <w:rPr>
          <w:b w:val="0"/>
          <w:sz w:val="24"/>
          <w:szCs w:val="24"/>
        </w:rPr>
        <w:t xml:space="preserve">Giovanni </w:t>
      </w:r>
      <w:proofErr w:type="spellStart"/>
      <w:r w:rsidR="00567932">
        <w:rPr>
          <w:b w:val="0"/>
          <w:sz w:val="24"/>
          <w:szCs w:val="24"/>
        </w:rPr>
        <w:t>Pastrone</w:t>
      </w:r>
      <w:proofErr w:type="spellEnd"/>
      <w:r w:rsidR="00567932">
        <w:rPr>
          <w:b w:val="0"/>
          <w:sz w:val="24"/>
          <w:szCs w:val="24"/>
        </w:rPr>
        <w:t xml:space="preserve"> a </w:t>
      </w:r>
      <w:proofErr w:type="spellStart"/>
      <w:r w:rsidR="00567932">
        <w:rPr>
          <w:b w:val="0"/>
          <w:sz w:val="24"/>
          <w:szCs w:val="24"/>
        </w:rPr>
        <w:t>Luigi</w:t>
      </w:r>
      <w:proofErr w:type="spellEnd"/>
      <w:r w:rsidR="00567932">
        <w:rPr>
          <w:b w:val="0"/>
          <w:sz w:val="24"/>
          <w:szCs w:val="24"/>
        </w:rPr>
        <w:t xml:space="preserve"> </w:t>
      </w:r>
      <w:proofErr w:type="spellStart"/>
      <w:r w:rsidR="00567932">
        <w:rPr>
          <w:b w:val="0"/>
          <w:sz w:val="24"/>
          <w:szCs w:val="24"/>
        </w:rPr>
        <w:t>Romasno</w:t>
      </w:r>
      <w:proofErr w:type="spellEnd"/>
      <w:r w:rsidR="00567932">
        <w:rPr>
          <w:b w:val="0"/>
          <w:sz w:val="24"/>
          <w:szCs w:val="24"/>
        </w:rPr>
        <w:t xml:space="preserve"> </w:t>
      </w:r>
      <w:proofErr w:type="spellStart"/>
      <w:r w:rsidR="00567932">
        <w:rPr>
          <w:b w:val="0"/>
          <w:sz w:val="24"/>
          <w:szCs w:val="24"/>
        </w:rPr>
        <w:t>Borgne</w:t>
      </w:r>
      <w:r w:rsidR="00D46F34">
        <w:rPr>
          <w:b w:val="0"/>
          <w:sz w:val="24"/>
          <w:szCs w:val="24"/>
        </w:rPr>
        <w:t>tto</w:t>
      </w:r>
      <w:proofErr w:type="spellEnd"/>
    </w:p>
    <w:p w:rsidR="0092200E" w:rsidRDefault="007E1DF5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Poslední dny Pompejí</w:t>
      </w:r>
      <w:r w:rsidR="0092200E">
        <w:rPr>
          <w:b w:val="0"/>
          <w:i/>
          <w:sz w:val="24"/>
          <w:szCs w:val="24"/>
        </w:rPr>
        <w:t xml:space="preserve"> </w:t>
      </w:r>
      <w:r w:rsidR="0092200E">
        <w:rPr>
          <w:b w:val="0"/>
          <w:sz w:val="24"/>
          <w:szCs w:val="24"/>
        </w:rPr>
        <w:t>(</w:t>
      </w:r>
      <w:proofErr w:type="spellStart"/>
      <w:r w:rsidR="00860341">
        <w:rPr>
          <w:b w:val="0"/>
          <w:sz w:val="24"/>
          <w:szCs w:val="24"/>
        </w:rPr>
        <w:t>Gli</w:t>
      </w:r>
      <w:proofErr w:type="spellEnd"/>
      <w:r w:rsidR="00860341">
        <w:rPr>
          <w:b w:val="0"/>
          <w:sz w:val="24"/>
          <w:szCs w:val="24"/>
        </w:rPr>
        <w:t xml:space="preserve"> </w:t>
      </w:r>
      <w:proofErr w:type="spellStart"/>
      <w:r w:rsidR="00860341">
        <w:rPr>
          <w:b w:val="0"/>
          <w:sz w:val="24"/>
          <w:szCs w:val="24"/>
        </w:rPr>
        <w:t>ultimi</w:t>
      </w:r>
      <w:proofErr w:type="spellEnd"/>
      <w:r w:rsidR="00860341">
        <w:rPr>
          <w:b w:val="0"/>
          <w:sz w:val="24"/>
          <w:szCs w:val="24"/>
        </w:rPr>
        <w:t xml:space="preserve"> </w:t>
      </w:r>
      <w:proofErr w:type="spellStart"/>
      <w:r w:rsidR="00860341">
        <w:rPr>
          <w:b w:val="0"/>
          <w:sz w:val="24"/>
          <w:szCs w:val="24"/>
        </w:rPr>
        <w:t>giorni</w:t>
      </w:r>
      <w:proofErr w:type="spellEnd"/>
      <w:r w:rsidR="00860341">
        <w:rPr>
          <w:b w:val="0"/>
          <w:sz w:val="24"/>
          <w:szCs w:val="24"/>
        </w:rPr>
        <w:t xml:space="preserve"> di Pompeii</w:t>
      </w:r>
      <w:r w:rsidR="00860341">
        <w:rPr>
          <w:b w:val="0"/>
          <w:sz w:val="24"/>
          <w:szCs w:val="24"/>
        </w:rPr>
        <w:t xml:space="preserve">, </w:t>
      </w:r>
      <w:r w:rsidR="0092200E">
        <w:rPr>
          <w:b w:val="0"/>
          <w:sz w:val="24"/>
          <w:szCs w:val="24"/>
        </w:rPr>
        <w:t>1913)</w:t>
      </w:r>
      <w:r w:rsidR="00BC720E">
        <w:rPr>
          <w:b w:val="0"/>
          <w:sz w:val="24"/>
          <w:szCs w:val="24"/>
        </w:rPr>
        <w:t xml:space="preserve">, r. </w:t>
      </w:r>
      <w:proofErr w:type="spellStart"/>
      <w:r w:rsidR="00BC720E">
        <w:rPr>
          <w:b w:val="0"/>
          <w:sz w:val="24"/>
          <w:szCs w:val="24"/>
        </w:rPr>
        <w:t>Eleuterio</w:t>
      </w:r>
      <w:proofErr w:type="spellEnd"/>
      <w:r w:rsidR="00BC720E">
        <w:rPr>
          <w:b w:val="0"/>
          <w:sz w:val="24"/>
          <w:szCs w:val="24"/>
        </w:rPr>
        <w:t xml:space="preserve"> </w:t>
      </w:r>
      <w:proofErr w:type="spellStart"/>
      <w:r w:rsidR="00BC720E">
        <w:rPr>
          <w:b w:val="0"/>
          <w:sz w:val="24"/>
          <w:szCs w:val="24"/>
        </w:rPr>
        <w:t>Rodolfi</w:t>
      </w:r>
      <w:proofErr w:type="spellEnd"/>
    </w:p>
    <w:p w:rsidR="001D2611" w:rsidRDefault="001D2611" w:rsidP="00146527">
      <w:pPr>
        <w:pStyle w:val="Nadpis2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92200E" w:rsidRPr="0033485A" w:rsidRDefault="0092200E" w:rsidP="0092200E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Quo </w:t>
      </w:r>
      <w:proofErr w:type="spellStart"/>
      <w:r>
        <w:rPr>
          <w:b w:val="0"/>
          <w:i/>
          <w:sz w:val="24"/>
          <w:szCs w:val="24"/>
        </w:rPr>
        <w:t>vadis</w:t>
      </w:r>
      <w:proofErr w:type="spellEnd"/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(1913)</w:t>
      </w:r>
      <w:r>
        <w:rPr>
          <w:b w:val="0"/>
          <w:sz w:val="24"/>
          <w:szCs w:val="24"/>
        </w:rPr>
        <w:t xml:space="preserve">, Enrico </w:t>
      </w:r>
      <w:proofErr w:type="spellStart"/>
      <w:r>
        <w:rPr>
          <w:b w:val="0"/>
          <w:sz w:val="24"/>
          <w:szCs w:val="24"/>
        </w:rPr>
        <w:t>Guazzoni</w:t>
      </w:r>
      <w:proofErr w:type="spellEnd"/>
    </w:p>
    <w:p w:rsidR="0092200E" w:rsidRDefault="0092200E" w:rsidP="0092200E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hyperlink r:id="rId15" w:history="1">
        <w:r w:rsidRPr="00606275">
          <w:rPr>
            <w:rStyle w:val="Hypertextovodkaz"/>
            <w:b w:val="0"/>
            <w:sz w:val="24"/>
            <w:szCs w:val="24"/>
          </w:rPr>
          <w:t>https://www.youtube.com/watch?v=rtdQidzDMp0</w:t>
        </w:r>
      </w:hyperlink>
    </w:p>
    <w:p w:rsidR="0092200E" w:rsidRDefault="0092200E" w:rsidP="00146527">
      <w:pPr>
        <w:pStyle w:val="Nadpis2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4F63D6" w:rsidRPr="003D2AEC" w:rsidRDefault="003D2AEC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Největší úspěch měla:</w:t>
      </w:r>
    </w:p>
    <w:p w:rsidR="00E662A5" w:rsidRPr="003D2AEC" w:rsidRDefault="00E662A5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DB1E0B">
        <w:rPr>
          <w:i/>
          <w:sz w:val="24"/>
          <w:szCs w:val="24"/>
        </w:rPr>
        <w:t>Cabiria</w:t>
      </w:r>
      <w:proofErr w:type="spellEnd"/>
      <w:r w:rsidR="003D2AEC">
        <w:rPr>
          <w:b w:val="0"/>
          <w:i/>
          <w:sz w:val="24"/>
          <w:szCs w:val="24"/>
        </w:rPr>
        <w:t xml:space="preserve"> </w:t>
      </w:r>
      <w:r w:rsidR="003D2AEC">
        <w:rPr>
          <w:b w:val="0"/>
          <w:sz w:val="24"/>
          <w:szCs w:val="24"/>
        </w:rPr>
        <w:t xml:space="preserve">(1914), r. </w:t>
      </w:r>
      <w:r w:rsidR="003D2AEC">
        <w:rPr>
          <w:b w:val="0"/>
          <w:sz w:val="24"/>
          <w:szCs w:val="24"/>
        </w:rPr>
        <w:t xml:space="preserve">Giovanni </w:t>
      </w:r>
      <w:proofErr w:type="spellStart"/>
      <w:r w:rsidR="003D2AEC">
        <w:rPr>
          <w:b w:val="0"/>
          <w:sz w:val="24"/>
          <w:szCs w:val="24"/>
        </w:rPr>
        <w:t>Pastrone</w:t>
      </w:r>
      <w:proofErr w:type="spellEnd"/>
    </w:p>
    <w:p w:rsidR="004F63D6" w:rsidRDefault="00A35AD2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hyperlink r:id="rId16" w:history="1">
        <w:r w:rsidR="004F63D6" w:rsidRPr="00606275">
          <w:rPr>
            <w:rStyle w:val="Hypertextovodkaz"/>
            <w:b w:val="0"/>
            <w:sz w:val="24"/>
            <w:szCs w:val="24"/>
          </w:rPr>
          <w:t>https://www.youtube.com/watch?v=gOWicOwtHa8</w:t>
        </w:r>
      </w:hyperlink>
    </w:p>
    <w:p w:rsidR="004F63D6" w:rsidRPr="004D3B4D" w:rsidRDefault="004D3B4D" w:rsidP="00AF0DF4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Jako scenárista byl uveden </w:t>
      </w:r>
      <w:proofErr w:type="spellStart"/>
      <w:r w:rsidRPr="004D3B4D">
        <w:rPr>
          <w:b w:val="0"/>
          <w:sz w:val="24"/>
          <w:szCs w:val="24"/>
        </w:rPr>
        <w:t>Gabríel</w:t>
      </w:r>
      <w:r w:rsidRPr="004D3B4D">
        <w:rPr>
          <w:b w:val="0"/>
          <w:sz w:val="24"/>
          <w:szCs w:val="24"/>
        </w:rPr>
        <w:t>e</w:t>
      </w:r>
      <w:proofErr w:type="spellEnd"/>
      <w:r w:rsidRPr="004D3B4D">
        <w:rPr>
          <w:b w:val="0"/>
          <w:sz w:val="24"/>
          <w:szCs w:val="24"/>
        </w:rPr>
        <w:t xml:space="preserve"> d</w:t>
      </w:r>
      <w:r w:rsidRPr="004D3B4D">
        <w:rPr>
          <w:b w:val="0"/>
          <w:sz w:val="24"/>
          <w:szCs w:val="24"/>
          <w:lang w:val="it-IT"/>
        </w:rPr>
        <w:t>'</w:t>
      </w:r>
      <w:proofErr w:type="spellStart"/>
      <w:r w:rsidRPr="004D3B4D">
        <w:rPr>
          <w:b w:val="0"/>
          <w:sz w:val="24"/>
          <w:szCs w:val="24"/>
        </w:rPr>
        <w:t>Annunzi</w:t>
      </w:r>
      <w:r w:rsidRPr="004D3B4D">
        <w:rPr>
          <w:b w:val="0"/>
          <w:sz w:val="24"/>
          <w:szCs w:val="24"/>
        </w:rPr>
        <w:t>o</w:t>
      </w:r>
      <w:proofErr w:type="spellEnd"/>
      <w:r>
        <w:rPr>
          <w:b w:val="0"/>
          <w:sz w:val="24"/>
          <w:szCs w:val="24"/>
        </w:rPr>
        <w:t xml:space="preserve">, jenž však prý jen napsal mezititulky a navrhl jména. </w:t>
      </w:r>
      <w:r w:rsidR="00AF0DF4">
        <w:rPr>
          <w:b w:val="0"/>
          <w:sz w:val="24"/>
          <w:szCs w:val="24"/>
        </w:rPr>
        <w:t xml:space="preserve">Hrdinka má být obětována bohu ohně Molochovi v Kartágu. Hrdina </w:t>
      </w:r>
      <w:proofErr w:type="spellStart"/>
      <w:r w:rsidR="00AF0DF4">
        <w:rPr>
          <w:b w:val="0"/>
          <w:sz w:val="24"/>
          <w:szCs w:val="24"/>
        </w:rPr>
        <w:t>Maciste</w:t>
      </w:r>
      <w:proofErr w:type="spellEnd"/>
      <w:r w:rsidR="00AF0DF4">
        <w:rPr>
          <w:b w:val="0"/>
          <w:sz w:val="24"/>
          <w:szCs w:val="24"/>
        </w:rPr>
        <w:t xml:space="preserve"> ji zachrání. Film vynikl scénografickou invencí, monumentálním efektem masových scén, používaly se záběry z vozíku a makety. </w:t>
      </w:r>
      <w:r w:rsidR="00CF3A5F">
        <w:rPr>
          <w:b w:val="0"/>
          <w:sz w:val="24"/>
          <w:szCs w:val="24"/>
        </w:rPr>
        <w:t xml:space="preserve">Film trval 3 hodiny a 20 minut. Hudbu, kterou složil </w:t>
      </w:r>
      <w:proofErr w:type="spellStart"/>
      <w:r w:rsidR="00CF3A5F">
        <w:rPr>
          <w:b w:val="0"/>
          <w:sz w:val="24"/>
          <w:szCs w:val="24"/>
        </w:rPr>
        <w:t>Ildebrando</w:t>
      </w:r>
      <w:proofErr w:type="spellEnd"/>
      <w:r w:rsidR="00CF3A5F">
        <w:rPr>
          <w:b w:val="0"/>
          <w:sz w:val="24"/>
          <w:szCs w:val="24"/>
        </w:rPr>
        <w:t xml:space="preserve"> </w:t>
      </w:r>
      <w:proofErr w:type="spellStart"/>
      <w:r w:rsidR="00CF3A5F">
        <w:rPr>
          <w:b w:val="0"/>
          <w:sz w:val="24"/>
          <w:szCs w:val="24"/>
        </w:rPr>
        <w:t>Pizzetti</w:t>
      </w:r>
      <w:proofErr w:type="spellEnd"/>
      <w:r w:rsidR="00CF3A5F">
        <w:rPr>
          <w:b w:val="0"/>
          <w:sz w:val="24"/>
          <w:szCs w:val="24"/>
        </w:rPr>
        <w:t>, hrály v Miláně, Římě a Turíně sedmdesátičlenné orchestry.</w:t>
      </w:r>
    </w:p>
    <w:p w:rsidR="0033485A" w:rsidRDefault="0033485A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p w:rsidR="00CF3A5F" w:rsidRPr="0033485A" w:rsidRDefault="00CF3A5F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p w:rsidR="007A3F68" w:rsidRDefault="007806AF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Naturalistický a veristický směr:</w:t>
      </w:r>
    </w:p>
    <w:p w:rsidR="00D84571" w:rsidRDefault="00D84571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p w:rsidR="00E914A6" w:rsidRDefault="00E914A6" w:rsidP="009B53DD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02098">
        <w:rPr>
          <w:sz w:val="24"/>
          <w:szCs w:val="24"/>
        </w:rPr>
        <w:t>NINO MARTOGLIO</w:t>
      </w:r>
      <w:r w:rsidR="00E02098">
        <w:rPr>
          <w:b w:val="0"/>
          <w:sz w:val="24"/>
          <w:szCs w:val="24"/>
        </w:rPr>
        <w:t xml:space="preserve"> (1870–1921) byl novinář, básník, dramatik a režisér.</w:t>
      </w:r>
      <w:r w:rsidR="00DB1E0B">
        <w:rPr>
          <w:b w:val="0"/>
          <w:sz w:val="24"/>
          <w:szCs w:val="24"/>
        </w:rPr>
        <w:t xml:space="preserve"> V jeho filmech někteří </w:t>
      </w:r>
      <w:r w:rsidR="009B53DD">
        <w:rPr>
          <w:b w:val="0"/>
          <w:sz w:val="24"/>
          <w:szCs w:val="24"/>
        </w:rPr>
        <w:t>spatřují předzvěst neorealismu:</w:t>
      </w:r>
    </w:p>
    <w:p w:rsidR="00DB1E0B" w:rsidRDefault="00DB1E0B" w:rsidP="009B53DD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914A6" w:rsidRDefault="007806AF" w:rsidP="00D84571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02098">
        <w:rPr>
          <w:i/>
          <w:sz w:val="24"/>
          <w:szCs w:val="24"/>
        </w:rPr>
        <w:t>Ztraceni v temnotách</w:t>
      </w:r>
      <w:r w:rsidRPr="00E02098">
        <w:rPr>
          <w:b w:val="0"/>
          <w:sz w:val="24"/>
          <w:szCs w:val="24"/>
        </w:rPr>
        <w:t xml:space="preserve"> </w:t>
      </w:r>
      <w:proofErr w:type="spellStart"/>
      <w:r w:rsidR="00E02098">
        <w:rPr>
          <w:b w:val="0"/>
          <w:sz w:val="24"/>
          <w:szCs w:val="24"/>
        </w:rPr>
        <w:t>aka</w:t>
      </w:r>
      <w:proofErr w:type="spellEnd"/>
      <w:r w:rsidR="00E02098">
        <w:rPr>
          <w:b w:val="0"/>
          <w:sz w:val="24"/>
          <w:szCs w:val="24"/>
        </w:rPr>
        <w:t xml:space="preserve"> </w:t>
      </w:r>
      <w:r w:rsidR="00E02098">
        <w:rPr>
          <w:i/>
          <w:sz w:val="24"/>
          <w:szCs w:val="24"/>
        </w:rPr>
        <w:t xml:space="preserve">Za věčné tmy </w:t>
      </w:r>
      <w:r>
        <w:rPr>
          <w:b w:val="0"/>
          <w:sz w:val="24"/>
          <w:szCs w:val="24"/>
        </w:rPr>
        <w:t>(</w:t>
      </w:r>
      <w:proofErr w:type="spellStart"/>
      <w:r>
        <w:rPr>
          <w:b w:val="0"/>
          <w:sz w:val="24"/>
          <w:szCs w:val="24"/>
        </w:rPr>
        <w:t>Sperduti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nel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buio</w:t>
      </w:r>
      <w:proofErr w:type="spellEnd"/>
      <w:r>
        <w:rPr>
          <w:b w:val="0"/>
          <w:sz w:val="24"/>
          <w:szCs w:val="24"/>
        </w:rPr>
        <w:t>, 1914)</w:t>
      </w:r>
      <w:r w:rsidR="00E02098">
        <w:rPr>
          <w:b w:val="0"/>
          <w:sz w:val="24"/>
          <w:szCs w:val="24"/>
        </w:rPr>
        <w:t xml:space="preserve">. Podle dramatu Roberta </w:t>
      </w:r>
      <w:proofErr w:type="spellStart"/>
      <w:r w:rsidR="00E02098">
        <w:rPr>
          <w:b w:val="0"/>
          <w:sz w:val="24"/>
          <w:szCs w:val="24"/>
        </w:rPr>
        <w:t>Bracca</w:t>
      </w:r>
      <w:proofErr w:type="spellEnd"/>
      <w:r w:rsidR="008D1C4A">
        <w:rPr>
          <w:b w:val="0"/>
          <w:sz w:val="24"/>
          <w:szCs w:val="24"/>
        </w:rPr>
        <w:t xml:space="preserve"> a jeho vlastního scénáře.</w:t>
      </w:r>
      <w:r w:rsidR="00E02098">
        <w:rPr>
          <w:b w:val="0"/>
          <w:sz w:val="24"/>
          <w:szCs w:val="24"/>
        </w:rPr>
        <w:t xml:space="preserve"> </w:t>
      </w:r>
      <w:r w:rsidR="008D1C4A">
        <w:rPr>
          <w:b w:val="0"/>
          <w:sz w:val="24"/>
          <w:szCs w:val="24"/>
        </w:rPr>
        <w:t>Ž</w:t>
      </w:r>
      <w:r w:rsidR="00E914A6">
        <w:rPr>
          <w:b w:val="0"/>
          <w:sz w:val="24"/>
          <w:szCs w:val="24"/>
        </w:rPr>
        <w:t>ivot neapolské chudiny a skupiny boháčů.</w:t>
      </w:r>
      <w:r w:rsidR="008D1C4A">
        <w:rPr>
          <w:b w:val="0"/>
          <w:sz w:val="24"/>
          <w:szCs w:val="24"/>
        </w:rPr>
        <w:t xml:space="preserve"> </w:t>
      </w:r>
      <w:r w:rsidR="00DB1E0B">
        <w:rPr>
          <w:b w:val="0"/>
          <w:sz w:val="24"/>
          <w:szCs w:val="24"/>
        </w:rPr>
        <w:t>N</w:t>
      </w:r>
      <w:r w:rsidR="008D1C4A">
        <w:rPr>
          <w:b w:val="0"/>
          <w:sz w:val="24"/>
          <w:szCs w:val="24"/>
        </w:rPr>
        <w:t>emanželsk</w:t>
      </w:r>
      <w:r w:rsidR="00DB1E0B">
        <w:rPr>
          <w:b w:val="0"/>
          <w:sz w:val="24"/>
          <w:szCs w:val="24"/>
        </w:rPr>
        <w:t>á</w:t>
      </w:r>
      <w:r w:rsidR="008D1C4A">
        <w:rPr>
          <w:b w:val="0"/>
          <w:sz w:val="24"/>
          <w:szCs w:val="24"/>
        </w:rPr>
        <w:t xml:space="preserve"> dcer</w:t>
      </w:r>
      <w:r w:rsidR="00DB1E0B">
        <w:rPr>
          <w:b w:val="0"/>
          <w:sz w:val="24"/>
          <w:szCs w:val="24"/>
        </w:rPr>
        <w:t>a</w:t>
      </w:r>
      <w:r w:rsidR="008D1C4A">
        <w:rPr>
          <w:b w:val="0"/>
          <w:sz w:val="24"/>
          <w:szCs w:val="24"/>
        </w:rPr>
        <w:t xml:space="preserve"> prosté ženy potkává slepého zpěváka. Souběžně se líčí život knížete, který je zřejmě jejím otcem.</w:t>
      </w:r>
      <w:r w:rsidR="004B142B">
        <w:rPr>
          <w:b w:val="0"/>
          <w:sz w:val="24"/>
          <w:szCs w:val="24"/>
        </w:rPr>
        <w:t xml:space="preserve"> Natočeno v klikatých uličkách Neapole.</w:t>
      </w:r>
      <w:r w:rsidR="00DB1E0B">
        <w:rPr>
          <w:b w:val="0"/>
          <w:sz w:val="24"/>
          <w:szCs w:val="24"/>
        </w:rPr>
        <w:t xml:space="preserve"> </w:t>
      </w:r>
      <w:r w:rsidR="00E914A6">
        <w:rPr>
          <w:b w:val="0"/>
          <w:sz w:val="24"/>
          <w:szCs w:val="24"/>
        </w:rPr>
        <w:t xml:space="preserve">Carlo </w:t>
      </w:r>
      <w:proofErr w:type="spellStart"/>
      <w:r w:rsidR="00E914A6">
        <w:rPr>
          <w:b w:val="0"/>
          <w:sz w:val="24"/>
          <w:szCs w:val="24"/>
        </w:rPr>
        <w:t>Lizzani</w:t>
      </w:r>
      <w:proofErr w:type="spellEnd"/>
      <w:r w:rsidR="00E914A6">
        <w:rPr>
          <w:b w:val="0"/>
          <w:sz w:val="24"/>
          <w:szCs w:val="24"/>
        </w:rPr>
        <w:t xml:space="preserve"> (s. 19), popisuje snímek slovy:</w:t>
      </w:r>
    </w:p>
    <w:p w:rsidR="00E914A6" w:rsidRDefault="00E914A6" w:rsidP="00D84571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„Bavlněné šatečky s kostkovaným vzorkem, těžké a lesklé vlněné pokrývky; pruhované kalhoty,</w:t>
      </w:r>
      <w:r w:rsidR="00DB1E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měkké klobouky a slaměné klobouky povalečů…a konečně vyšlapané schody </w:t>
      </w:r>
      <w:r w:rsidR="0012498D">
        <w:rPr>
          <w:b w:val="0"/>
          <w:sz w:val="24"/>
          <w:szCs w:val="24"/>
        </w:rPr>
        <w:t>slepcovy komůrky a nehybné, strašné ještěrky na zdech vykřičené uličky.“</w:t>
      </w:r>
    </w:p>
    <w:p w:rsidR="009B53DD" w:rsidRDefault="009B53DD" w:rsidP="00D84571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2498D" w:rsidRPr="0012498D" w:rsidRDefault="0012498D" w:rsidP="00D84571">
      <w:pPr>
        <w:pStyle w:val="Nadpis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Teresa </w:t>
      </w:r>
      <w:proofErr w:type="spellStart"/>
      <w:r>
        <w:rPr>
          <w:b w:val="0"/>
          <w:i/>
          <w:sz w:val="24"/>
          <w:szCs w:val="24"/>
        </w:rPr>
        <w:t>Raquin</w:t>
      </w:r>
      <w:proofErr w:type="spellEnd"/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(1915)</w:t>
      </w:r>
      <w:r w:rsidR="00D84571">
        <w:rPr>
          <w:b w:val="0"/>
          <w:sz w:val="24"/>
          <w:szCs w:val="24"/>
        </w:rPr>
        <w:t xml:space="preserve"> podle </w:t>
      </w:r>
      <w:proofErr w:type="spellStart"/>
      <w:r w:rsidR="00D84571">
        <w:rPr>
          <w:b w:val="0"/>
          <w:sz w:val="24"/>
          <w:szCs w:val="24"/>
        </w:rPr>
        <w:t>Émila</w:t>
      </w:r>
      <w:proofErr w:type="spellEnd"/>
      <w:r w:rsidR="00D84571">
        <w:rPr>
          <w:b w:val="0"/>
          <w:sz w:val="24"/>
          <w:szCs w:val="24"/>
        </w:rPr>
        <w:t xml:space="preserve"> </w:t>
      </w:r>
      <w:proofErr w:type="spellStart"/>
      <w:r w:rsidR="00D84571">
        <w:rPr>
          <w:b w:val="0"/>
          <w:sz w:val="24"/>
          <w:szCs w:val="24"/>
        </w:rPr>
        <w:t>Zoly</w:t>
      </w:r>
      <w:proofErr w:type="spellEnd"/>
      <w:r w:rsidR="00D84571">
        <w:rPr>
          <w:b w:val="0"/>
          <w:sz w:val="24"/>
          <w:szCs w:val="24"/>
        </w:rPr>
        <w:t>.</w:t>
      </w:r>
    </w:p>
    <w:p w:rsidR="00E914A6" w:rsidRDefault="00E914A6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p w:rsidR="00E914A6" w:rsidRPr="009B53DD" w:rsidRDefault="00E914A6" w:rsidP="00146527">
      <w:pPr>
        <w:pStyle w:val="Nadpis2"/>
        <w:spacing w:before="0" w:beforeAutospacing="0" w:after="0" w:afterAutospacing="0"/>
        <w:rPr>
          <w:sz w:val="24"/>
          <w:szCs w:val="24"/>
        </w:rPr>
      </w:pPr>
      <w:r w:rsidRPr="009B53DD">
        <w:rPr>
          <w:sz w:val="24"/>
          <w:szCs w:val="24"/>
        </w:rPr>
        <w:t>GUSTAVO SERENA</w:t>
      </w:r>
      <w:r w:rsidR="009B53DD">
        <w:rPr>
          <w:sz w:val="24"/>
          <w:szCs w:val="24"/>
        </w:rPr>
        <w:t xml:space="preserve"> </w:t>
      </w:r>
      <w:r w:rsidR="009B53DD" w:rsidRPr="009B53DD">
        <w:rPr>
          <w:b w:val="0"/>
          <w:sz w:val="24"/>
          <w:szCs w:val="24"/>
        </w:rPr>
        <w:t>(1881–1970)</w:t>
      </w:r>
    </w:p>
    <w:p w:rsidR="00A941E4" w:rsidRDefault="00E914A6" w:rsidP="00146527">
      <w:pPr>
        <w:pStyle w:val="Nadpis2"/>
        <w:spacing w:before="0" w:beforeAutospacing="0" w:after="0" w:afterAutospacing="0"/>
      </w:pPr>
      <w:proofErr w:type="spellStart"/>
      <w:r>
        <w:rPr>
          <w:b w:val="0"/>
          <w:i/>
          <w:sz w:val="24"/>
          <w:szCs w:val="24"/>
        </w:rPr>
        <w:t>Assunta</w:t>
      </w:r>
      <w:proofErr w:type="spellEnd"/>
      <w:r>
        <w:rPr>
          <w:b w:val="0"/>
          <w:i/>
          <w:sz w:val="24"/>
          <w:szCs w:val="24"/>
        </w:rPr>
        <w:t xml:space="preserve"> Spina </w:t>
      </w:r>
      <w:r>
        <w:rPr>
          <w:b w:val="0"/>
          <w:sz w:val="24"/>
          <w:szCs w:val="24"/>
        </w:rPr>
        <w:t>(1915)</w:t>
      </w:r>
    </w:p>
    <w:p w:rsidR="00A941E4" w:rsidRDefault="00A941E4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hyperlink r:id="rId17" w:history="1">
        <w:r w:rsidRPr="00BF1500">
          <w:rPr>
            <w:rStyle w:val="Hypertextovodkaz"/>
            <w:b w:val="0"/>
            <w:sz w:val="24"/>
            <w:szCs w:val="24"/>
          </w:rPr>
          <w:t>https://www.youtube.com/watch?v=enAp-j2_JYY</w:t>
        </w:r>
      </w:hyperlink>
    </w:p>
    <w:p w:rsidR="00E02098" w:rsidRPr="00E914A6" w:rsidRDefault="00E02098" w:rsidP="00146527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</w:p>
    <w:sectPr w:rsidR="00E02098" w:rsidRPr="00E914A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74" w:rsidRDefault="00564F74" w:rsidP="00D90634">
      <w:pPr>
        <w:spacing w:after="0" w:line="240" w:lineRule="auto"/>
      </w:pPr>
      <w:r>
        <w:separator/>
      </w:r>
    </w:p>
  </w:endnote>
  <w:endnote w:type="continuationSeparator" w:id="0">
    <w:p w:rsidR="00564F74" w:rsidRDefault="00564F74" w:rsidP="00D9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74" w:rsidRDefault="00564F74" w:rsidP="00D90634">
      <w:pPr>
        <w:spacing w:after="0" w:line="240" w:lineRule="auto"/>
      </w:pPr>
      <w:r>
        <w:separator/>
      </w:r>
    </w:p>
  </w:footnote>
  <w:footnote w:type="continuationSeparator" w:id="0">
    <w:p w:rsidR="00564F74" w:rsidRDefault="00564F74" w:rsidP="00D90634">
      <w:pPr>
        <w:spacing w:after="0" w:line="240" w:lineRule="auto"/>
      </w:pPr>
      <w:r>
        <w:continuationSeparator/>
      </w:r>
    </w:p>
  </w:footnote>
  <w:footnote w:id="1">
    <w:p w:rsidR="00A35AD2" w:rsidRPr="00765109" w:rsidRDefault="00A35AD2" w:rsidP="00D035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5109">
        <w:rPr>
          <w:rFonts w:ascii="Times New Roman" w:hAnsi="Times New Roman" w:cs="Times New Roman"/>
        </w:rPr>
        <w:t xml:space="preserve">Ernst </w:t>
      </w:r>
      <w:proofErr w:type="spellStart"/>
      <w:r w:rsidRPr="00765109">
        <w:rPr>
          <w:rFonts w:ascii="Times New Roman" w:hAnsi="Times New Roman" w:cs="Times New Roman"/>
        </w:rPr>
        <w:t>Nolte</w:t>
      </w:r>
      <w:proofErr w:type="spellEnd"/>
      <w:r w:rsidRPr="00765109">
        <w:rPr>
          <w:rFonts w:ascii="Times New Roman" w:hAnsi="Times New Roman" w:cs="Times New Roman"/>
        </w:rPr>
        <w:t xml:space="preserve">, </w:t>
      </w:r>
      <w:r w:rsidRPr="00765109">
        <w:rPr>
          <w:rFonts w:ascii="Times New Roman" w:hAnsi="Times New Roman" w:cs="Times New Roman"/>
          <w:i/>
        </w:rPr>
        <w:t>Fašismus ve své epoše</w:t>
      </w:r>
      <w:r w:rsidRPr="00765109">
        <w:rPr>
          <w:rFonts w:ascii="Times New Roman" w:hAnsi="Times New Roman" w:cs="Times New Roman"/>
        </w:rPr>
        <w:t>, Praha: Argo 1999, s. 56.</w:t>
      </w:r>
    </w:p>
  </w:footnote>
  <w:footnote w:id="2">
    <w:p w:rsidR="00A35AD2" w:rsidRDefault="00A35AD2" w:rsidP="00D035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5109">
        <w:rPr>
          <w:rFonts w:ascii="Times New Roman" w:hAnsi="Times New Roman" w:cs="Times New Roman"/>
        </w:rPr>
        <w:t>Tamtéž.</w:t>
      </w:r>
    </w:p>
  </w:footnote>
  <w:footnote w:id="3">
    <w:p w:rsidR="00A35AD2" w:rsidRPr="001031CE" w:rsidRDefault="00A35AD2" w:rsidP="00D03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1C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03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CE">
        <w:rPr>
          <w:rFonts w:ascii="Times New Roman" w:hAnsi="Times New Roman" w:cs="Times New Roman"/>
          <w:sz w:val="20"/>
          <w:szCs w:val="20"/>
        </w:rPr>
        <w:t>Noël</w:t>
      </w:r>
      <w:proofErr w:type="spellEnd"/>
      <w:r w:rsidRPr="00103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CE">
        <w:rPr>
          <w:rFonts w:ascii="Times New Roman" w:hAnsi="Times New Roman" w:cs="Times New Roman"/>
          <w:sz w:val="20"/>
          <w:szCs w:val="20"/>
        </w:rPr>
        <w:t>O</w:t>
      </w:r>
      <w:r w:rsidRPr="001031CE">
        <w:rPr>
          <w:rStyle w:val="Zdraznn"/>
          <w:sz w:val="20"/>
          <w:szCs w:val="20"/>
        </w:rPr>
        <w:t>'</w:t>
      </w:r>
      <w:r w:rsidRPr="001031CE">
        <w:rPr>
          <w:rFonts w:ascii="Times New Roman" w:hAnsi="Times New Roman" w:cs="Times New Roman"/>
          <w:sz w:val="20"/>
          <w:szCs w:val="20"/>
        </w:rPr>
        <w:t>Sullivan</w:t>
      </w:r>
      <w:proofErr w:type="spellEnd"/>
      <w:r w:rsidRPr="001031CE">
        <w:rPr>
          <w:rFonts w:ascii="Times New Roman" w:hAnsi="Times New Roman" w:cs="Times New Roman"/>
          <w:sz w:val="20"/>
          <w:szCs w:val="20"/>
        </w:rPr>
        <w:t xml:space="preserve">, </w:t>
      </w:r>
      <w:r w:rsidRPr="001031CE">
        <w:rPr>
          <w:rFonts w:ascii="Times New Roman" w:hAnsi="Times New Roman" w:cs="Times New Roman"/>
          <w:i/>
          <w:sz w:val="20"/>
          <w:szCs w:val="20"/>
        </w:rPr>
        <w:t>Fašismus</w:t>
      </w:r>
      <w:r w:rsidRPr="001031CE">
        <w:rPr>
          <w:rFonts w:ascii="Times New Roman" w:hAnsi="Times New Roman" w:cs="Times New Roman"/>
          <w:sz w:val="20"/>
          <w:szCs w:val="20"/>
        </w:rPr>
        <w:t>, Brno: CDK 2002, s. 38.</w:t>
      </w:r>
    </w:p>
  </w:footnote>
  <w:footnote w:id="4">
    <w:p w:rsidR="00A35AD2" w:rsidRDefault="00A35AD2" w:rsidP="00D035FE">
      <w:pPr>
        <w:pStyle w:val="Textpoznpodarou"/>
      </w:pPr>
      <w:r w:rsidRPr="00056AF4">
        <w:rPr>
          <w:rStyle w:val="Znakapoznpodarou"/>
          <w:rFonts w:ascii="Times New Roman" w:hAnsi="Times New Roman" w:cs="Times New Roman"/>
        </w:rPr>
        <w:footnoteRef/>
      </w:r>
      <w:r w:rsidRPr="00056AF4">
        <w:rPr>
          <w:rFonts w:ascii="Times New Roman" w:hAnsi="Times New Roman" w:cs="Times New Roman"/>
        </w:rPr>
        <w:t xml:space="preserve"> Tamtéž, s. 129.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188142"/>
      <w:docPartObj>
        <w:docPartGallery w:val="Page Numbers (Top of Page)"/>
        <w:docPartUnique/>
      </w:docPartObj>
    </w:sdtPr>
    <w:sdtContent>
      <w:p w:rsidR="00A35AD2" w:rsidRDefault="00A35AD2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CF">
          <w:rPr>
            <w:noProof/>
          </w:rPr>
          <w:t>7</w:t>
        </w:r>
        <w:r>
          <w:fldChar w:fldCharType="end"/>
        </w:r>
      </w:p>
    </w:sdtContent>
  </w:sdt>
  <w:p w:rsidR="00A35AD2" w:rsidRDefault="00A35A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5C9"/>
    <w:multiLevelType w:val="hybridMultilevel"/>
    <w:tmpl w:val="10108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2A6"/>
    <w:multiLevelType w:val="hybridMultilevel"/>
    <w:tmpl w:val="393AE3CE"/>
    <w:lvl w:ilvl="0" w:tplc="6220E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699"/>
    <w:multiLevelType w:val="hybridMultilevel"/>
    <w:tmpl w:val="17E4E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16"/>
    <w:multiLevelType w:val="hybridMultilevel"/>
    <w:tmpl w:val="1C66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56FE"/>
    <w:multiLevelType w:val="hybridMultilevel"/>
    <w:tmpl w:val="CB5AB8BE"/>
    <w:lvl w:ilvl="0" w:tplc="FF4E1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140C44"/>
    <w:multiLevelType w:val="hybridMultilevel"/>
    <w:tmpl w:val="F90CC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9E"/>
    <w:rsid w:val="00002540"/>
    <w:rsid w:val="00016967"/>
    <w:rsid w:val="000178F1"/>
    <w:rsid w:val="00023EB7"/>
    <w:rsid w:val="00033999"/>
    <w:rsid w:val="000443CD"/>
    <w:rsid w:val="00044E7C"/>
    <w:rsid w:val="00047607"/>
    <w:rsid w:val="00051C98"/>
    <w:rsid w:val="000551AE"/>
    <w:rsid w:val="00056AF4"/>
    <w:rsid w:val="00071606"/>
    <w:rsid w:val="0007432F"/>
    <w:rsid w:val="00077362"/>
    <w:rsid w:val="000822FF"/>
    <w:rsid w:val="00092EAC"/>
    <w:rsid w:val="00093E40"/>
    <w:rsid w:val="00096D39"/>
    <w:rsid w:val="000A3F64"/>
    <w:rsid w:val="000B5BDF"/>
    <w:rsid w:val="000B67DA"/>
    <w:rsid w:val="000C6763"/>
    <w:rsid w:val="000D2852"/>
    <w:rsid w:val="000D754F"/>
    <w:rsid w:val="001031CE"/>
    <w:rsid w:val="00107BAC"/>
    <w:rsid w:val="0012498D"/>
    <w:rsid w:val="001328DB"/>
    <w:rsid w:val="001332B7"/>
    <w:rsid w:val="00146527"/>
    <w:rsid w:val="00146EFC"/>
    <w:rsid w:val="00160975"/>
    <w:rsid w:val="00162288"/>
    <w:rsid w:val="00175B88"/>
    <w:rsid w:val="00177976"/>
    <w:rsid w:val="0018443E"/>
    <w:rsid w:val="00187865"/>
    <w:rsid w:val="001924FB"/>
    <w:rsid w:val="00194246"/>
    <w:rsid w:val="001A7718"/>
    <w:rsid w:val="001D2611"/>
    <w:rsid w:val="001E68AE"/>
    <w:rsid w:val="001F0290"/>
    <w:rsid w:val="001F2CD8"/>
    <w:rsid w:val="001F476B"/>
    <w:rsid w:val="0022118F"/>
    <w:rsid w:val="002215D8"/>
    <w:rsid w:val="002224E9"/>
    <w:rsid w:val="002329C5"/>
    <w:rsid w:val="00251E2E"/>
    <w:rsid w:val="00263CA4"/>
    <w:rsid w:val="0027253A"/>
    <w:rsid w:val="00276B59"/>
    <w:rsid w:val="002A7492"/>
    <w:rsid w:val="002B06D3"/>
    <w:rsid w:val="002B1B9E"/>
    <w:rsid w:val="002B5CA7"/>
    <w:rsid w:val="00302ED5"/>
    <w:rsid w:val="0030489A"/>
    <w:rsid w:val="00305C85"/>
    <w:rsid w:val="0032166D"/>
    <w:rsid w:val="0033485A"/>
    <w:rsid w:val="00337754"/>
    <w:rsid w:val="00340A7B"/>
    <w:rsid w:val="00342CF6"/>
    <w:rsid w:val="0034321E"/>
    <w:rsid w:val="003A5B94"/>
    <w:rsid w:val="003A6AEE"/>
    <w:rsid w:val="003D04F5"/>
    <w:rsid w:val="003D16F8"/>
    <w:rsid w:val="003D2047"/>
    <w:rsid w:val="003D2AEC"/>
    <w:rsid w:val="003D6921"/>
    <w:rsid w:val="003E2949"/>
    <w:rsid w:val="003F4D7F"/>
    <w:rsid w:val="003F4DC3"/>
    <w:rsid w:val="00405499"/>
    <w:rsid w:val="0041070E"/>
    <w:rsid w:val="0044434B"/>
    <w:rsid w:val="00496FF6"/>
    <w:rsid w:val="004B142B"/>
    <w:rsid w:val="004C00B3"/>
    <w:rsid w:val="004D3B4D"/>
    <w:rsid w:val="004E6A23"/>
    <w:rsid w:val="004F535E"/>
    <w:rsid w:val="004F63D6"/>
    <w:rsid w:val="00501369"/>
    <w:rsid w:val="0050526C"/>
    <w:rsid w:val="005053BC"/>
    <w:rsid w:val="0050558E"/>
    <w:rsid w:val="0051643A"/>
    <w:rsid w:val="00517223"/>
    <w:rsid w:val="00564F74"/>
    <w:rsid w:val="00567932"/>
    <w:rsid w:val="00574ADB"/>
    <w:rsid w:val="005803BA"/>
    <w:rsid w:val="00585F8F"/>
    <w:rsid w:val="00592D59"/>
    <w:rsid w:val="005A4E84"/>
    <w:rsid w:val="005C19F9"/>
    <w:rsid w:val="005C6159"/>
    <w:rsid w:val="005C7F32"/>
    <w:rsid w:val="005D3543"/>
    <w:rsid w:val="005E176A"/>
    <w:rsid w:val="005F1FDC"/>
    <w:rsid w:val="0062366F"/>
    <w:rsid w:val="00631EEB"/>
    <w:rsid w:val="00647FB8"/>
    <w:rsid w:val="00662D24"/>
    <w:rsid w:val="00676ACD"/>
    <w:rsid w:val="00696F7E"/>
    <w:rsid w:val="006A357F"/>
    <w:rsid w:val="006A4024"/>
    <w:rsid w:val="006C2A25"/>
    <w:rsid w:val="006F1C30"/>
    <w:rsid w:val="00713FCF"/>
    <w:rsid w:val="0074457C"/>
    <w:rsid w:val="007466E6"/>
    <w:rsid w:val="00762741"/>
    <w:rsid w:val="00765109"/>
    <w:rsid w:val="007806AF"/>
    <w:rsid w:val="00782A2C"/>
    <w:rsid w:val="00791D1F"/>
    <w:rsid w:val="007949DE"/>
    <w:rsid w:val="007A3F68"/>
    <w:rsid w:val="007E1DF5"/>
    <w:rsid w:val="007F573C"/>
    <w:rsid w:val="008044BB"/>
    <w:rsid w:val="008372CA"/>
    <w:rsid w:val="00860341"/>
    <w:rsid w:val="008A6150"/>
    <w:rsid w:val="008C0EDB"/>
    <w:rsid w:val="008D1C4A"/>
    <w:rsid w:val="008D5A83"/>
    <w:rsid w:val="008F42BD"/>
    <w:rsid w:val="00920C58"/>
    <w:rsid w:val="0092200E"/>
    <w:rsid w:val="00926CDE"/>
    <w:rsid w:val="00944387"/>
    <w:rsid w:val="0095117B"/>
    <w:rsid w:val="00957242"/>
    <w:rsid w:val="00960898"/>
    <w:rsid w:val="009615A2"/>
    <w:rsid w:val="009A5D46"/>
    <w:rsid w:val="009B17BB"/>
    <w:rsid w:val="009B2CF3"/>
    <w:rsid w:val="009B4B25"/>
    <w:rsid w:val="009B53DD"/>
    <w:rsid w:val="009C3542"/>
    <w:rsid w:val="009D0891"/>
    <w:rsid w:val="009D1301"/>
    <w:rsid w:val="009E4C0D"/>
    <w:rsid w:val="00A0006C"/>
    <w:rsid w:val="00A070AE"/>
    <w:rsid w:val="00A26932"/>
    <w:rsid w:val="00A27036"/>
    <w:rsid w:val="00A35AD2"/>
    <w:rsid w:val="00A47A9E"/>
    <w:rsid w:val="00A47C30"/>
    <w:rsid w:val="00A67D90"/>
    <w:rsid w:val="00A77980"/>
    <w:rsid w:val="00A8042B"/>
    <w:rsid w:val="00A941E4"/>
    <w:rsid w:val="00AA0DEF"/>
    <w:rsid w:val="00AB529E"/>
    <w:rsid w:val="00AD5E8F"/>
    <w:rsid w:val="00AF0DF4"/>
    <w:rsid w:val="00B00111"/>
    <w:rsid w:val="00B02516"/>
    <w:rsid w:val="00B03637"/>
    <w:rsid w:val="00B102D1"/>
    <w:rsid w:val="00B32489"/>
    <w:rsid w:val="00B35117"/>
    <w:rsid w:val="00B35D95"/>
    <w:rsid w:val="00B44310"/>
    <w:rsid w:val="00B5562C"/>
    <w:rsid w:val="00B60D93"/>
    <w:rsid w:val="00B67CEF"/>
    <w:rsid w:val="00BA628C"/>
    <w:rsid w:val="00BC720E"/>
    <w:rsid w:val="00BF4C1E"/>
    <w:rsid w:val="00C2045E"/>
    <w:rsid w:val="00C30B45"/>
    <w:rsid w:val="00C353CF"/>
    <w:rsid w:val="00C434DC"/>
    <w:rsid w:val="00C77E08"/>
    <w:rsid w:val="00C829DB"/>
    <w:rsid w:val="00C90D70"/>
    <w:rsid w:val="00C9499E"/>
    <w:rsid w:val="00C973AB"/>
    <w:rsid w:val="00CA6E5B"/>
    <w:rsid w:val="00CB349D"/>
    <w:rsid w:val="00CB64C1"/>
    <w:rsid w:val="00CC71A6"/>
    <w:rsid w:val="00CD5E94"/>
    <w:rsid w:val="00CF3A5F"/>
    <w:rsid w:val="00CF3B43"/>
    <w:rsid w:val="00CF5C13"/>
    <w:rsid w:val="00D035FE"/>
    <w:rsid w:val="00D24175"/>
    <w:rsid w:val="00D338FE"/>
    <w:rsid w:val="00D407EC"/>
    <w:rsid w:val="00D46F34"/>
    <w:rsid w:val="00D5768A"/>
    <w:rsid w:val="00D64623"/>
    <w:rsid w:val="00D84571"/>
    <w:rsid w:val="00D90634"/>
    <w:rsid w:val="00DB0DFF"/>
    <w:rsid w:val="00DB1E0B"/>
    <w:rsid w:val="00DB6A47"/>
    <w:rsid w:val="00DC6711"/>
    <w:rsid w:val="00DD04E6"/>
    <w:rsid w:val="00DD590F"/>
    <w:rsid w:val="00DE325A"/>
    <w:rsid w:val="00E02098"/>
    <w:rsid w:val="00E17DEF"/>
    <w:rsid w:val="00E24BD3"/>
    <w:rsid w:val="00E25735"/>
    <w:rsid w:val="00E40485"/>
    <w:rsid w:val="00E47E34"/>
    <w:rsid w:val="00E65BF6"/>
    <w:rsid w:val="00E662A5"/>
    <w:rsid w:val="00E814D4"/>
    <w:rsid w:val="00E84285"/>
    <w:rsid w:val="00E914A6"/>
    <w:rsid w:val="00EC35B2"/>
    <w:rsid w:val="00EE4F11"/>
    <w:rsid w:val="00F316BA"/>
    <w:rsid w:val="00F43EDA"/>
    <w:rsid w:val="00F445DC"/>
    <w:rsid w:val="00F50C34"/>
    <w:rsid w:val="00F6730F"/>
    <w:rsid w:val="00F70A92"/>
    <w:rsid w:val="00F72899"/>
    <w:rsid w:val="00F8258C"/>
    <w:rsid w:val="00FB0965"/>
    <w:rsid w:val="00FD2CC0"/>
    <w:rsid w:val="00FE6F56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49F7"/>
  <w15:chartTrackingRefBased/>
  <w15:docId w15:val="{4FC8FF82-3AE3-4CBA-9A2F-32E7742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4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65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63D6"/>
    <w:rPr>
      <w:color w:val="0563C1" w:themeColor="hyperlink"/>
      <w:u w:val="single"/>
    </w:rPr>
  </w:style>
  <w:style w:type="character" w:customStyle="1" w:styleId="cizojazycne">
    <w:name w:val="cizojazycne"/>
    <w:basedOn w:val="Standardnpsmoodstavce"/>
    <w:rsid w:val="006C2A25"/>
  </w:style>
  <w:style w:type="paragraph" w:styleId="Zhlav">
    <w:name w:val="header"/>
    <w:basedOn w:val="Normln"/>
    <w:link w:val="ZhlavChar"/>
    <w:uiPriority w:val="99"/>
    <w:unhideWhenUsed/>
    <w:rsid w:val="00D9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634"/>
  </w:style>
  <w:style w:type="paragraph" w:styleId="Zpat">
    <w:name w:val="footer"/>
    <w:basedOn w:val="Normln"/>
    <w:link w:val="ZpatChar"/>
    <w:uiPriority w:val="99"/>
    <w:unhideWhenUsed/>
    <w:rsid w:val="00D9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634"/>
  </w:style>
  <w:style w:type="paragraph" w:styleId="Odstavecseseznamem">
    <w:name w:val="List Paragraph"/>
    <w:basedOn w:val="Normln"/>
    <w:uiPriority w:val="34"/>
    <w:qFormat/>
    <w:rsid w:val="00D9063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82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F8258C"/>
  </w:style>
  <w:style w:type="character" w:customStyle="1" w:styleId="a-list-item">
    <w:name w:val="a-list-item"/>
    <w:basedOn w:val="Standardnpsmoodstavce"/>
    <w:rsid w:val="00F8258C"/>
  </w:style>
  <w:style w:type="character" w:styleId="Zstupntext">
    <w:name w:val="Placeholder Text"/>
    <w:basedOn w:val="Standardnpsmoodstavce"/>
    <w:uiPriority w:val="99"/>
    <w:semiHidden/>
    <w:rsid w:val="00A47A9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6ACD"/>
    <w:rPr>
      <w:vertAlign w:val="superscript"/>
    </w:rPr>
  </w:style>
  <w:style w:type="character" w:styleId="Siln">
    <w:name w:val="Strong"/>
    <w:basedOn w:val="Standardnpsmoodstavce"/>
    <w:uiPriority w:val="22"/>
    <w:qFormat/>
    <w:rsid w:val="003F4D7F"/>
    <w:rPr>
      <w:b/>
      <w:bCs/>
    </w:rPr>
  </w:style>
  <w:style w:type="character" w:styleId="Zdraznn">
    <w:name w:val="Emphasis"/>
    <w:basedOn w:val="Standardnpsmoodstavce"/>
    <w:uiPriority w:val="20"/>
    <w:qFormat/>
    <w:rsid w:val="004E6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monio.archivioluce.com/luce-web/detail/IL5000040544/2/italia-i-funerali-togliatti-circa-mezzo-milione-persone-seguono-roma-feretro-del-leader-comunista.html" TargetMode="External"/><Relationship Id="rId13" Type="http://schemas.openxmlformats.org/officeDocument/2006/relationships/hyperlink" Target="https://www.youtube.com/watch?v=wkykpYUEmZ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I5jKV8Smao" TargetMode="External"/><Relationship Id="rId17" Type="http://schemas.openxmlformats.org/officeDocument/2006/relationships/hyperlink" Target="https://www.youtube.com/watch?v=enAp-j2_JY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OWicOwtHa8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zDR8hog3S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tdQidzDMp0" TargetMode="External"/><Relationship Id="rId10" Type="http://schemas.openxmlformats.org/officeDocument/2006/relationships/hyperlink" Target="https://video.repubblica.it/edizione/torino/lo-spacchettamento-de-i-funerali-di-togliatti-di-guttuso-alla-gam-di-torino/297170/29779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YPN_XVwSm0" TargetMode="External"/><Relationship Id="rId14" Type="http://schemas.openxmlformats.org/officeDocument/2006/relationships/hyperlink" Target="https://www.youtube.com/watch?v=v5HbH8xbBV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9F"/>
    <w:rsid w:val="005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29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BD4C-E06A-48A5-B956-3006A8A8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2277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78</cp:revision>
  <dcterms:created xsi:type="dcterms:W3CDTF">2020-10-13T17:16:00Z</dcterms:created>
  <dcterms:modified xsi:type="dcterms:W3CDTF">2020-10-13T21:11:00Z</dcterms:modified>
</cp:coreProperties>
</file>