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62EE" w14:textId="77777777" w:rsidR="00FC4590" w:rsidRDefault="00885E70" w:rsidP="00885E7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491B76">
        <w:rPr>
          <w:sz w:val="40"/>
          <w:szCs w:val="40"/>
        </w:rPr>
        <w:t>Svědectví o ztrátě starého světa</w:t>
      </w:r>
    </w:p>
    <w:p w14:paraId="486C6815" w14:textId="5ABBE133" w:rsidR="00885E70" w:rsidRPr="00491B76" w:rsidRDefault="00885E70" w:rsidP="00885E70">
      <w:pPr>
        <w:pStyle w:val="NormalWeb"/>
        <w:spacing w:before="0" w:beforeAutospacing="0" w:after="0" w:afterAutospacing="0"/>
        <w:jc w:val="center"/>
      </w:pPr>
      <w:r w:rsidRPr="00491B76">
        <w:rPr>
          <w:sz w:val="40"/>
          <w:szCs w:val="40"/>
        </w:rPr>
        <w:t>Manželská korespondence Zdeňka Vojtěcha Popela z</w:t>
      </w:r>
      <w:r w:rsidR="00FC4590">
        <w:rPr>
          <w:sz w:val="40"/>
          <w:szCs w:val="40"/>
        </w:rPr>
        <w:t> </w:t>
      </w:r>
      <w:r w:rsidRPr="00491B76">
        <w:rPr>
          <w:sz w:val="40"/>
          <w:szCs w:val="40"/>
        </w:rPr>
        <w:t>Lobkovic a Polyxeny Lobkovické z Pernštejna</w:t>
      </w:r>
    </w:p>
    <w:p w14:paraId="01E1BFE7" w14:textId="77777777" w:rsidR="00885E70" w:rsidRPr="00491B76" w:rsidRDefault="00885E70" w:rsidP="00885E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cs-CZ" w:eastAsia="cs-CZ"/>
        </w:rPr>
      </w:pPr>
    </w:p>
    <w:p w14:paraId="4C8BC554" w14:textId="77777777" w:rsidR="00071BF2" w:rsidRPr="00491B76" w:rsidRDefault="00071BF2" w:rsidP="00885E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cs-CZ" w:eastAsia="cs-CZ"/>
        </w:rPr>
      </w:pPr>
    </w:p>
    <w:p w14:paraId="291DFB24" w14:textId="77777777" w:rsidR="00071BF2" w:rsidRPr="00491B76" w:rsidRDefault="00071BF2" w:rsidP="00885E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cs-CZ" w:eastAsia="cs-CZ"/>
        </w:rPr>
      </w:pPr>
    </w:p>
    <w:p w14:paraId="7E385377" w14:textId="77777777" w:rsidR="00071BF2" w:rsidRPr="00B708F6" w:rsidRDefault="008C2229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Osobní k</w:t>
      </w:r>
      <w:r w:rsidR="00071BF2" w:rsidRPr="00B708F6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orespondence jako pramen</w:t>
      </w:r>
    </w:p>
    <w:p w14:paraId="51E6EFB2" w14:textId="77777777" w:rsidR="00071BF2" w:rsidRPr="00B708F6" w:rsidRDefault="00071BF2" w:rsidP="00FC459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386560F" w14:textId="77777777" w:rsidR="00071BF2" w:rsidRPr="00885E70" w:rsidRDefault="00071BF2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Osobní korespondence patří mezi badatelsky nejvýznamnější a nejbohatší ego-prameny. V dopisech určených rodičům, životnímu partnerovi nebo vlastním dětem se raně novověcí pisatelé otevřeně zpovídali ze svých pocitů a zdůvodňovali své činy. </w:t>
      </w:r>
    </w:p>
    <w:p w14:paraId="73A0417B" w14:textId="77777777" w:rsidR="00071BF2" w:rsidRPr="00B708F6" w:rsidRDefault="00071BF2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Rodinná korespondence je proto ideálním pramenem pro studium dějin m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entalit či každodenního života.</w:t>
      </w:r>
    </w:p>
    <w:p w14:paraId="65FD0930" w14:textId="77777777" w:rsidR="00071BF2" w:rsidRPr="00B708F6" w:rsidRDefault="00071BF2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75659DE" w14:textId="77777777" w:rsidR="00071BF2" w:rsidRPr="00B708F6" w:rsidRDefault="00071BF2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6C274EA" w14:textId="77777777" w:rsidR="00BE183A" w:rsidRPr="00B708F6" w:rsidRDefault="00BE183A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Manželé</w:t>
      </w:r>
      <w:r w:rsidR="008C2229" w:rsidRPr="00B708F6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Zdeněk Vojtěch Popel z Lobkovic a Polyxena z Pernštejna</w:t>
      </w:r>
    </w:p>
    <w:p w14:paraId="6D0BF19F" w14:textId="77777777" w:rsidR="00BE183A" w:rsidRPr="00B708F6" w:rsidRDefault="00BE183A" w:rsidP="00FC459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7E415EF0" w14:textId="77777777" w:rsidR="00885E70" w:rsidRPr="00B708F6" w:rsidRDefault="00885E70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Manželé patřili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mezi nejvýznamnější osobnosti b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ělohorské doby a vývoj v zemi pozorovali z nejvyšších společenských pozic. 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Zdeněk Vojtěch Popel z Lobkovic byl 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 roku 1599 nejvyšší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kancléř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Českého království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0156A1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Byl </w:t>
      </w:r>
      <w:r w:rsidR="000156A1"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jmenován</w:t>
      </w:r>
      <w:r w:rsidR="000156A1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také</w:t>
      </w:r>
      <w:r w:rsidR="000156A1"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čela lobkov</w:t>
      </w:r>
      <w:r w:rsidR="000156A1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ického rodu, což mu přinášelo společenskou prestiž, ale i řadu</w:t>
      </w:r>
      <w:r w:rsidR="000156A1"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povinností</w:t>
      </w:r>
      <w:r w:rsidR="000156A1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2CE418E5" w14:textId="77777777" w:rsidR="00D42F9C" w:rsidRPr="00B708F6" w:rsidRDefault="00D42F9C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Kníže z Lobkovic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 jeho choť zdůrazňovali svou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naprostou věrnost, poslušnost a oddanost. Zdeněk Voj</w:t>
      </w:r>
      <w:r w:rsidR="008C2229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těch se ve svých dopisech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ženě podepisoval jako </w:t>
      </w:r>
      <w:r w:rsidR="00071BF2" w:rsidRPr="00B708F6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„věrný manžel a otrok“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Polyxena zakončovala své listy slovy </w:t>
      </w:r>
      <w:r w:rsidR="00071BF2" w:rsidRPr="00B708F6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„Tvá věrná a poslušná Polyxena“.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Lze to chápat jako projev vysoké 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 vzájemné úcty, 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lásky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porozumění. Listy jsou plné citů a strachu ze vzájemného odloučení (smrti).</w:t>
      </w:r>
    </w:p>
    <w:p w14:paraId="459BDED6" w14:textId="77777777" w:rsidR="00D42F9C" w:rsidRPr="00885E70" w:rsidRDefault="00D42F9C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Zdeněk Vojtěch i Polyxena byli hluboce věřícími katolíky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Pod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vedením 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Zdeňka Vojtěcha 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se česká dvorská kancelář stala nejdůležitější oporou 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rekatolizačního nástupu v zemi. Ovšem k nekatolíkům v Čechách nebyl tak krutý, jak se o něm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říkalo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Oba manželé se jim snažili pomáhat.</w:t>
      </w:r>
    </w:p>
    <w:p w14:paraId="07C082D3" w14:textId="77777777" w:rsidR="00D42F9C" w:rsidRPr="00B708F6" w:rsidRDefault="00D42F9C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7F678C46" w14:textId="77777777" w:rsidR="00BE183A" w:rsidRPr="00B708F6" w:rsidRDefault="00BE183A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427D5F67" w14:textId="77777777" w:rsidR="00BE183A" w:rsidRPr="00B708F6" w:rsidRDefault="00BE183A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Znaky a obsah korespondence</w:t>
      </w:r>
    </w:p>
    <w:p w14:paraId="5EC1C390" w14:textId="77777777" w:rsidR="00BE183A" w:rsidRPr="00885E70" w:rsidRDefault="00BE183A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4A7860A6" w14:textId="77777777" w:rsidR="008C2229" w:rsidRPr="00B708F6" w:rsidRDefault="008C2229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Tato španělsky psaná korespondence patří m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ezi nejrozsáhlejší soubory epistolografických pramenů z bělohorské a pobělohorské doby, které ukr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ývají české a moravské archivy.</w:t>
      </w:r>
    </w:p>
    <w:p w14:paraId="0720AB62" w14:textId="6087918A" w:rsidR="00885E70" w:rsidRPr="00885E70" w:rsidRDefault="008C2229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</w:t>
      </w:r>
      <w:r w:rsidR="00885E70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ypovídá o zániku „starého“</w:t>
      </w:r>
      <w:r w:rsidR="00885E70"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pře</w:t>
      </w:r>
      <w:r w:rsidR="00885E70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dbělohorského a nástup</w:t>
      </w:r>
      <w:r w:rsidR="003B596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</w:t>
      </w:r>
      <w:r w:rsidR="00885E70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„nového“ pobělohorského světa.</w:t>
      </w:r>
    </w:p>
    <w:p w14:paraId="0B5B715F" w14:textId="77777777" w:rsidR="00885E70" w:rsidRPr="00885E70" w:rsidRDefault="00885E70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 dopisech se odrážejí nejdůležitější politické události bělohorské a pobělohorské doby. Přinášejí mimo jiné zprávy z císařské korunovace Ferdinanda II. ve Frankfurtu nad Mohanem a uherské korunovace jeho syna Ferdinanda III. z roku 1625. Listy popisují i dění mimo habsburskou monarchii. Informují o probíhajících bojích třicetileté války, dění v Osmanské říši, švédsko-polský konflikt, situaci v Anglii a na Apeninském poloostrově. </w:t>
      </w:r>
    </w:p>
    <w:p w14:paraId="4E1907C7" w14:textId="77777777" w:rsidR="00885E70" w:rsidRPr="00885E70" w:rsidRDefault="00885E70" w:rsidP="00FC459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14C34F6" w14:textId="77777777" w:rsidR="003565D8" w:rsidRPr="00B708F6" w:rsidRDefault="00885E70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Korespondence představuje reflexi těchto historických mezníků očima vysoce postavené</w:t>
      </w:r>
      <w:r w:rsidR="008C2229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 úředníka Ferdinandova dvora –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ačkoliv byl přesvědčený zastánce silné panovnické moci, nikdy nesouhlasil s poruš</w:t>
      </w:r>
      <w:r w:rsidR="00071BF2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ováním českých zemských tradic.</w:t>
      </w:r>
    </w:p>
    <w:p w14:paraId="539888C6" w14:textId="77777777" w:rsidR="00885E70" w:rsidRPr="00B708F6" w:rsidRDefault="00885E70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1DC3F1BE" w14:textId="77777777" w:rsidR="00007EBB" w:rsidRPr="00B708F6" w:rsidRDefault="00007EBB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11DC963" w14:textId="77777777" w:rsidR="00D42F9C" w:rsidRPr="00B708F6" w:rsidRDefault="00D42F9C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Edice</w:t>
      </w:r>
    </w:p>
    <w:p w14:paraId="6EC399C1" w14:textId="77777777" w:rsidR="00007EBB" w:rsidRPr="00B708F6" w:rsidRDefault="00007EBB" w:rsidP="00FC4590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60EE6332" w14:textId="77777777" w:rsidR="00B708F6" w:rsidRPr="00B708F6" w:rsidRDefault="003565D8" w:rsidP="00FC4590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 w:rsidRPr="00B708F6">
        <w:t>Editor –</w:t>
      </w:r>
      <w:r w:rsidR="00B708F6" w:rsidRPr="00B708F6">
        <w:t xml:space="preserve"> </w:t>
      </w:r>
      <w:r w:rsidR="00B708F6" w:rsidRPr="00B708F6">
        <w:rPr>
          <w:bCs/>
          <w:color w:val="000000"/>
        </w:rPr>
        <w:t> </w:t>
      </w:r>
      <w:r w:rsidR="00B708F6" w:rsidRPr="00B708F6">
        <w:rPr>
          <w:bCs/>
          <w:color w:val="000000"/>
          <w:u w:val="single"/>
        </w:rPr>
        <w:t>doc. Pavel Marek, PhD</w:t>
      </w:r>
      <w:r w:rsidR="00B708F6" w:rsidRPr="00B708F6">
        <w:rPr>
          <w:bCs/>
          <w:color w:val="000000"/>
        </w:rPr>
        <w:t>.</w:t>
      </w:r>
    </w:p>
    <w:p w14:paraId="346051B4" w14:textId="77777777" w:rsidR="00B708F6" w:rsidRPr="00B708F6" w:rsidRDefault="00B708F6" w:rsidP="00FC459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působí na ÚHV pardubické univerzity</w:t>
      </w:r>
    </w:p>
    <w:p w14:paraId="6E2B2660" w14:textId="77777777" w:rsidR="00B708F6" w:rsidRPr="00B708F6" w:rsidRDefault="00B708F6" w:rsidP="00FC459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specializuje se na dějiny raného novověku, zejména na dějiny české šlechty a panovnického dvora v 16. a v první polovině 17. století a na dějiny česko-španělských vztahů</w:t>
      </w:r>
    </w:p>
    <w:p w14:paraId="086C35BA" w14:textId="77777777" w:rsidR="00B708F6" w:rsidRPr="00B708F6" w:rsidRDefault="00B708F6" w:rsidP="00FC459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další publikace: </w:t>
      </w:r>
    </w:p>
    <w:p w14:paraId="3A55D5FF" w14:textId="77777777" w:rsidR="00B708F6" w:rsidRPr="00B708F6" w:rsidRDefault="00B708F6" w:rsidP="00FC4590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Pernštejnské ženy. Marie Manrique de Lara a její dcery ve službách habsburské dynastie, Praha 2018.</w:t>
      </w:r>
    </w:p>
    <w:p w14:paraId="09FF5EAC" w14:textId="77777777" w:rsidR="00B708F6" w:rsidRPr="00B708F6" w:rsidRDefault="00B708F6" w:rsidP="00FC4590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Smrt Rudolfa II., Praha 2015 (spoluautor Václav Bůžek).</w:t>
      </w:r>
    </w:p>
    <w:p w14:paraId="24DFA774" w14:textId="77777777" w:rsidR="003565D8" w:rsidRPr="00B708F6" w:rsidRDefault="003565D8" w:rsidP="00FC45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327E51C" w14:textId="77777777" w:rsidR="00D42F9C" w:rsidRPr="00B708F6" w:rsidRDefault="008C2229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Hlavní cíl práce –</w:t>
      </w:r>
      <w:r w:rsidR="00D42F9C"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odhadnout roli vysokých představitelů české katolické </w:t>
      </w:r>
      <w:r w:rsidR="00D42F9C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šlechty v pobělohorském vývoji.</w:t>
      </w:r>
    </w:p>
    <w:p w14:paraId="1C8D2017" w14:textId="77777777" w:rsidR="00D42F9C" w:rsidRPr="00885E70" w:rsidRDefault="00D42F9C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Součástí edice je </w:t>
      </w:r>
      <w:r w:rsidR="003565D8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také </w:t>
      </w:r>
      <w:r w:rsidR="008C2229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úvodní studie editora, která čtenáři představuje</w:t>
      </w:r>
      <w:r w:rsidR="003565D8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barvité osobnostní profily Zdeňka a Polyxeny a hlubokou sondu do jejich rodinných vztahů. Velmi cenné jsou také poznatky</w:t>
      </w:r>
      <w:r w:rsidR="00071BF2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které edice přináší</w:t>
      </w:r>
      <w:r w:rsidR="003565D8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 činnosti </w:t>
      </w:r>
      <w:r w:rsidR="00071BF2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české dvorské kanceláře.</w:t>
      </w:r>
    </w:p>
    <w:p w14:paraId="6D14DFAE" w14:textId="77777777" w:rsidR="00885E70" w:rsidRPr="00B708F6" w:rsidRDefault="00D42F9C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Samotný soubor k</w:t>
      </w:r>
      <w:r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orespondence se skládá ze 114 kanclé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řových dopisů a 61</w:t>
      </w:r>
      <w:r w:rsidR="003565D8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dopisů od Polyxeny.</w:t>
      </w:r>
    </w:p>
    <w:p w14:paraId="54D6016F" w14:textId="77777777" w:rsidR="00D42F9C" w:rsidRPr="00B708F6" w:rsidRDefault="00D42F9C" w:rsidP="00FC459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101D678" w14:textId="77777777" w:rsidR="003565D8" w:rsidRPr="00885E70" w:rsidRDefault="003565D8" w:rsidP="00FC459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E8D7696" w14:textId="77777777" w:rsidR="00885E70" w:rsidRPr="00885E70" w:rsidRDefault="000156A1" w:rsidP="00FC459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Celá</w:t>
      </w:r>
      <w:r w:rsidR="00885E70"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korespondence je součá</w:t>
      </w:r>
      <w:r w:rsidR="00071BF2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 fondu Lobkovicové roudničtí –</w:t>
      </w:r>
      <w:r w:rsidR="00885E70"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Rodinný archiv v žitenické pobočce Státníh</w:t>
      </w:r>
      <w:r w:rsidR="00071BF2" w:rsidRPr="00B708F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 oblastního archivu v Litoměřic</w:t>
      </w:r>
      <w:r w:rsidR="00885E70" w:rsidRPr="00885E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ích.</w:t>
      </w:r>
    </w:p>
    <w:p w14:paraId="040B2CCA" w14:textId="77777777" w:rsidR="00AC6438" w:rsidRPr="00B708F6" w:rsidRDefault="00AC6438" w:rsidP="00FC45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BC2021F" w14:textId="77777777" w:rsidR="00071BF2" w:rsidRPr="00B708F6" w:rsidRDefault="00071BF2" w:rsidP="00FC45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CD836B5" w14:textId="77777777" w:rsidR="00071BF2" w:rsidRPr="00B708F6" w:rsidRDefault="00071BF2" w:rsidP="00FC45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DB77042" w14:textId="77777777" w:rsidR="00071BF2" w:rsidRPr="00B708F6" w:rsidRDefault="00071BF2" w:rsidP="00FC459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708F6">
        <w:rPr>
          <w:rFonts w:ascii="Times New Roman" w:hAnsi="Times New Roman" w:cs="Times New Roman"/>
          <w:sz w:val="24"/>
          <w:szCs w:val="24"/>
          <w:lang w:val="cs-CZ"/>
        </w:rPr>
        <w:t>Vypracovali: Viktória Bončová, Veronika Coufalová, Tomáš Vizner, Jakub Zikmund</w:t>
      </w:r>
    </w:p>
    <w:sectPr w:rsidR="00071BF2" w:rsidRPr="00B7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45E7"/>
    <w:multiLevelType w:val="multilevel"/>
    <w:tmpl w:val="F18668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E76FF"/>
    <w:multiLevelType w:val="hybridMultilevel"/>
    <w:tmpl w:val="DD80F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785A"/>
    <w:multiLevelType w:val="multilevel"/>
    <w:tmpl w:val="C1B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83"/>
    <w:rsid w:val="00007EBB"/>
    <w:rsid w:val="000156A1"/>
    <w:rsid w:val="00071BF2"/>
    <w:rsid w:val="00322893"/>
    <w:rsid w:val="003565D8"/>
    <w:rsid w:val="003B5964"/>
    <w:rsid w:val="00491B76"/>
    <w:rsid w:val="006E412C"/>
    <w:rsid w:val="00885E70"/>
    <w:rsid w:val="008C2229"/>
    <w:rsid w:val="00AC6438"/>
    <w:rsid w:val="00B708F6"/>
    <w:rsid w:val="00BE183A"/>
    <w:rsid w:val="00CC16B2"/>
    <w:rsid w:val="00D03883"/>
    <w:rsid w:val="00D42F9C"/>
    <w:rsid w:val="00D63F41"/>
    <w:rsid w:val="00DE7C75"/>
    <w:rsid w:val="00E91DC7"/>
    <w:rsid w:val="00F33DB1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A29F"/>
  <w15:chartTrackingRefBased/>
  <w15:docId w15:val="{9B041530-D5FA-4C5B-ABE6-DE23C87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Tomáš Malý</cp:lastModifiedBy>
  <cp:revision>9</cp:revision>
  <dcterms:created xsi:type="dcterms:W3CDTF">2021-01-04T07:14:00Z</dcterms:created>
  <dcterms:modified xsi:type="dcterms:W3CDTF">2021-01-04T13:31:00Z</dcterms:modified>
</cp:coreProperties>
</file>