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A7" w:rsidRDefault="001D55A7" w:rsidP="005602F5">
      <w:pPr>
        <w:spacing w:line="360" w:lineRule="auto"/>
      </w:pPr>
      <w:r>
        <w:t>Napište mi prosím do 31. října, kterou z knih jste si k recenzování zvolili. Recenze (v rozsahu cca 6000 znaků)</w:t>
      </w:r>
      <w:bookmarkStart w:id="0" w:name="_GoBack"/>
      <w:bookmarkEnd w:id="0"/>
      <w:r>
        <w:t xml:space="preserve"> mi prosím odevzdejte do 31. 12. 2020.</w:t>
      </w:r>
    </w:p>
    <w:p w:rsidR="00242805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Daniela </w:t>
      </w:r>
      <w:proofErr w:type="spellStart"/>
      <w:r>
        <w:t>Tinková</w:t>
      </w:r>
      <w:proofErr w:type="spellEnd"/>
      <w:r>
        <w:t xml:space="preserve">: </w:t>
      </w:r>
      <w:r w:rsidRPr="005602F5">
        <w:rPr>
          <w:i/>
        </w:rPr>
        <w:t>Jakobíni v sutaně</w:t>
      </w:r>
      <w:r>
        <w:t>.</w:t>
      </w:r>
      <w:r>
        <w:t xml:space="preserve"> </w:t>
      </w:r>
      <w:r>
        <w:t>Praha, Argo 2011.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Jaroslav Marek: </w:t>
      </w:r>
      <w:r w:rsidRPr="005602F5">
        <w:rPr>
          <w:i/>
        </w:rPr>
        <w:t>Jaroslav Goll</w:t>
      </w:r>
      <w:r>
        <w:t xml:space="preserve">. Praha, </w:t>
      </w:r>
      <w:proofErr w:type="spellStart"/>
      <w:r>
        <w:t>Melantrich</w:t>
      </w:r>
      <w:proofErr w:type="spellEnd"/>
      <w:r>
        <w:t xml:space="preserve"> 1991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>Jaroslav Marek:</w:t>
      </w:r>
      <w:r>
        <w:t xml:space="preserve"> </w:t>
      </w:r>
      <w:r w:rsidRPr="005602F5">
        <w:rPr>
          <w:i/>
        </w:rPr>
        <w:t>Česká moderní kultura</w:t>
      </w:r>
      <w:r>
        <w:t>. Praha, Mladá fronta 1998.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Pavel </w:t>
      </w:r>
      <w:proofErr w:type="spellStart"/>
      <w:r>
        <w:t>Spunar</w:t>
      </w:r>
      <w:proofErr w:type="spellEnd"/>
      <w:r>
        <w:t xml:space="preserve"> a kol.: </w:t>
      </w:r>
      <w:r w:rsidRPr="005602F5">
        <w:rPr>
          <w:i/>
        </w:rPr>
        <w:t>Kultura středověku</w:t>
      </w:r>
      <w:r>
        <w:t>. Praha, Orbis 1972; nebo Academia 1995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Alain </w:t>
      </w:r>
      <w:proofErr w:type="spellStart"/>
      <w:r>
        <w:t>Corbin</w:t>
      </w:r>
      <w:proofErr w:type="spellEnd"/>
      <w:r>
        <w:t xml:space="preserve">: </w:t>
      </w:r>
      <w:r w:rsidRPr="005602F5">
        <w:rPr>
          <w:i/>
        </w:rPr>
        <w:t>Vesnice kanibalů</w:t>
      </w:r>
      <w:r>
        <w:t>.</w:t>
      </w:r>
      <w:r>
        <w:t xml:space="preserve"> </w:t>
      </w:r>
      <w:r>
        <w:t>Praha, Argo 2011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Michal </w:t>
      </w:r>
      <w:proofErr w:type="spellStart"/>
      <w:r>
        <w:t>Frankl</w:t>
      </w:r>
      <w:proofErr w:type="spellEnd"/>
      <w:r>
        <w:t xml:space="preserve">: </w:t>
      </w:r>
      <w:r w:rsidRPr="005602F5">
        <w:rPr>
          <w:i/>
        </w:rPr>
        <w:t>Emancipace od židů. Český antisemitismus na konci 19. století</w:t>
      </w:r>
      <w:r>
        <w:t>.  Praha, Paseka 2007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Mona </w:t>
      </w:r>
      <w:proofErr w:type="spellStart"/>
      <w:r>
        <w:t>Ozoufová</w:t>
      </w:r>
      <w:proofErr w:type="spellEnd"/>
      <w:r>
        <w:t xml:space="preserve">: </w:t>
      </w:r>
      <w:r w:rsidRPr="005602F5">
        <w:rPr>
          <w:i/>
        </w:rPr>
        <w:t>Revoluční svátky</w:t>
      </w:r>
      <w:r>
        <w:t>.</w:t>
      </w:r>
      <w:r>
        <w:t xml:space="preserve"> </w:t>
      </w:r>
      <w:r>
        <w:t>Brno, CDK 2006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Eric</w:t>
      </w:r>
      <w:proofErr w:type="spellEnd"/>
      <w:r>
        <w:t xml:space="preserve"> J. </w:t>
      </w:r>
      <w:proofErr w:type="spellStart"/>
      <w:r>
        <w:t>Hobsbawm</w:t>
      </w:r>
      <w:proofErr w:type="spellEnd"/>
      <w:r>
        <w:t xml:space="preserve">: </w:t>
      </w:r>
      <w:r w:rsidRPr="005602F5">
        <w:rPr>
          <w:i/>
        </w:rPr>
        <w:t>Národy a nacionalismus</w:t>
      </w:r>
      <w:r>
        <w:t>.</w:t>
      </w:r>
      <w:r>
        <w:t xml:space="preserve"> </w:t>
      </w:r>
      <w:r>
        <w:t>Brno, CDK 2000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Otto Urban: </w:t>
      </w:r>
      <w:r w:rsidRPr="005602F5">
        <w:rPr>
          <w:i/>
        </w:rPr>
        <w:t>Kapitalismus a česká společnost</w:t>
      </w:r>
      <w:r>
        <w:t>. Praha, Svoboda 1978; nebo Praha, NLN 2003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Jiří Kroupa: </w:t>
      </w:r>
      <w:r w:rsidRPr="005602F5">
        <w:rPr>
          <w:i/>
        </w:rPr>
        <w:t>Alchymie štěstí</w:t>
      </w:r>
      <w:r>
        <w:t>. Brno, Muzejní a vlastivědná společnost 1987; nebo Brno, ERA 2006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Ian </w:t>
      </w:r>
      <w:proofErr w:type="spellStart"/>
      <w:r>
        <w:t>Kershaw</w:t>
      </w:r>
      <w:proofErr w:type="spellEnd"/>
      <w:r>
        <w:t xml:space="preserve">: </w:t>
      </w:r>
      <w:r w:rsidRPr="005602F5">
        <w:rPr>
          <w:i/>
        </w:rPr>
        <w:t>Hitlerův mýtus</w:t>
      </w:r>
      <w:r>
        <w:t>.</w:t>
      </w:r>
      <w:r>
        <w:t xml:space="preserve"> </w:t>
      </w:r>
      <w:r>
        <w:t>Praha, Iris 1992; nebo Praha, Levné knihy 2009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Petr </w:t>
      </w:r>
      <w:proofErr w:type="spellStart"/>
      <w:r>
        <w:t>Pithart</w:t>
      </w:r>
      <w:proofErr w:type="spellEnd"/>
      <w:r>
        <w:t xml:space="preserve">: </w:t>
      </w:r>
      <w:r w:rsidRPr="005602F5">
        <w:rPr>
          <w:i/>
        </w:rPr>
        <w:t>Osmašedesátý</w:t>
      </w:r>
      <w:r>
        <w:t>.</w:t>
      </w:r>
      <w:r>
        <w:t xml:space="preserve"> </w:t>
      </w:r>
      <w:r>
        <w:t>Praha, Rozmluvy 1990; nebo Praha, Academia 2019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Petr </w:t>
      </w:r>
      <w:proofErr w:type="spellStart"/>
      <w:r>
        <w:t>Pithart</w:t>
      </w:r>
      <w:proofErr w:type="spellEnd"/>
      <w:r>
        <w:t xml:space="preserve">: </w:t>
      </w:r>
      <w:r w:rsidRPr="005602F5">
        <w:rPr>
          <w:i/>
        </w:rPr>
        <w:t>Devětaosmdesátý</w:t>
      </w:r>
      <w:r>
        <w:t>. Praha, Academia 20</w:t>
      </w:r>
      <w:r>
        <w:t>0</w:t>
      </w:r>
      <w:r>
        <w:t>9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Jiří Suk: </w:t>
      </w:r>
      <w:r w:rsidRPr="005602F5">
        <w:rPr>
          <w:i/>
        </w:rPr>
        <w:t>Labyrintem revoluce</w:t>
      </w:r>
      <w:r>
        <w:t>.</w:t>
      </w:r>
      <w:r>
        <w:t xml:space="preserve"> </w:t>
      </w:r>
      <w:r>
        <w:t>Praha, Prostor 2009</w:t>
      </w:r>
      <w:r>
        <w:t>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Jiří Suk: </w:t>
      </w:r>
      <w:r w:rsidRPr="005602F5">
        <w:rPr>
          <w:i/>
        </w:rPr>
        <w:t>Politika jako absurdní drama</w:t>
      </w:r>
      <w:r>
        <w:t>. Litomyšl, Paseka 2013.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Bohumil Jiroušek: </w:t>
      </w:r>
      <w:r w:rsidRPr="005602F5">
        <w:rPr>
          <w:i/>
        </w:rPr>
        <w:t>Josef Macek. Mezi historií a politikou</w:t>
      </w:r>
      <w:r>
        <w:t xml:space="preserve">. Praha, </w:t>
      </w:r>
      <w:r>
        <w:t xml:space="preserve">G plus G </w:t>
      </w:r>
      <w:r>
        <w:t>2004</w:t>
      </w:r>
      <w:r>
        <w:t>.</w:t>
      </w:r>
    </w:p>
    <w:p w:rsidR="00125440" w:rsidRDefault="00125440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Peter </w:t>
      </w:r>
      <w:proofErr w:type="spellStart"/>
      <w:r>
        <w:t>Burke</w:t>
      </w:r>
      <w:proofErr w:type="spellEnd"/>
      <w:r>
        <w:t xml:space="preserve">: </w:t>
      </w:r>
      <w:r w:rsidRPr="005602F5">
        <w:rPr>
          <w:i/>
        </w:rPr>
        <w:t>Italská renesance. Kultura a společnost v Itálii</w:t>
      </w:r>
      <w:r>
        <w:t>.</w:t>
      </w:r>
      <w:r>
        <w:t xml:space="preserve"> </w:t>
      </w:r>
      <w:r>
        <w:t>Praha, Mladá fronta 1996</w:t>
      </w:r>
      <w:r>
        <w:t>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Georges Duby: </w:t>
      </w:r>
      <w:r w:rsidRPr="005602F5">
        <w:rPr>
          <w:i/>
        </w:rPr>
        <w:t>Rok tisíc</w:t>
      </w:r>
      <w:r>
        <w:t>. Praha, Argo 2007</w:t>
      </w:r>
      <w:r>
        <w:t>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Georges Duby: </w:t>
      </w:r>
      <w:r>
        <w:rPr>
          <w:i/>
        </w:rPr>
        <w:t>Věk katedrál. Umění a společnost 980–1420</w:t>
      </w:r>
      <w:r>
        <w:t>. Praha, Argo 2002.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Georges Duby: </w:t>
      </w:r>
      <w:r>
        <w:rPr>
          <w:i/>
          <w:iCs/>
        </w:rPr>
        <w:t xml:space="preserve">Neděle u </w:t>
      </w:r>
      <w:proofErr w:type="spellStart"/>
      <w:r>
        <w:rPr>
          <w:i/>
          <w:iCs/>
        </w:rPr>
        <w:t>Bouvines</w:t>
      </w:r>
      <w:proofErr w:type="spellEnd"/>
      <w:r>
        <w:rPr>
          <w:i/>
          <w:iCs/>
        </w:rPr>
        <w:t xml:space="preserve"> 27. červenec 1214</w:t>
      </w:r>
      <w:r>
        <w:t>. Praha</w:t>
      </w:r>
      <w:r>
        <w:t>,</w:t>
      </w:r>
      <w:r>
        <w:t xml:space="preserve"> Argo 1997</w:t>
      </w:r>
      <w:r>
        <w:t>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Aron </w:t>
      </w:r>
      <w:proofErr w:type="spellStart"/>
      <w:r>
        <w:t>Gurevič</w:t>
      </w:r>
      <w:proofErr w:type="spellEnd"/>
      <w:r>
        <w:t xml:space="preserve">: </w:t>
      </w:r>
      <w:r>
        <w:rPr>
          <w:i/>
        </w:rPr>
        <w:t>Historikova historie</w:t>
      </w:r>
      <w:r>
        <w:t>. Praha, Argo 2007.</w:t>
      </w:r>
    </w:p>
    <w:p w:rsidR="005602F5" w:rsidRDefault="005602F5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Richard </w:t>
      </w:r>
      <w:proofErr w:type="spellStart"/>
      <w:r>
        <w:t>Evans</w:t>
      </w:r>
      <w:proofErr w:type="spellEnd"/>
      <w:r>
        <w:t xml:space="preserve">: </w:t>
      </w:r>
      <w:r>
        <w:rPr>
          <w:i/>
        </w:rPr>
        <w:t>Na obranu historie</w:t>
      </w:r>
      <w:r>
        <w:t>. Praha, Argo 2019.</w:t>
      </w:r>
    </w:p>
    <w:p w:rsidR="00AB79D3" w:rsidRDefault="00AB79D3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Robert J. W. </w:t>
      </w:r>
      <w:proofErr w:type="spellStart"/>
      <w:r>
        <w:t>Evans</w:t>
      </w:r>
      <w:proofErr w:type="spellEnd"/>
      <w:r>
        <w:t xml:space="preserve">: </w:t>
      </w:r>
      <w:r>
        <w:rPr>
          <w:i/>
        </w:rPr>
        <w:t>Rudolf II. a jeho svět</w:t>
      </w:r>
      <w:r>
        <w:t>. Praha, Mladá fronta 1997.</w:t>
      </w:r>
    </w:p>
    <w:p w:rsidR="005B3B92" w:rsidRDefault="005B3B92" w:rsidP="005602F5">
      <w:pPr>
        <w:pStyle w:val="Odstavecseseznamem"/>
        <w:numPr>
          <w:ilvl w:val="0"/>
          <w:numId w:val="1"/>
        </w:numPr>
        <w:spacing w:line="360" w:lineRule="auto"/>
      </w:pPr>
      <w:r>
        <w:t xml:space="preserve">Josef Válka: </w:t>
      </w:r>
      <w:r>
        <w:rPr>
          <w:i/>
        </w:rPr>
        <w:t>Myšlení a obraz v dějinách kultury</w:t>
      </w:r>
      <w:r>
        <w:t>. Brno, Matice moravská 2009.</w:t>
      </w:r>
    </w:p>
    <w:sectPr w:rsidR="005B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0F2"/>
    <w:multiLevelType w:val="hybridMultilevel"/>
    <w:tmpl w:val="92EC1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40"/>
    <w:rsid w:val="00113B80"/>
    <w:rsid w:val="00125440"/>
    <w:rsid w:val="001D55A7"/>
    <w:rsid w:val="00242805"/>
    <w:rsid w:val="002861FB"/>
    <w:rsid w:val="003D505A"/>
    <w:rsid w:val="00554186"/>
    <w:rsid w:val="005602F5"/>
    <w:rsid w:val="005B3B92"/>
    <w:rsid w:val="006530F0"/>
    <w:rsid w:val="00930456"/>
    <w:rsid w:val="00936497"/>
    <w:rsid w:val="00AB79D3"/>
    <w:rsid w:val="00B51409"/>
    <w:rsid w:val="00C762DD"/>
    <w:rsid w:val="00D80C86"/>
    <w:rsid w:val="00DB267D"/>
    <w:rsid w:val="00E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E1B3"/>
  <w15:chartTrackingRefBased/>
  <w15:docId w15:val="{85EF41D2-2BF5-40C0-A34E-F56BC628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basedOn w:val="Standardnpsmoodstavce"/>
    <w:uiPriority w:val="99"/>
    <w:semiHidden/>
    <w:unhideWhenUsed/>
    <w:rsid w:val="00E9478D"/>
    <w:rPr>
      <w:rFonts w:ascii="Times New Roman" w:hAnsi="Times New Roman"/>
      <w:sz w:val="22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0456"/>
    <w:pPr>
      <w:spacing w:before="60" w:after="60" w:line="240" w:lineRule="auto"/>
    </w:pPr>
    <w:rPr>
      <w:rFonts w:ascii="Times New Roman" w:hAnsi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0456"/>
    <w:rPr>
      <w:rFonts w:ascii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560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</dc:creator>
  <cp:keywords/>
  <dc:description/>
  <cp:lastModifiedBy>Repa</cp:lastModifiedBy>
  <cp:revision>2</cp:revision>
  <dcterms:created xsi:type="dcterms:W3CDTF">2020-10-12T09:23:00Z</dcterms:created>
  <dcterms:modified xsi:type="dcterms:W3CDTF">2020-10-12T10:50:00Z</dcterms:modified>
</cp:coreProperties>
</file>