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60524" w14:textId="6D7E16DB" w:rsidR="00654385" w:rsidRDefault="00654385"/>
    <w:p w14:paraId="4A5B29AA" w14:textId="0802EB24" w:rsidR="000F708B" w:rsidRDefault="000F708B">
      <w:r>
        <w:t>T</w:t>
      </w:r>
      <w:r w:rsidR="00545A6B">
        <w:t>áto obroda</w:t>
      </w:r>
      <w:r>
        <w:t xml:space="preserve"> prebiehal</w:t>
      </w:r>
      <w:r w:rsidR="00545A6B">
        <w:t>a</w:t>
      </w:r>
      <w:r>
        <w:t xml:space="preserve"> na provinčných univerzitách skôr a výraznejšie ako vo Viedni. </w:t>
      </w:r>
      <w:r w:rsidR="00557DA5">
        <w:t xml:space="preserve">Tu chceme poukázať na množstvo </w:t>
      </w:r>
      <w:r w:rsidR="00545A6B">
        <w:t>usmerňovacích (podporných)</w:t>
      </w:r>
      <w:r w:rsidR="00557DA5">
        <w:t xml:space="preserve"> opatrení, ako vývoj dotácií, budovanie knižníc etc. Ako citeľn</w:t>
      </w:r>
      <w:r w:rsidR="00545A6B">
        <w:t>á</w:t>
      </w:r>
      <w:r w:rsidR="00557DA5">
        <w:t xml:space="preserve"> a ďalekosiahl</w:t>
      </w:r>
      <w:r w:rsidR="00545A6B">
        <w:t>a</w:t>
      </w:r>
      <w:r w:rsidR="00557DA5">
        <w:t xml:space="preserve"> bola obnova na ceste </w:t>
      </w:r>
      <w:proofErr w:type="spellStart"/>
      <w:r w:rsidR="00557DA5">
        <w:t>Thunovských</w:t>
      </w:r>
      <w:proofErr w:type="spellEnd"/>
      <w:r w:rsidR="00557DA5">
        <w:t xml:space="preserve"> reforiem, sa ukáže vo veci viditeľného pochopenia verejnosti a parlamentu pre požiadavky univerzít, ktoré ako dôkaz užitočnosti novô</w:t>
      </w:r>
      <w:r w:rsidR="00545A6B">
        <w:t>t</w:t>
      </w:r>
      <w:r w:rsidR="008D1086">
        <w:t xml:space="preserve"> hodnotili prijatie vedy – napriek ťažko pôsobiacim okolnostiam toho roku. Natoľko prerazila úžasná </w:t>
      </w:r>
      <w:r w:rsidR="00545A6B">
        <w:t>energia</w:t>
      </w:r>
      <w:r w:rsidR="008D1086">
        <w:t xml:space="preserve"> začiatočnej fázy na širšiu verejnosť. A to bola vlastne najcennejšia časť: že z nedostatku </w:t>
      </w:r>
      <w:proofErr w:type="spellStart"/>
      <w:r w:rsidR="00545A6B">
        <w:t>Predmarca</w:t>
      </w:r>
      <w:proofErr w:type="spellEnd"/>
      <w:r w:rsidR="00545A6B">
        <w:t xml:space="preserve"> (obdobia pred marcom)</w:t>
      </w:r>
      <w:r w:rsidR="008D1086">
        <w:t xml:space="preserve"> dospe</w:t>
      </w:r>
      <w:r w:rsidR="00545A6B">
        <w:t>lá</w:t>
      </w:r>
      <w:r w:rsidR="008D1086">
        <w:t xml:space="preserve"> </w:t>
      </w:r>
      <w:proofErr w:type="spellStart"/>
      <w:r w:rsidR="008D1086">
        <w:t>vôl</w:t>
      </w:r>
      <w:r w:rsidR="00545A6B">
        <w:t>a</w:t>
      </w:r>
      <w:proofErr w:type="spellEnd"/>
      <w:r w:rsidR="008D1086">
        <w:t>/drzosti k</w:t>
      </w:r>
      <w:r w:rsidR="00545A6B">
        <w:t> </w:t>
      </w:r>
      <w:r w:rsidR="008D1086">
        <w:t>obnove</w:t>
      </w:r>
      <w:r w:rsidR="00545A6B">
        <w:t>,</w:t>
      </w:r>
      <w:r w:rsidR="008D1086">
        <w:t xml:space="preserve"> túžba po voľnejšom rozvoji, </w:t>
      </w:r>
      <w:r w:rsidR="00545A6B">
        <w:t>mohla sa zbaviť hanby/potupy tmárstva. Tá sa r. 1848 uvoľnila a </w:t>
      </w:r>
      <w:proofErr w:type="spellStart"/>
      <w:r w:rsidR="00545A6B">
        <w:t>Thun</w:t>
      </w:r>
      <w:proofErr w:type="spellEnd"/>
      <w:r w:rsidR="00545A6B">
        <w:t xml:space="preserve"> ju podporoval/ z </w:t>
      </w:r>
      <w:proofErr w:type="spellStart"/>
      <w:r w:rsidR="00545A6B">
        <w:t>Thuna</w:t>
      </w:r>
      <w:proofErr w:type="spellEnd"/>
      <w:r w:rsidR="00545A6B">
        <w:t xml:space="preserve"> ťažila. Výsledok pripomína našu predstavu o veľkom tresku. </w:t>
      </w:r>
    </w:p>
    <w:p w14:paraId="355702D4" w14:textId="77777777" w:rsidR="00545A6B" w:rsidRDefault="00545A6B"/>
    <w:sectPr w:rsidR="00545A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66CD" w14:textId="77777777" w:rsidR="00C26F89" w:rsidRDefault="00C26F89" w:rsidP="000F708B">
      <w:pPr>
        <w:spacing w:after="0" w:line="240" w:lineRule="auto"/>
      </w:pPr>
      <w:r>
        <w:separator/>
      </w:r>
    </w:p>
  </w:endnote>
  <w:endnote w:type="continuationSeparator" w:id="0">
    <w:p w14:paraId="44197ABF" w14:textId="77777777" w:rsidR="00C26F89" w:rsidRDefault="00C26F89" w:rsidP="000F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F2490" w14:textId="77777777" w:rsidR="00C26F89" w:rsidRDefault="00C26F89" w:rsidP="000F708B">
      <w:pPr>
        <w:spacing w:after="0" w:line="240" w:lineRule="auto"/>
      </w:pPr>
      <w:r>
        <w:separator/>
      </w:r>
    </w:p>
  </w:footnote>
  <w:footnote w:type="continuationSeparator" w:id="0">
    <w:p w14:paraId="527C4746" w14:textId="77777777" w:rsidR="00C26F89" w:rsidRDefault="00C26F89" w:rsidP="000F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5D235" w14:textId="54F3A24C" w:rsidR="000F708B" w:rsidRDefault="000F708B" w:rsidP="000F708B">
    <w:pPr>
      <w:pStyle w:val="Header"/>
      <w:jc w:val="right"/>
    </w:pPr>
    <w: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8B"/>
    <w:rsid w:val="000F708B"/>
    <w:rsid w:val="00545A6B"/>
    <w:rsid w:val="00557DA5"/>
    <w:rsid w:val="00654385"/>
    <w:rsid w:val="008D1086"/>
    <w:rsid w:val="00C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E0A0"/>
  <w15:chartTrackingRefBased/>
  <w15:docId w15:val="{B002ED4A-B074-44D2-8357-5722D0DB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08B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0F7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08B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Richtáriková</dc:creator>
  <cp:keywords/>
  <dc:description/>
  <cp:lastModifiedBy>Tereza Richtáriková</cp:lastModifiedBy>
  <cp:revision>1</cp:revision>
  <dcterms:created xsi:type="dcterms:W3CDTF">2021-02-03T08:56:00Z</dcterms:created>
  <dcterms:modified xsi:type="dcterms:W3CDTF">2021-02-03T09:35:00Z</dcterms:modified>
</cp:coreProperties>
</file>