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Обезглављене реченице</w:t>
      </w:r>
      <w:r>
        <w:rPr>
          <w:rFonts w:cs="Trebuchet MS" w:ascii="Trebuchet MS" w:hAnsi="Trebuchet MS"/>
          <w:color w:val="1A1617"/>
          <w:sz w:val="20"/>
          <w:szCs w:val="20"/>
        </w:rPr>
        <w:br/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Попуни реченицу којој недостаје почетак.</w:t>
      </w:r>
      <w:r>
        <w:rPr>
          <w:rFonts w:cs="Trebuchet MS" w:ascii="Trebuchet MS" w:hAnsi="Trebuchet MS"/>
          <w:color w:val="1A1617"/>
          <w:sz w:val="20"/>
          <w:szCs w:val="20"/>
        </w:rPr>
        <w:br/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У боксу је забрањено ударање испод појаса.</w:t>
      </w:r>
      <w:r>
        <w:rPr>
          <w:rFonts w:cs="Trebuchet MS" w:ascii="Trebuchet MS" w:hAnsi="Trebuchet MS"/>
          <w:color w:val="1A1617"/>
          <w:sz w:val="20"/>
          <w:szCs w:val="20"/>
        </w:rPr>
        <w:br/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1. _____________ се игра у синглу или у паровима, често и на трави.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2. _____________ се свира уз помоћ трзалице или прстима.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3. _____________ се игра на леду са штаповима.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4. _____________ неки кажу да је “најважнија споредна ствар на свету”, а често га прати и по стотине милиона гледалаца.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5. _____________ се дува, а познати извођач је био Луис Армстронг.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6. _____________ се лопта пребацује преко мреже и сервира се руком а не рекетом.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7. _____________ су производиле породице Страдивари и Гварнери, а чувени маестро био је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Паганини.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8. _____________ се игра с малим рупичастим лоптицама на великим пољима.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9. _____________ се свира и рукама и ногама, а познат је по црним и белим диркама.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10. _____________ се игра и рукама и ногама, а познат је по лопти јајастог облика.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11. _____________ је олимпијски спорт, игра се игра на табли, за столом, а може и без руку.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12. _____________ играју двоје или четворо људи, за столом, рекетима.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13. _____________ спада у жичане инструменте, држи се између ногу, а свира се прстима. Никад гудалом.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14. _____________ је циљ постићи гол, али се не важи ако је постигнут ногом.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15. _____________ се свира ударањем палицама по плочицама које су најчешће од дрвета и нису исте величине.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16. _____________ су свирали бардови у старом Риму и Грчкој. Више није у моди, али се често спомиње у песмама.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17. _____________ се најчешће изводи у грчко-римском стилу, а примењује се и у свакодневном животу кад се људи туку.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18. _____________ није најпопуларнији спорт у Србији, али је свакако најтрофејнији.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19. _____________ се скоро не може ни замислити традиционална рок-група, али их у последње време све више замењује ритам-машина.</w:t>
      </w:r>
      <w:r>
        <w:rPr>
          <w:rFonts w:cs="Trebuchet MS" w:ascii="Trebuchet MS" w:hAnsi="Trebuchet MS"/>
          <w:color w:val="1A1617"/>
          <w:sz w:val="20"/>
          <w:szCs w:val="20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</w:rPr>
        <w:t>20. _____________ се игра у води, играчи традиционално носе плаве и беле капице, а победник је онај ко постигне више голова.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LibreOffice/6.3.6.2$Linux_X86_64 LibreOffice_project/30$Build-2</Application>
  <Pages>1</Pages>
  <Words>309</Words>
  <Characters>1588</Characters>
  <CharactersWithSpaces>1899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2011-12-05T00:29:00Z</dcterms:created>
  <dc:creator>Win7</dc:creator>
  <dc:description/>
  <cp:keywords/>
  <dc:language>en-US</dc:language>
  <cp:lastModifiedBy/>
  <dcterms:modified xsi:type="dcterms:W3CDTF">2020-12-16T17:44:22Z</dcterms:modified>
  <cp:revision>2</cp:revision>
  <dc:subject/>
  <dc:title>Обезглављене реченице</dc:title>
</cp:coreProperties>
</file>