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F0" w:rsidRDefault="00166EC6">
      <w:pPr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Chapter</w:t>
      </w:r>
      <w:r w:rsidR="00D41A18">
        <w:rPr>
          <w:rFonts w:ascii="Bookman Old Style" w:hAnsi="Bookman Old Style"/>
          <w:sz w:val="28"/>
          <w:szCs w:val="28"/>
          <w:lang w:val="en-US"/>
        </w:rPr>
        <w:t xml:space="preserve"> 5</w:t>
      </w:r>
      <w:r>
        <w:rPr>
          <w:rFonts w:ascii="Bookman Old Style" w:hAnsi="Bookman Old Style"/>
          <w:sz w:val="28"/>
          <w:szCs w:val="28"/>
          <w:lang w:val="en-US"/>
        </w:rPr>
        <w:t xml:space="preserve">: Life as a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Misak</w:t>
      </w:r>
      <w:proofErr w:type="spellEnd"/>
    </w:p>
    <w:p w:rsidR="00166EC6" w:rsidRPr="0012501F" w:rsidRDefault="00166EC6" w:rsidP="00166EC6">
      <w:pPr>
        <w:rPr>
          <w:rFonts w:ascii="Book Antiqua" w:hAnsi="Book Antiqua" w:cs="Courier New"/>
          <w:noProof/>
          <w:lang w:bidi="km-KH"/>
        </w:rPr>
      </w:pPr>
      <w:r>
        <w:rPr>
          <w:rFonts w:ascii="Book Antiqua" w:hAnsi="Book Antiqua" w:cs="Courier New"/>
          <w:noProof/>
          <w:sz w:val="24"/>
          <w:szCs w:val="24"/>
          <w:lang w:val="cs-CZ" w:eastAsia="cs-CZ" w:bidi="km-KH"/>
        </w:rPr>
        <w:t xml:space="preserve">Spanish part: texts from </w:t>
      </w:r>
      <w:r w:rsidRPr="0012501F">
        <w:rPr>
          <w:rFonts w:ascii="Book Antiqua" w:hAnsi="Book Antiqua" w:cs="Courier New"/>
          <w:b/>
          <w:bCs/>
          <w:noProof/>
          <w:lang w:val="es-ES" w:bidi="km-KH"/>
        </w:rPr>
        <w:t>Hugo Portela Guarín</w:t>
      </w:r>
      <w:r w:rsidRPr="0012501F">
        <w:rPr>
          <w:rFonts w:ascii="Book Antiqua" w:hAnsi="Book Antiqua" w:cs="Courier New"/>
          <w:noProof/>
          <w:lang w:val="es-ES" w:bidi="km-KH"/>
        </w:rPr>
        <w:t xml:space="preserve">, </w:t>
      </w:r>
      <w:r w:rsidRPr="0012501F">
        <w:rPr>
          <w:rFonts w:ascii="Book Antiqua" w:hAnsi="Book Antiqua" w:cs="Courier New"/>
          <w:i/>
          <w:iCs/>
          <w:noProof/>
          <w:lang w:val="es-ES" w:bidi="km-KH"/>
        </w:rPr>
        <w:t>El Pensamiento de las Aguas de las Montañas</w:t>
      </w:r>
      <w:r w:rsidRPr="0012501F">
        <w:rPr>
          <w:rFonts w:ascii="Book Antiqua" w:hAnsi="Book Antiqua" w:cs="Courier New"/>
          <w:noProof/>
          <w:lang w:val="es-ES" w:bidi="km-KH"/>
        </w:rPr>
        <w:t xml:space="preserve"> (Coconucos, Guambianos, Paeces, Yanaconas), 2000, Universidad del Cauca, Popayán, Colombia. </w:t>
      </w:r>
    </w:p>
    <w:p w:rsidR="00166EC6" w:rsidRDefault="00281405">
      <w:pPr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noProof/>
          <w:sz w:val="28"/>
          <w:szCs w:val="28"/>
          <w:lang w:val="cs-CZ" w:eastAsia="cs-CZ" w:bidi="km-KH"/>
        </w:rPr>
        <w:drawing>
          <wp:inline distT="0" distB="0" distL="0" distR="0">
            <wp:extent cx="5760720" cy="2898775"/>
            <wp:effectExtent l="19050" t="0" r="0" b="0"/>
            <wp:docPr id="1" name="Obrázek 0" descr="tam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a 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05" w:rsidRDefault="00281405">
      <w:pPr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noProof/>
          <w:sz w:val="28"/>
          <w:szCs w:val="28"/>
          <w:lang w:val="cs-CZ" w:eastAsia="cs-CZ" w:bidi="km-KH"/>
        </w:rPr>
        <w:drawing>
          <wp:inline distT="0" distB="0" distL="0" distR="0">
            <wp:extent cx="5760720" cy="423545"/>
            <wp:effectExtent l="19050" t="0" r="0" b="0"/>
            <wp:docPr id="2" name="Obrázek 1" descr="tam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a 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05" w:rsidRPr="00B311FB" w:rsidRDefault="00281405" w:rsidP="00281405">
      <w:pPr>
        <w:spacing w:before="240" w:after="0" w:line="360" w:lineRule="auto"/>
        <w:jc w:val="both"/>
        <w:rPr>
          <w:rFonts w:ascii="Courier New" w:hAnsi="Courier New" w:cs="Courier New"/>
          <w:b/>
          <w:sz w:val="24"/>
          <w:szCs w:val="24"/>
          <w:lang w:val="cs-CZ"/>
        </w:rPr>
      </w:pPr>
      <w:r w:rsidRPr="00B311FB">
        <w:rPr>
          <w:rFonts w:ascii="Courier New" w:hAnsi="Courier New" w:cs="Courier New"/>
          <w:b/>
          <w:sz w:val="24"/>
          <w:szCs w:val="24"/>
          <w:lang w:val="cs-CZ"/>
        </w:rPr>
        <w:t>POSLOVÉ I. – PAEZ</w:t>
      </w:r>
      <w:r>
        <w:rPr>
          <w:rFonts w:ascii="Courier New" w:hAnsi="Courier New" w:cs="Courier New"/>
          <w:b/>
          <w:sz w:val="24"/>
          <w:szCs w:val="24"/>
          <w:lang w:val="cs-CZ"/>
        </w:rPr>
        <w:t xml:space="preserve"> (</w:t>
      </w:r>
      <w:proofErr w:type="spellStart"/>
      <w:r>
        <w:rPr>
          <w:rFonts w:ascii="Courier New" w:hAnsi="Courier New" w:cs="Courier New"/>
          <w:b/>
          <w:sz w:val="24"/>
          <w:szCs w:val="24"/>
          <w:lang w:val="cs-CZ"/>
        </w:rPr>
        <w:t>Stepan</w:t>
      </w:r>
      <w:proofErr w:type="spellEnd"/>
      <w:r>
        <w:rPr>
          <w:rFonts w:ascii="Courier New" w:hAnsi="Courier New" w:cs="Courier New"/>
          <w:b/>
          <w:sz w:val="24"/>
          <w:szCs w:val="24"/>
          <w:lang w:val="cs-CZ"/>
        </w:rPr>
        <w:t>)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 w:rsidRPr="00B311FB">
        <w:rPr>
          <w:rFonts w:ascii="Courier New" w:hAnsi="Courier New" w:cs="Courier New"/>
          <w:sz w:val="24"/>
          <w:szCs w:val="24"/>
          <w:lang w:val="cs-CZ"/>
        </w:rPr>
        <w:tab/>
        <w:t xml:space="preserve">Původní obyvatelé horských masívů </w:t>
      </w:r>
      <w:proofErr w:type="spellStart"/>
      <w:r w:rsidRPr="00B311FB">
        <w:rPr>
          <w:rFonts w:ascii="Courier New" w:hAnsi="Courier New" w:cs="Courier New"/>
          <w:i/>
          <w:sz w:val="24"/>
          <w:szCs w:val="24"/>
          <w:lang w:val="cs-CZ"/>
        </w:rPr>
        <w:t>departamento</w:t>
      </w:r>
      <w:proofErr w:type="spellEnd"/>
      <w:r w:rsidRPr="00B311FB">
        <w:rPr>
          <w:rFonts w:ascii="Courier New" w:hAnsi="Courier New" w:cs="Courier New"/>
          <w:sz w:val="24"/>
          <w:szCs w:val="24"/>
          <w:lang w:val="cs-CZ"/>
        </w:rPr>
        <w:t xml:space="preserve"> </w:t>
      </w:r>
      <w:proofErr w:type="spellStart"/>
      <w:r w:rsidRPr="00B311FB">
        <w:rPr>
          <w:rFonts w:ascii="Courier New" w:hAnsi="Courier New" w:cs="Courier New"/>
          <w:sz w:val="24"/>
          <w:szCs w:val="24"/>
          <w:lang w:val="cs-CZ"/>
        </w:rPr>
        <w:t>Cauca</w:t>
      </w:r>
      <w:proofErr w:type="spellEnd"/>
      <w:r w:rsidRPr="00B311FB">
        <w:rPr>
          <w:rFonts w:ascii="Courier New" w:hAnsi="Courier New" w:cs="Courier New"/>
          <w:sz w:val="24"/>
          <w:szCs w:val="24"/>
          <w:lang w:val="cs-CZ"/>
        </w:rPr>
        <w:t xml:space="preserve"> si odedávna vypráví o velmi významných lidech, zvláštních poslech bohů, kteří vyryli v paměti lidu hlubokou rýhu, zanechali po sobě příběh, o poslech, kteří se zjevují jednou za čtyřicet let…</w:t>
      </w:r>
      <w:r>
        <w:rPr>
          <w:rFonts w:ascii="Courier New" w:hAnsi="Courier New" w:cs="Courier New"/>
          <w:sz w:val="24"/>
          <w:szCs w:val="24"/>
          <w:lang w:val="cs-CZ"/>
        </w:rPr>
        <w:t xml:space="preserve"> 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„Za šedesát!, slyšel jsem,“ namítá jeden.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„Kdepak, hlouposti a babské povídačky! Přesně sto let musí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Paezové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čekat na příchod těchto vůdců, básníků a hrdinů,“ hádá se druhý, „tak dlouho trvá, než je Velká puma nasytí a vykrmí.“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…aby přinesli poselství bohů i předků, učili svůj kmen novým, důležitým, užitečným věcem či jej soudili, vedly do války i míru. Přichází z hor, nejednou v čase velkých neštěstí, přírodních katastrof, porodních záchvěvů země v bolesti, kdy se půda otřese jak zimou, hory puknou, </w:t>
      </w:r>
      <w:r>
        <w:rPr>
          <w:rFonts w:ascii="Courier New" w:hAnsi="Courier New" w:cs="Courier New"/>
          <w:sz w:val="24"/>
          <w:szCs w:val="24"/>
          <w:lang w:val="cs-CZ"/>
        </w:rPr>
        <w:lastRenderedPageBreak/>
        <w:t xml:space="preserve">rozšklebí se, a posel, další z dítek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Ksaw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Waly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>, dosud žijící v útrobách světa, kojen Pumou z Přítmí, mýtů a snů, vyjde, aby přinesl Světlo a naději všem ze svých soukmenovců.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Jedním z nich, jak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Paezové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věří, byl i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Khwen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Tama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A´, Jan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Tama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z Hvězdy, Juan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Tama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de la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Estrella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>, slavný náčelník, vůdce lidu.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Byla hluboká noc. Jen staří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nespavci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>, snílci a nešťastně zamilovaní pozorovali spící oblohu, a jedni počítali, druzí vzývali či prosili hvězdy, když tu náhle poklidnou hladinu nebe rozčísl ostrý paprsek světla, letící pochodeň, žhavá duha, následovaná hlasitým hvizdem.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„Jedna z hvězdiček, rozsvícených zvonků, se utrhla jako lístek z větve nočního stromu,“ vyprávěl </w:t>
      </w:r>
      <w:proofErr w:type="spellStart"/>
      <w:r w:rsidRPr="002150E0">
        <w:rPr>
          <w:rFonts w:ascii="Courier New" w:hAnsi="Courier New" w:cs="Courier New"/>
          <w:i/>
          <w:sz w:val="24"/>
          <w:szCs w:val="24"/>
          <w:lang w:val="cs-CZ"/>
        </w:rPr>
        <w:t>wala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>, šaman, „a spadla k nám, proletěla krajem, rozsvítila noční čas a mnohým přerušila spánek, ukázala se jak varovný prst, a narazila do jednoho z četných vrcholků zdejšího kraje, až se celý svět zachvěl, a do dolin se sesuly utržené záplaty půdy a kamení, valily se zuřivě vpřed a smetly vše před sebou, aby novou hlubokou brázdou, vráskou na tváři hor uvolnily místo mladému prameni, hravé bystřině, která vyrazila ze skalního štítu právě v místě, kam narazila padající hvězda jak boží kopí…“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Proto se říká Juan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Tama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de la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Estrella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>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Každá ves, každé městečko, mají své vlastní příběhy, letité vyprávěnky o zrození Juana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Tamy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, či alespoň variaci nebo jejich kombinace, některé podobné, další zcela jiné, nejčastěji však pravděpodobně uslyšíte, že utržená </w:t>
      </w:r>
      <w:proofErr w:type="spellStart"/>
      <w:r w:rsidRPr="002150E0">
        <w:rPr>
          <w:rFonts w:ascii="Courier New" w:hAnsi="Courier New" w:cs="Courier New"/>
          <w:i/>
          <w:sz w:val="24"/>
          <w:szCs w:val="24"/>
          <w:lang w:val="cs-CZ"/>
        </w:rPr>
        <w:t>estrella</w:t>
      </w:r>
      <w:proofErr w:type="spellEnd"/>
      <w:r w:rsidRPr="002150E0">
        <w:rPr>
          <w:rFonts w:ascii="Courier New" w:hAnsi="Courier New" w:cs="Courier New"/>
          <w:i/>
          <w:sz w:val="24"/>
          <w:szCs w:val="24"/>
          <w:lang w:val="cs-CZ"/>
        </w:rPr>
        <w:t xml:space="preserve"> </w:t>
      </w:r>
      <w:r>
        <w:rPr>
          <w:rFonts w:ascii="Courier New" w:hAnsi="Courier New" w:cs="Courier New"/>
          <w:sz w:val="24"/>
          <w:szCs w:val="24"/>
          <w:lang w:val="cs-CZ"/>
        </w:rPr>
        <w:t>spadla do horského jezírka, jež dnes nese jméno Jana z Hvězdy, až voda vyšplíchla, a jezero se vylilo z břehů…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„…a nový, zatím ostýchavý potůček přinesl až k lidem cosi jako proutěný košík…“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Připomínalo to spíše ptačí hnízdo, větvičky do sebe hustě, umně zapletené.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lastRenderedPageBreak/>
        <w:tab/>
        <w:t>„…a přestože to bylo nezvyklé, nejspíš by lidé mávli rukou a nechali to být, šli si po svém, když se jim však najednou zazdálo, že z té spleti větévek slyší pláč, dětský nářek a pláč.“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Lidé na břehu se vyděsili. Jiní utekli. Další se radili. Ovšem… kdo by neznal povídačky o poslech bohů?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„Co když je to jeden z nich?,“ navrhl jeden.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„A třeba není,“ přel se druhý.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„A třeba není,“ připustil třetí, „ale lidské dítě to je, tudíž ho musíme zachránit.“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„Jdi, přines provazy!,“ poslali chlapce zpět domů.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„Zachytili jimi ono plovoucí hnízdo, přitáhli jej ke břehu. Vskutku, slyšeli lidský pláč. Jaké však bylo jejich překvapení, když změť větviček rozmotali, a uvnitř nenašli dítě, ovšem jakési odporné cosi, co jim nepřipomínalo nic známého, snad jen obřího červa s tlamou šelmy.“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Jen oči, oči to mělo lidské.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„Co s tím?“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„Co je to?“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„Zabít!“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„Nevím, co to je, tak to raději zabiju, že?,“ posmíval se jeden.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„Poslat opět po vodě,“ navrhovali další.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„Poslat sousedům?“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„Jako pomstu?“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„Sousedi, nešaškujte!“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„Nechejme to osudu, zapomeňme na tuto stvůru a pojďme domů,“ říkali další.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Jen ženy byly proti. Kdo dává život a zná jeho bolest, není tak prchlivý se smrtí.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A pak Červ zaplakal, a bylo to úplně přesně, jako když pláče dítě. To obměkčilo srdce všem.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„Zabít…“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„…nebo se jej zbavit…“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lastRenderedPageBreak/>
        <w:tab/>
        <w:t>„…můžeme kdykoliv!“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Zvítězila zvědavost.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„…a rozhodli se tedy, že si Červa nechají, a vzali jej k jedné ženě, která nedávno porodila, aby kojila nejen své dítko, ale i toto odpudivé, podivné cosi s tak lidským pláčem.“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O tři dny později našli ženu mrtvou.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Co se stalo? Lidé byli zděšeni. Zvláště, když viděli, jak se Červ, ležící vedle mrtvé, proměnil… připomínal nyní spíše lidskou hlavu.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„To si to již určitě necháme.“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„Ovšem co s tím?“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„Dál pláče.“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„Je stále hladový.“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„Potřebujeme mu najít novou kojnou,“ řekli lidé a hledali další ženu, jež by mohla dát mléko, a na mrtvou v okamžiku zapomněli.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Starší si tělo prohlédli, pečlivě prozkoumali, vždyť taková záhadná věc se nestává každý den. Naštěstí.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„Nikdy jsem nic takového neviděl.“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„Jakoby z ní něco vysálo život.“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„Šťávy života.“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„Všechnu krev.“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„Snad ta stvůra…“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„Snad ten Červ…!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„Ano, nejen všechno mléko z ňadra…“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„Chamtivec!“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„I život z ní vysál!“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Nechtěli ovšem děsit…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„A co když jsme se zmýlili?“</w:t>
      </w:r>
      <w:r>
        <w:rPr>
          <w:rFonts w:ascii="Courier New" w:hAnsi="Courier New" w:cs="Courier New"/>
          <w:sz w:val="24"/>
          <w:szCs w:val="24"/>
          <w:lang w:val="cs-CZ"/>
        </w:rPr>
        <w:tab/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„…a proto lidem nic neřekli,“ pokračoval </w:t>
      </w:r>
      <w:proofErr w:type="spellStart"/>
      <w:r w:rsidRPr="00D20E53">
        <w:rPr>
          <w:rFonts w:ascii="Courier New" w:hAnsi="Courier New" w:cs="Courier New"/>
          <w:i/>
          <w:sz w:val="24"/>
          <w:szCs w:val="24"/>
          <w:lang w:val="cs-CZ"/>
        </w:rPr>
        <w:t>wala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. „Jenže za další tři dny našli mrtvou i další kojnou, a tu již bylo nade </w:t>
      </w:r>
      <w:proofErr w:type="gramStart"/>
      <w:r>
        <w:rPr>
          <w:rFonts w:ascii="Courier New" w:hAnsi="Courier New" w:cs="Courier New"/>
          <w:sz w:val="24"/>
          <w:szCs w:val="24"/>
          <w:lang w:val="cs-CZ"/>
        </w:rPr>
        <w:t>vší</w:t>
      </w:r>
      <w:proofErr w:type="gramEnd"/>
      <w:r>
        <w:rPr>
          <w:rFonts w:ascii="Courier New" w:hAnsi="Courier New" w:cs="Courier New"/>
          <w:sz w:val="24"/>
          <w:szCs w:val="24"/>
          <w:lang w:val="cs-CZ"/>
        </w:rPr>
        <w:t xml:space="preserve"> pochybnost jasné, že ona záhadná lidská Hlava vysává z žen </w:t>
      </w:r>
      <w:r>
        <w:rPr>
          <w:rFonts w:ascii="Courier New" w:hAnsi="Courier New" w:cs="Courier New"/>
          <w:sz w:val="24"/>
          <w:szCs w:val="24"/>
          <w:lang w:val="cs-CZ"/>
        </w:rPr>
        <w:lastRenderedPageBreak/>
        <w:t>nejen mateřské mléko, ale i krev a všechen život, a navíc se dále přeměňuje, stále více připomínala člověka.“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„Musíme se jí zbavit!,“ prskal jeden.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„Hořkost a neštěstí na naše hlavy!“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„Zabít?“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„Snad by stačilo Hlavu poslat po vodě. A pak? Děj se vůle boží.“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„To přeci nejde!“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„Vždyť je to člověk!“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„Částečně.“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„Obětovat Hlavu…“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„Stvůru…“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„Nebo mladé matky našeho kmene, našich dětí?“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Rozhodli se Hlavu si ponechat, a najít další ženu, která ji kojila. Ne, nic jí neřekli. Ano, i ona byla o tři dny později mrtvá. A pak ještě další čtyři ženy, dohromady sedm mrtvých, ovšem to byla již přeměna Hlavy v celého člověka dokončena. Hlavě narostl trup, pak ruce, potom nohy… dítě nyní vypadalo stejně, jako kterékoliv jiné. Byl to chlapec.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K úlevě ženy, již donutili kojit Nalezence jako osmou v řadě, dítě již její prs odmítlo… začali jej tedy krmit běžným jídlem pro malé děti.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A chlapec rostl, a začali mu říkat Juan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Tama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, či Juan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Tama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de la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Estrella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>, na připomínku jeho původu, jeho zrození.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Později, již jako dospělý muž, se Juan stal náčelníkem kmene, hrdinou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Paezů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>, a celý kraj ochraňoval před Španěly. Někteří sice jeho existenci popírají úplně, jiní připouští, že někdo takový mohl žít v této oblasti v sedmnáctém století, nic z toho ovšem není pro nás důležité, to vše jsou již jiné příběhy.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Říká se, že vzešel z </w:t>
      </w:r>
      <w:proofErr w:type="gramStart"/>
      <w:r>
        <w:rPr>
          <w:rFonts w:ascii="Courier New" w:hAnsi="Courier New" w:cs="Courier New"/>
          <w:sz w:val="24"/>
          <w:szCs w:val="24"/>
          <w:lang w:val="cs-CZ"/>
        </w:rPr>
        <w:t>Laguna</w:t>
      </w:r>
      <w:proofErr w:type="gramEnd"/>
      <w:r>
        <w:rPr>
          <w:rFonts w:ascii="Courier New" w:hAnsi="Courier New" w:cs="Courier New"/>
          <w:sz w:val="24"/>
          <w:szCs w:val="24"/>
          <w:lang w:val="cs-CZ"/>
        </w:rPr>
        <w:t xml:space="preserve"> de Juan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Tama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, a na sklonku svého života se k němu i se ženou vypravil, aby oba nazí vstoupili do chladivých vod, a jezero (modré jak skleněné oko </w:t>
      </w:r>
      <w:r>
        <w:rPr>
          <w:rFonts w:ascii="Courier New" w:hAnsi="Courier New" w:cs="Courier New"/>
          <w:sz w:val="24"/>
          <w:szCs w:val="24"/>
          <w:lang w:val="cs-CZ"/>
        </w:rPr>
        <w:lastRenderedPageBreak/>
        <w:t xml:space="preserve">vrcholků, s tisícem </w:t>
      </w:r>
      <w:proofErr w:type="spellStart"/>
      <w:r w:rsidRPr="00431890">
        <w:rPr>
          <w:rFonts w:ascii="Courier New" w:hAnsi="Courier New" w:cs="Courier New"/>
          <w:i/>
          <w:sz w:val="24"/>
          <w:szCs w:val="24"/>
          <w:lang w:val="cs-CZ"/>
        </w:rPr>
        <w:t>frailej</w:t>
      </w:r>
      <w:r>
        <w:rPr>
          <w:rFonts w:ascii="Courier New" w:hAnsi="Courier New" w:cs="Courier New"/>
          <w:i/>
          <w:sz w:val="24"/>
          <w:szCs w:val="24"/>
          <w:lang w:val="cs-CZ"/>
        </w:rPr>
        <w:t>o</w:t>
      </w:r>
      <w:r w:rsidRPr="00431890">
        <w:rPr>
          <w:rFonts w:ascii="Courier New" w:hAnsi="Courier New" w:cs="Courier New"/>
          <w:i/>
          <w:sz w:val="24"/>
          <w:szCs w:val="24"/>
          <w:lang w:val="cs-CZ"/>
        </w:rPr>
        <w:t>nes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klejovek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>, místo řas), které jej kdysi vydalo, jej i přijalo nazpět.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</w:r>
    </w:p>
    <w:p w:rsidR="00281405" w:rsidRPr="00CF6437" w:rsidRDefault="00281405" w:rsidP="00281405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lang w:val="cs-CZ"/>
        </w:rPr>
      </w:pPr>
      <w:r w:rsidRPr="00CF6437">
        <w:rPr>
          <w:rFonts w:ascii="Courier New" w:hAnsi="Courier New" w:cs="Courier New"/>
          <w:b/>
          <w:sz w:val="24"/>
          <w:szCs w:val="24"/>
          <w:lang w:val="cs-CZ"/>
        </w:rPr>
        <w:t xml:space="preserve">POSLOVÉ II. – MISAK </w:t>
      </w:r>
    </w:p>
    <w:p w:rsidR="00281405" w:rsidRPr="00CF6437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 w:rsidRPr="00CF6437">
        <w:rPr>
          <w:rFonts w:ascii="Courier New" w:hAnsi="Courier New" w:cs="Courier New"/>
          <w:sz w:val="24"/>
          <w:szCs w:val="24"/>
          <w:lang w:val="cs-CZ"/>
        </w:rPr>
        <w:tab/>
        <w:t xml:space="preserve">Jak přeložit její jméno? </w:t>
      </w:r>
      <w:proofErr w:type="spellStart"/>
      <w:r w:rsidRPr="00CF6437">
        <w:rPr>
          <w:rFonts w:ascii="Courier New" w:hAnsi="Courier New" w:cs="Courier New"/>
          <w:sz w:val="24"/>
          <w:szCs w:val="24"/>
          <w:lang w:val="cs-CZ"/>
        </w:rPr>
        <w:t>Terynka</w:t>
      </w:r>
      <w:proofErr w:type="spellEnd"/>
      <w:r w:rsidRPr="00CF6437">
        <w:rPr>
          <w:rFonts w:ascii="Courier New" w:hAnsi="Courier New" w:cs="Courier New"/>
          <w:sz w:val="24"/>
          <w:szCs w:val="24"/>
          <w:lang w:val="cs-CZ"/>
        </w:rPr>
        <w:t xml:space="preserve"> od Hvězdy? Terezička z Trojhvězdí?</w:t>
      </w:r>
    </w:p>
    <w:p w:rsidR="00281405" w:rsidRPr="00CF6437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 w:rsidRPr="00CF6437">
        <w:rPr>
          <w:rFonts w:ascii="Courier New" w:hAnsi="Courier New" w:cs="Courier New"/>
          <w:sz w:val="24"/>
          <w:szCs w:val="24"/>
          <w:lang w:val="cs-CZ"/>
        </w:rPr>
        <w:tab/>
        <w:t xml:space="preserve">Blíží se půlnoc. </w:t>
      </w:r>
      <w:proofErr w:type="spellStart"/>
      <w:r w:rsidRPr="00CF6437">
        <w:rPr>
          <w:rFonts w:ascii="Courier New" w:hAnsi="Courier New" w:cs="Courier New"/>
          <w:sz w:val="24"/>
          <w:szCs w:val="24"/>
          <w:lang w:val="cs-CZ"/>
        </w:rPr>
        <w:t>Teresita</w:t>
      </w:r>
      <w:proofErr w:type="spellEnd"/>
      <w:r w:rsidRPr="00CF6437">
        <w:rPr>
          <w:rFonts w:ascii="Courier New" w:hAnsi="Courier New" w:cs="Courier New"/>
          <w:sz w:val="24"/>
          <w:szCs w:val="24"/>
          <w:lang w:val="cs-CZ"/>
        </w:rPr>
        <w:t>, jako každé noci, kamsi odchází, a nikdo neví, a nikomu není dovoleno ji následovat, a žádný se netroufá jít tajně.</w:t>
      </w:r>
      <w:r>
        <w:rPr>
          <w:rFonts w:ascii="Courier New" w:hAnsi="Courier New" w:cs="Courier New"/>
          <w:sz w:val="24"/>
          <w:szCs w:val="24"/>
          <w:lang w:val="cs-CZ"/>
        </w:rPr>
        <w:t xml:space="preserve"> S rozbřeskem se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Teresita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vrátí, jakoby sama byla sluncem, ověšená náramky a přívěšky z plátů jemně tepaného zlata, a právě probuzené, stále mžourající čerstvé slunko dodává zlatem vonící ženě dvojnásobný lesk, jako když zapalujeme svíci v zrcadlových komnatách.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Říkali jí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Teresita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de la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Estrella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, jiní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Teresita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de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Tres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Estrellas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, Dcera Osmi matek, náčelnice, </w:t>
      </w:r>
      <w:proofErr w:type="spellStart"/>
      <w:r w:rsidRPr="00E96607">
        <w:rPr>
          <w:rFonts w:ascii="Courier New" w:hAnsi="Courier New" w:cs="Courier New"/>
          <w:i/>
          <w:sz w:val="24"/>
          <w:szCs w:val="24"/>
          <w:lang w:val="cs-CZ"/>
        </w:rPr>
        <w:t>cacica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Misaků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Předpovězený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posel bohů. Jak se každého úsvitu sluneční paprsky dotýkaly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Teresitiných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šperků, aby je rozsvítily jako lucernu, chladnou pochodeň, tak kdysi – prý – tři hvězdy pohladily hebký pláštík noční hladiny horského plesa, posvátné laguny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Ňimpi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>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„Vstávej, probuď se, už je čas.“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„Prosím, ještě chviličku.“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„Kdepak, ani vteřinku, musíme jít,“ </w:t>
      </w:r>
      <w:proofErr w:type="gramStart"/>
      <w:r>
        <w:rPr>
          <w:rFonts w:ascii="Courier New" w:hAnsi="Courier New" w:cs="Courier New"/>
          <w:sz w:val="24"/>
          <w:szCs w:val="24"/>
          <w:lang w:val="cs-CZ"/>
        </w:rPr>
        <w:t>budil</w:t>
      </w:r>
      <w:proofErr w:type="gramEnd"/>
      <w:r>
        <w:rPr>
          <w:rFonts w:ascii="Courier New" w:hAnsi="Courier New" w:cs="Courier New"/>
          <w:sz w:val="24"/>
          <w:szCs w:val="24"/>
          <w:lang w:val="cs-CZ"/>
        </w:rPr>
        <w:t xml:space="preserve"> don </w:t>
      </w:r>
      <w:proofErr w:type="gramStart"/>
      <w:r>
        <w:rPr>
          <w:rFonts w:ascii="Courier New" w:hAnsi="Courier New" w:cs="Courier New"/>
          <w:sz w:val="24"/>
          <w:szCs w:val="24"/>
          <w:lang w:val="cs-CZ"/>
        </w:rPr>
        <w:t>Vincente</w:t>
      </w:r>
      <w:proofErr w:type="gramEnd"/>
      <w:r>
        <w:rPr>
          <w:rFonts w:ascii="Courier New" w:hAnsi="Courier New" w:cs="Courier New"/>
          <w:sz w:val="24"/>
          <w:szCs w:val="24"/>
          <w:lang w:val="cs-CZ"/>
        </w:rPr>
        <w:t xml:space="preserve">, šaman, svou rodinu za hluboké noci. Stejně tak po celé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Guambii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matky budily svá dítka, milenky muže, sestry bratry, aby všichni ve stejný čas vyšli ze svých domů, a ve velkém počtu šli v zástupu odsud až do </w:t>
      </w:r>
      <w:proofErr w:type="spellStart"/>
      <w:r w:rsidRPr="00E96607">
        <w:rPr>
          <w:rFonts w:ascii="Courier New" w:hAnsi="Courier New" w:cs="Courier New"/>
          <w:i/>
          <w:sz w:val="24"/>
          <w:szCs w:val="24"/>
          <w:lang w:val="cs-CZ"/>
        </w:rPr>
        <w:t>páramos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>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„Snad přijdeme včas,“ </w:t>
      </w:r>
      <w:proofErr w:type="gramStart"/>
      <w:r>
        <w:rPr>
          <w:rFonts w:ascii="Courier New" w:hAnsi="Courier New" w:cs="Courier New"/>
          <w:sz w:val="24"/>
          <w:szCs w:val="24"/>
          <w:lang w:val="cs-CZ"/>
        </w:rPr>
        <w:t>doufal</w:t>
      </w:r>
      <w:proofErr w:type="gramEnd"/>
      <w:r>
        <w:rPr>
          <w:rFonts w:ascii="Courier New" w:hAnsi="Courier New" w:cs="Courier New"/>
          <w:sz w:val="24"/>
          <w:szCs w:val="24"/>
          <w:lang w:val="cs-CZ"/>
        </w:rPr>
        <w:t xml:space="preserve"> don </w:t>
      </w:r>
      <w:proofErr w:type="gramStart"/>
      <w:r>
        <w:rPr>
          <w:rFonts w:ascii="Courier New" w:hAnsi="Courier New" w:cs="Courier New"/>
          <w:sz w:val="24"/>
          <w:szCs w:val="24"/>
          <w:lang w:val="cs-CZ"/>
        </w:rPr>
        <w:t>Vincente</w:t>
      </w:r>
      <w:proofErr w:type="gramEnd"/>
      <w:r>
        <w:rPr>
          <w:rFonts w:ascii="Courier New" w:hAnsi="Courier New" w:cs="Courier New"/>
          <w:sz w:val="24"/>
          <w:szCs w:val="24"/>
          <w:lang w:val="cs-CZ"/>
        </w:rPr>
        <w:t>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„Doufám, že nejdeme nadarmo,“ povzdychla si rozespale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Manuela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>, jeho dcera, ale nahlas by se neodvážila.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Průvod došel klopýtavými kroky, veden ostrým měsíčním světlem bezmračné noci, až k jezírku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Ňimpi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, posvátnému místu </w:t>
      </w:r>
      <w:r>
        <w:rPr>
          <w:rFonts w:ascii="Courier New" w:hAnsi="Courier New" w:cs="Courier New"/>
          <w:sz w:val="24"/>
          <w:szCs w:val="24"/>
          <w:lang w:val="cs-CZ"/>
        </w:rPr>
        <w:lastRenderedPageBreak/>
        <w:t xml:space="preserve">vše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Misaků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, laguně uprostřed mokřin, skal, dlouhých špičatých trav, tvrdých mechů a </w:t>
      </w:r>
      <w:proofErr w:type="spellStart"/>
      <w:r w:rsidRPr="00874425">
        <w:rPr>
          <w:rFonts w:ascii="Courier New" w:hAnsi="Courier New" w:cs="Courier New"/>
          <w:i/>
          <w:sz w:val="24"/>
          <w:szCs w:val="24"/>
          <w:lang w:val="cs-CZ"/>
        </w:rPr>
        <w:t>frailejones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,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klejovek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, a mnozí, zívající a rozespalí, pochybovali. Ovšem váhat v případě poselství a příchodu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Předpovězené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>, Předurčené, se nahlas neopovážil žádný. Jen špitali.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„Co když…“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„Možná…“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„Vždyť je to hloupost!“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„Tiše!“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„Nemůže to být hloupost, musí to být poselství!“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„Od koho? Proč?“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„Co já vím! Snad od bohů, snad od předků.“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„…ale když měli všichni</w:t>
      </w:r>
      <w:r w:rsidRPr="00395C87">
        <w:rPr>
          <w:rFonts w:ascii="Courier New" w:hAnsi="Courier New" w:cs="Courier New"/>
          <w:i/>
          <w:sz w:val="24"/>
          <w:szCs w:val="24"/>
          <w:lang w:val="cs-CZ"/>
        </w:rPr>
        <w:t xml:space="preserve"> </w:t>
      </w:r>
      <w:proofErr w:type="spellStart"/>
      <w:r w:rsidRPr="00395C87">
        <w:rPr>
          <w:rFonts w:ascii="Courier New" w:hAnsi="Courier New" w:cs="Courier New"/>
          <w:i/>
          <w:sz w:val="24"/>
          <w:szCs w:val="24"/>
          <w:lang w:val="cs-CZ"/>
        </w:rPr>
        <w:t>morobikové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, co jich u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Misaků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je, ve stejný čas stejný sen…“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„…shodného poselství…“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„…že máme právě této noci právě zde čekat příchod dalšího posla bohů.“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„Jistě, musí to být pravda.“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„Nemůže to být náhoda. Jeden se zmýlit může, ale všichni?“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„Dcera bohů…“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„Ano, tentokrát máme očekávat děvčátko.“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„Jak je to všechno podivné!“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„Je již pozdě.“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„Možná bychom měli jít nazpět.“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„Domů.“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„Je zima…“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„Na svá lůžka.“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Šumění a hučení davu náhle přestalo jak příchodem kouzelníka, když se jedna z nesčetných hvězd hluboké noční oblohy rozsvítila, tak mocně, jako by byla stříbrným sluncem, obřím tepaným talířem nočního kovu, a dlouhý paprsek sestoupil jak provazový žebřík, jak Jákobovo vidění, od nebe až na hladinu laguny, a zlehka se jí dotkl, jakoby jí pohladil. Vzápětí zmizel. O okamžik později – lidé se ještě nestačili </w:t>
      </w:r>
      <w:r>
        <w:rPr>
          <w:rFonts w:ascii="Courier New" w:hAnsi="Courier New" w:cs="Courier New"/>
          <w:sz w:val="24"/>
          <w:szCs w:val="24"/>
          <w:lang w:val="cs-CZ"/>
        </w:rPr>
        <w:lastRenderedPageBreak/>
        <w:t>vzpamatovat ani z prvního překvapení – druhý pruh světla, přesně jako první, rozetnul noční oblohu, od klenby k plesu, bílá stuha, jakoby stříbrný nůž bohů krájel temný pecen chleba, dotkl se hladiny… jemně… na okamžik – jen pošimrat! – a byl pryč. A ještě jednou, do třetice.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Lidé byli překvapeni, vzrušeni tím dech beroucím divadlem, zaskočeni onou pavučinovou symfonií hvězdného svitu.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Jezírko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Ňimpi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, poté, co bylo třikrát pohlazeno třemi hvězdami (proto někteří zvou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Teresitu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de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Tres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Estrellas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>), začalo bublat, jako by bylo po okraj vroucí vody, jakoby to byl kotel polévky na zahřátí, a vodní zrcadlo jezera začalo stoupat. Ti z 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Misaků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>, kteří se k neobyčejné podívané usadili zrovna na břehu, museli k ostatním, výše. Když vody jezírka vyšplhaly na okraj údolí, přelily se a jako tekutý paprsek, plazivý prst rtuti, vydal se potůček na pouť k spícímu kraji, tam dole, tak hluboko, tam ještě ve snech.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„Přiznávám, představení to bylo vskutku neobyčejné, víc než úctyhodné,“ postěžoval si jeden, celý prokřehlý, cestou z hor, drkotavými slovy, „ovšem předpověď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morobiků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>, proroctví o příchodu posla, Nové pochodně…“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„A dokonce děvčete!“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„…</w:t>
      </w:r>
      <w:proofErr w:type="gramStart"/>
      <w:r>
        <w:rPr>
          <w:rFonts w:ascii="Courier New" w:hAnsi="Courier New" w:cs="Courier New"/>
          <w:sz w:val="24"/>
          <w:szCs w:val="24"/>
          <w:lang w:val="cs-CZ"/>
        </w:rPr>
        <w:t>se nenaplnilo</w:t>
      </w:r>
      <w:proofErr w:type="gramEnd"/>
      <w:r>
        <w:rPr>
          <w:rFonts w:ascii="Courier New" w:hAnsi="Courier New" w:cs="Courier New"/>
          <w:sz w:val="24"/>
          <w:szCs w:val="24"/>
          <w:lang w:val="cs-CZ"/>
        </w:rPr>
        <w:t>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Shluk lidu sestupoval podél nové, tak zvučné tak cinkavé říčky (a kdekdo si s vlnkami hrál, kdekdo ochutnával z tohoto osvěžujícího pramene, a </w:t>
      </w:r>
      <w:proofErr w:type="spellStart"/>
      <w:r w:rsidRPr="006F6EBF">
        <w:rPr>
          <w:rFonts w:ascii="Courier New" w:hAnsi="Courier New" w:cs="Courier New"/>
          <w:i/>
          <w:sz w:val="24"/>
          <w:szCs w:val="24"/>
          <w:lang w:val="cs-CZ"/>
        </w:rPr>
        <w:t>morobikové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právě zrozenou vodou žehnali kraji), a tu si někteří všimli, že cosi pluje na hladině bystřiny. 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Připomínalo to bedýnku.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Náhle se zevnitř ozval pláč. Dětský pláč.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„Tak přeci.“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„Posel!“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„Dočkali jsme se.“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„Proroctví nelhalo!“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lastRenderedPageBreak/>
        <w:tab/>
        <w:t xml:space="preserve">„Stejný sen mnoha </w:t>
      </w:r>
      <w:proofErr w:type="spellStart"/>
      <w:r w:rsidRPr="006F6EBF">
        <w:rPr>
          <w:rFonts w:ascii="Courier New" w:hAnsi="Courier New" w:cs="Courier New"/>
          <w:i/>
          <w:sz w:val="24"/>
          <w:szCs w:val="24"/>
          <w:lang w:val="cs-CZ"/>
        </w:rPr>
        <w:t>morobiků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zároveň, to přeci nemohla být náhoda. A vidíte, pochybovači…“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„Vy slabí ve víře!“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„Přestaňte remcat, sousedé!“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Vytáhli a otevřeli bedničku. Na rákosem vystlaném dně leželo malé děvče.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(Mnohem později začali někteří lidé – kteří u toho vůbec nebyli – tvrdit, že to tak přeci ani náhodou neodehrálo: žádné hvězdy, žádné bednička, ale během velké povodně přinesl divoký proud vod proutěný košík s holčičkou uvnitř… ovšem jaká nuda! Takovým prázdným hlasům sluchu nedopřejeme.)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Dívku pojmenovali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Teresita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. Vzali ji do vsi, do Domu setkání, a vybrali dvacet mladičkých dívčin (které ještě nedospěly ke svým měsíčním cyklům, a nemohly být proto hrozbou ani holčičce ani okolí), aby se o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Nalezenkyni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staraly, hrály si s ní, opatrovaly ji, dokud Rada starších nerozhodne.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Jaký však šok, když druhého dne, přilákáni nekonečným nářkem novorozeněte, lidé vešli do Domu setkání, a ke zděšení všech našli oněch dvacet dívek, které měly o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Teresitu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pečovat, do jedné, mrtvých.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„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Teresita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, posel a Dcera bohů, má hlad. Chce mateřské mléko, a jelikož ani jedna z těchto mladistvých,“ ukázal </w:t>
      </w:r>
      <w:proofErr w:type="spellStart"/>
      <w:r w:rsidRPr="00AE710A">
        <w:rPr>
          <w:rFonts w:ascii="Courier New" w:hAnsi="Courier New" w:cs="Courier New"/>
          <w:i/>
          <w:sz w:val="24"/>
          <w:szCs w:val="24"/>
          <w:lang w:val="cs-CZ"/>
        </w:rPr>
        <w:t>morobik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don Vincente na bezvládná těla dvaceti panen, „mléko neměla, sála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Teresita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krev… ani to nestačilo, stále má hlad.“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Smutek po celé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Guambii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>! Dvacet dívek!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Ovšem brzy našli děťátku ženu, jež nedávno porodila syna, a tudíž měla i dost mléka, aby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Teresitu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kojila. Žena nechtěla. Bála se. Moc se bála.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O tři dny později ji našli mrtvou. Hladové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Teresitě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nestačilo mléko, vysála z ženy i krev i život.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Sehnali jí tedy další kojnou. A za tři dny další. Potom, co zabila sedm žen, přestala náhle pít mléko, ale jíst s ostatními.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lastRenderedPageBreak/>
        <w:tab/>
        <w:t xml:space="preserve">(Proto se o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Teresitě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říká, že měla osm matek – sedm nešťastných žen, a osmou… řeku.)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Rostla velmi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velmi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pomalu. Ovšem jen co začala chodit, odcházela každé noci… neznámo kam. I když jí hlídali, nebylo to nic platné, stejně vždy našli její lůžko prázdné. Odcházela do temnot, jako kdyby měla oči kočičí.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Vracela se až za svítání, živá, zdravá, beze strachu. A přinášela věci ze zlata, tu náušnice, tu náramky, tu zlaté kladívko, jindy misky či lžíce.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>Jak rostla, přinášela více předmětů, a byly složitější a byly dovednější.</w:t>
      </w:r>
    </w:p>
    <w:p w:rsidR="00281405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Když dospěla, začala učit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Misaky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o zlatě, jeho podstatě, co má rádo a co si přeje. Jak rozmlouvat s kovem. Kde ho najít, jak jej nakutat a sesbírat, upravit, tepat, zpracovat, ohýbat, zdobit. Jakoby onen obdivovaný i nenáviděný, krásný i prokletý kov, a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Teresita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, dívka, byli tím samým, byli jedním. Jakoby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Teresitě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v žilách neproudila krev, ale zlatý prach.</w:t>
      </w:r>
    </w:p>
    <w:p w:rsidR="00281405" w:rsidRPr="00CF6437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Odcházela každé noci, za každého počasí, a vracela se za rozbřesku, jakoby přijela na hřbetech červánků. Jednoho dne </w:t>
      </w:r>
      <w:proofErr w:type="spellStart"/>
      <w:r>
        <w:rPr>
          <w:rFonts w:ascii="Courier New" w:hAnsi="Courier New" w:cs="Courier New"/>
          <w:sz w:val="24"/>
          <w:szCs w:val="24"/>
          <w:lang w:val="cs-CZ"/>
        </w:rPr>
        <w:t>Teresita</w:t>
      </w:r>
      <w:proofErr w:type="spellEnd"/>
      <w:r>
        <w:rPr>
          <w:rFonts w:ascii="Courier New" w:hAnsi="Courier New" w:cs="Courier New"/>
          <w:sz w:val="24"/>
          <w:szCs w:val="24"/>
          <w:lang w:val="cs-CZ"/>
        </w:rPr>
        <w:t xml:space="preserve"> odložila lidský šat, oděv ženy, a společně s prvními paprsky světla se vrátila do údolí v rouchu celém ze zlata, až se lidé domnívali, že ne jedno, dvě slunce vyšla toho rána.</w:t>
      </w:r>
    </w:p>
    <w:p w:rsidR="00281405" w:rsidRPr="00B311FB" w:rsidRDefault="00281405" w:rsidP="00281405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val="cs-CZ"/>
        </w:rPr>
      </w:pPr>
      <w:r>
        <w:rPr>
          <w:rFonts w:ascii="Courier New" w:hAnsi="Courier New" w:cs="Courier New"/>
          <w:sz w:val="24"/>
          <w:szCs w:val="24"/>
          <w:lang w:val="cs-CZ"/>
        </w:rPr>
        <w:tab/>
        <w:t xml:space="preserve"> </w:t>
      </w:r>
    </w:p>
    <w:p w:rsidR="00281405" w:rsidRDefault="00281405">
      <w:pPr>
        <w:rPr>
          <w:rFonts w:ascii="Bookman Old Style" w:hAnsi="Bookman Old Style"/>
          <w:sz w:val="28"/>
          <w:szCs w:val="28"/>
          <w:lang w:val="en-US"/>
        </w:rPr>
      </w:pPr>
    </w:p>
    <w:p w:rsidR="00D41A18" w:rsidRPr="00D41A18" w:rsidRDefault="00D41A18">
      <w:pPr>
        <w:rPr>
          <w:rFonts w:ascii="Bookman Old Style" w:hAnsi="Bookman Old Style"/>
          <w:sz w:val="28"/>
          <w:szCs w:val="28"/>
          <w:lang w:val="en-US"/>
        </w:rPr>
      </w:pPr>
    </w:p>
    <w:sectPr w:rsidR="00D41A18" w:rsidRPr="00D41A18" w:rsidSect="0040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41A18"/>
    <w:rsid w:val="00166EC6"/>
    <w:rsid w:val="00281405"/>
    <w:rsid w:val="004013F0"/>
    <w:rsid w:val="009B58E9"/>
    <w:rsid w:val="00A753E2"/>
    <w:rsid w:val="00D4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3F0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40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2014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příšera</dc:creator>
  <cp:lastModifiedBy>příšera</cp:lastModifiedBy>
  <cp:revision>1</cp:revision>
  <dcterms:created xsi:type="dcterms:W3CDTF">2017-11-07T19:53:00Z</dcterms:created>
  <dcterms:modified xsi:type="dcterms:W3CDTF">2017-11-07T20:46:00Z</dcterms:modified>
</cp:coreProperties>
</file>