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1C" w:rsidRDefault="00270A1C" w:rsidP="00270A1C">
      <w:pPr>
        <w:spacing w:line="228" w:lineRule="auto"/>
        <w:ind w:firstLine="1"/>
        <w:jc w:val="both"/>
        <w:rPr>
          <w:rFonts w:ascii="Times New Roman" w:eastAsia="Times New Roman" w:hAnsi="Times New Roman"/>
          <w:color w:val="1A171C"/>
          <w:sz w:val="23"/>
        </w:rPr>
      </w:pPr>
      <w:r>
        <w:rPr>
          <w:rFonts w:ascii="Times New Roman" w:eastAsia="Times New Roman" w:hAnsi="Times New Roman"/>
          <w:color w:val="1A171C"/>
          <w:sz w:val="23"/>
        </w:rPr>
        <w:t>Zpochybněná ochranná známka byla zapsána dne 14. prosince 2010 pod číslem 8894826 pro všechny výrobky a služby uvedené v bodě 3 výše.</w:t>
      </w:r>
    </w:p>
    <w:p w:rsidR="00270A1C" w:rsidRDefault="00270A1C" w:rsidP="00270A1C">
      <w:pPr>
        <w:spacing w:line="227" w:lineRule="auto"/>
        <w:ind w:firstLine="1"/>
        <w:jc w:val="both"/>
        <w:rPr>
          <w:rFonts w:ascii="Times New Roman" w:eastAsia="Times New Roman" w:hAnsi="Times New Roman"/>
          <w:color w:val="1A171C"/>
          <w:sz w:val="23"/>
        </w:rPr>
      </w:pPr>
      <w:r>
        <w:rPr>
          <w:rFonts w:ascii="Times New Roman" w:eastAsia="Times New Roman" w:hAnsi="Times New Roman"/>
          <w:color w:val="1A171C"/>
          <w:sz w:val="23"/>
        </w:rPr>
        <w:t xml:space="preserve">Dne 6. června 2012 společnosti </w:t>
      </w:r>
      <w:proofErr w:type="spellStart"/>
      <w:r>
        <w:rPr>
          <w:rFonts w:ascii="Times New Roman" w:eastAsia="Times New Roman" w:hAnsi="Times New Roman"/>
          <w:color w:val="1A171C"/>
          <w:sz w:val="23"/>
        </w:rPr>
        <w:t>Administradora</w:t>
      </w:r>
      <w:proofErr w:type="spellEnd"/>
      <w:r>
        <w:rPr>
          <w:rFonts w:ascii="Times New Roman" w:eastAsia="Times New Roman" w:hAnsi="Times New Roman"/>
          <w:color w:val="1A171C"/>
          <w:sz w:val="23"/>
        </w:rPr>
        <w:t xml:space="preserve"> y </w:t>
      </w:r>
      <w:proofErr w:type="spellStart"/>
      <w:r>
        <w:rPr>
          <w:rFonts w:ascii="Times New Roman" w:eastAsia="Times New Roman" w:hAnsi="Times New Roman"/>
          <w:color w:val="1A171C"/>
          <w:sz w:val="23"/>
        </w:rPr>
        <w:t>Franquicias</w:t>
      </w:r>
      <w:proofErr w:type="spellEnd"/>
      <w:r>
        <w:rPr>
          <w:rFonts w:ascii="Times New Roman" w:eastAsia="Times New Roman" w:hAnsi="Times New Roman"/>
          <w:color w:val="1A171C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color w:val="1A171C"/>
          <w:sz w:val="23"/>
        </w:rPr>
        <w:t>América</w:t>
      </w:r>
      <w:proofErr w:type="spellEnd"/>
      <w:r>
        <w:rPr>
          <w:rFonts w:ascii="Times New Roman" w:eastAsia="Times New Roman" w:hAnsi="Times New Roman"/>
          <w:color w:val="1A171C"/>
          <w:sz w:val="23"/>
        </w:rPr>
        <w:t xml:space="preserve">, SA a </w:t>
      </w:r>
      <w:proofErr w:type="spellStart"/>
      <w:r>
        <w:rPr>
          <w:rFonts w:ascii="Times New Roman" w:eastAsia="Times New Roman" w:hAnsi="Times New Roman"/>
          <w:color w:val="1A171C"/>
          <w:sz w:val="23"/>
        </w:rPr>
        <w:t>Inversiones</w:t>
      </w:r>
      <w:proofErr w:type="spellEnd"/>
      <w:r>
        <w:rPr>
          <w:rFonts w:ascii="Times New Roman" w:eastAsia="Times New Roman" w:hAnsi="Times New Roman"/>
          <w:color w:val="1A171C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color w:val="1A171C"/>
          <w:sz w:val="23"/>
        </w:rPr>
        <w:t>Ged</w:t>
      </w:r>
      <w:proofErr w:type="spellEnd"/>
      <w:r>
        <w:rPr>
          <w:rFonts w:ascii="Times New Roman" w:eastAsia="Times New Roman" w:hAnsi="Times New Roman"/>
          <w:color w:val="1A171C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color w:val="1A171C"/>
          <w:sz w:val="23"/>
        </w:rPr>
        <w:t>Ltda</w:t>
      </w:r>
      <w:proofErr w:type="spellEnd"/>
      <w:r>
        <w:rPr>
          <w:rFonts w:ascii="Times New Roman" w:eastAsia="Times New Roman" w:hAnsi="Times New Roman"/>
          <w:color w:val="1A171C"/>
          <w:sz w:val="23"/>
        </w:rPr>
        <w:t xml:space="preserve"> (dále společně jako „navrhovatelky na prohlášení neplatnosti“) podaly na základě čl. 52 odst. 1 písm. b) nařízení č. 207/2009 návrh na prohlášení neplatnosti zpochybněné ochranné známky pro všechny výrobky a služby, pro něž byla zapsána.</w:t>
      </w:r>
    </w:p>
    <w:p w:rsidR="00270A1C" w:rsidRDefault="00270A1C" w:rsidP="00270A1C">
      <w:pPr>
        <w:rPr>
          <w:rFonts w:ascii="Times New Roman" w:eastAsia="Times New Roman" w:hAnsi="Times New Roman"/>
          <w:color w:val="1A171C"/>
          <w:sz w:val="23"/>
        </w:rPr>
      </w:pPr>
      <w:r>
        <w:rPr>
          <w:rFonts w:ascii="Times New Roman" w:eastAsia="Times New Roman" w:hAnsi="Times New Roman"/>
          <w:color w:val="1A171C"/>
          <w:sz w:val="23"/>
        </w:rPr>
        <w:t xml:space="preserve">Hlavní činností navrhovatelek na prohlášení neplatnosti je provozování barů, restaurací, kaváren a zařízení rychlého občerstvení, jakož i koncese, řízení a provozování </w:t>
      </w:r>
      <w:proofErr w:type="spellStart"/>
      <w:r>
        <w:rPr>
          <w:rFonts w:ascii="Times New Roman" w:eastAsia="Times New Roman" w:hAnsi="Times New Roman"/>
          <w:color w:val="1A171C"/>
          <w:sz w:val="23"/>
        </w:rPr>
        <w:t>franšízingu</w:t>
      </w:r>
      <w:proofErr w:type="spellEnd"/>
      <w:r>
        <w:rPr>
          <w:rFonts w:ascii="Times New Roman" w:eastAsia="Times New Roman" w:hAnsi="Times New Roman"/>
          <w:color w:val="1A171C"/>
          <w:sz w:val="23"/>
        </w:rPr>
        <w:t xml:space="preserve"> v tomto odvětví.</w:t>
      </w:r>
    </w:p>
    <w:p w:rsidR="00270A1C" w:rsidRDefault="00270A1C" w:rsidP="00270A1C"/>
    <w:p w:rsidR="00270A1C" w:rsidRDefault="00270A1C" w:rsidP="00270A1C">
      <w:pPr>
        <w:tabs>
          <w:tab w:val="left" w:pos="348"/>
        </w:tabs>
        <w:spacing w:after="0" w:line="0" w:lineRule="atLeast"/>
        <w:rPr>
          <w:rFonts w:ascii="Times New Roman" w:eastAsia="Times New Roman" w:hAnsi="Times New Roman"/>
          <w:color w:val="1A171C"/>
          <w:sz w:val="15"/>
        </w:rPr>
      </w:pPr>
      <w:r>
        <w:rPr>
          <w:rFonts w:ascii="Times New Roman" w:eastAsia="Times New Roman" w:hAnsi="Times New Roman"/>
          <w:color w:val="1A171C"/>
          <w:sz w:val="23"/>
        </w:rPr>
        <w:t>Předmětné nové skutečnosti jsou následující:</w:t>
      </w:r>
    </w:p>
    <w:p w:rsidR="00270A1C" w:rsidRDefault="00270A1C" w:rsidP="00270A1C"/>
    <w:p w:rsidR="00270A1C" w:rsidRDefault="00270A1C" w:rsidP="00270A1C">
      <w:pPr>
        <w:spacing w:line="227" w:lineRule="auto"/>
        <w:ind w:left="668" w:hanging="337"/>
        <w:jc w:val="both"/>
        <w:rPr>
          <w:rFonts w:ascii="Times New Roman" w:eastAsia="Times New Roman" w:hAnsi="Times New Roman"/>
          <w:color w:val="1A171C"/>
          <w:sz w:val="23"/>
        </w:rPr>
      </w:pPr>
      <w:r>
        <w:rPr>
          <w:rFonts w:ascii="Times New Roman" w:eastAsia="Times New Roman" w:hAnsi="Times New Roman"/>
          <w:color w:val="1A171C"/>
          <w:sz w:val="23"/>
        </w:rPr>
        <w:t xml:space="preserve">— skutečnost, že výňatek z webové stránky es.negocius.com/franquicia-doggis_fv1793.html „svědčí o tom, že [žalobce] uznal dřívější existenci [latinskoamerických ochranných známek] </w:t>
      </w:r>
      <w:proofErr w:type="spellStart"/>
      <w:r>
        <w:rPr>
          <w:rFonts w:ascii="Times New Roman" w:eastAsia="Times New Roman" w:hAnsi="Times New Roman"/>
          <w:color w:val="1A171C"/>
          <w:sz w:val="23"/>
        </w:rPr>
        <w:t>Doggis</w:t>
      </w:r>
      <w:proofErr w:type="spellEnd"/>
      <w:r>
        <w:rPr>
          <w:rFonts w:ascii="Times New Roman" w:eastAsia="Times New Roman" w:hAnsi="Times New Roman"/>
          <w:color w:val="1A171C"/>
          <w:sz w:val="23"/>
        </w:rPr>
        <w:t>“ a že žalobce provádí reklamu, když uvádí, že „</w:t>
      </w:r>
      <w:proofErr w:type="spellStart"/>
      <w:r>
        <w:rPr>
          <w:rFonts w:ascii="Times New Roman" w:eastAsia="Times New Roman" w:hAnsi="Times New Roman"/>
          <w:color w:val="1A171C"/>
          <w:sz w:val="23"/>
        </w:rPr>
        <w:t>Doggis</w:t>
      </w:r>
      <w:proofErr w:type="spellEnd"/>
      <w:r>
        <w:rPr>
          <w:rFonts w:ascii="Times New Roman" w:eastAsia="Times New Roman" w:hAnsi="Times New Roman"/>
          <w:color w:val="1A171C"/>
          <w:sz w:val="23"/>
        </w:rPr>
        <w:t xml:space="preserve"> je </w:t>
      </w:r>
      <w:proofErr w:type="spellStart"/>
      <w:r>
        <w:rPr>
          <w:rFonts w:ascii="Times New Roman" w:eastAsia="Times New Roman" w:hAnsi="Times New Roman"/>
          <w:color w:val="1A171C"/>
          <w:sz w:val="23"/>
        </w:rPr>
        <w:t>franšízingovou</w:t>
      </w:r>
      <w:proofErr w:type="spellEnd"/>
      <w:r>
        <w:rPr>
          <w:rFonts w:ascii="Times New Roman" w:eastAsia="Times New Roman" w:hAnsi="Times New Roman"/>
          <w:color w:val="1A171C"/>
          <w:sz w:val="23"/>
        </w:rPr>
        <w:t xml:space="preserve"> sítí </w:t>
      </w:r>
      <w:proofErr w:type="spellStart"/>
      <w:r>
        <w:rPr>
          <w:rFonts w:ascii="Times New Roman" w:eastAsia="Times New Roman" w:hAnsi="Times New Roman"/>
          <w:color w:val="1A171C"/>
          <w:sz w:val="23"/>
        </w:rPr>
        <w:t>hotdogů</w:t>
      </w:r>
      <w:proofErr w:type="spellEnd"/>
      <w:r>
        <w:rPr>
          <w:rFonts w:ascii="Times New Roman" w:eastAsia="Times New Roman" w:hAnsi="Times New Roman"/>
          <w:color w:val="1A171C"/>
          <w:sz w:val="23"/>
        </w:rPr>
        <w:t xml:space="preserve">, která má na mezinárodní úrovni značnou prestiž“ a že „[jeho] řetězec byl právě zaveden ve Španělsku a [že] je jeho cílem stát se prvním řetězcem </w:t>
      </w:r>
      <w:proofErr w:type="spellStart"/>
      <w:r>
        <w:rPr>
          <w:rFonts w:ascii="Times New Roman" w:eastAsia="Times New Roman" w:hAnsi="Times New Roman"/>
          <w:color w:val="1A171C"/>
          <w:sz w:val="23"/>
        </w:rPr>
        <w:t>hotdogů</w:t>
      </w:r>
      <w:proofErr w:type="spellEnd"/>
      <w:r>
        <w:rPr>
          <w:rFonts w:ascii="Times New Roman" w:eastAsia="Times New Roman" w:hAnsi="Times New Roman"/>
          <w:color w:val="1A171C"/>
          <w:sz w:val="23"/>
        </w:rPr>
        <w:t xml:space="preserve"> na evropské úrovni“ (bod 36 napadeného rozhodnutí);</w:t>
      </w:r>
    </w:p>
    <w:p w:rsidR="00183E84" w:rsidRDefault="00183E84">
      <w:bookmarkStart w:id="0" w:name="_GoBack"/>
      <w:bookmarkEnd w:id="0"/>
    </w:p>
    <w:sectPr w:rsidR="00183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1C"/>
    <w:rsid w:val="00183E84"/>
    <w:rsid w:val="0027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FD5CE-6302-4259-9129-82890A31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0A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Azevedo</dc:creator>
  <cp:keywords/>
  <dc:description/>
  <cp:lastModifiedBy>De Azevedo</cp:lastModifiedBy>
  <cp:revision>1</cp:revision>
  <dcterms:created xsi:type="dcterms:W3CDTF">2020-11-27T07:35:00Z</dcterms:created>
  <dcterms:modified xsi:type="dcterms:W3CDTF">2020-11-27T07:35:00Z</dcterms:modified>
</cp:coreProperties>
</file>