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873A95" w14:textId="71975AE0" w:rsidR="003330A1" w:rsidRPr="003227F2" w:rsidRDefault="003227F2" w:rsidP="003227F2">
      <w:pPr>
        <w:spacing w:line="360" w:lineRule="auto"/>
        <w:jc w:val="center"/>
        <w:rPr>
          <w:rFonts w:ascii="Times New Roman" w:hAnsi="Times New Roman" w:cs="Times New Roman"/>
          <w:b/>
          <w:bCs/>
          <w:i/>
          <w:iCs/>
          <w:smallCaps/>
          <w:sz w:val="32"/>
          <w:szCs w:val="32"/>
        </w:rPr>
      </w:pPr>
      <w:r>
        <w:rPr>
          <w:rFonts w:ascii="Times New Roman" w:hAnsi="Times New Roman" w:cs="Times New Roman"/>
          <w:b/>
          <w:bCs/>
          <w:smallCaps/>
          <w:sz w:val="32"/>
          <w:szCs w:val="32"/>
        </w:rPr>
        <w:t>L</w:t>
      </w:r>
      <w:r w:rsidRPr="003227F2">
        <w:rPr>
          <w:rFonts w:ascii="Times New Roman" w:hAnsi="Times New Roman" w:cs="Times New Roman"/>
          <w:b/>
          <w:bCs/>
          <w:smallCaps/>
          <w:sz w:val="32"/>
          <w:szCs w:val="32"/>
        </w:rPr>
        <w:t>a ideolog</w:t>
      </w:r>
      <w:r w:rsidR="00210787">
        <w:rPr>
          <w:rFonts w:ascii="Times New Roman" w:hAnsi="Times New Roman" w:cs="Times New Roman"/>
          <w:b/>
          <w:bCs/>
          <w:smallCaps/>
          <w:sz w:val="32"/>
          <w:szCs w:val="32"/>
        </w:rPr>
        <w:t>í</w:t>
      </w:r>
      <w:r w:rsidRPr="003227F2">
        <w:rPr>
          <w:rFonts w:ascii="Times New Roman" w:hAnsi="Times New Roman" w:cs="Times New Roman"/>
          <w:b/>
          <w:bCs/>
          <w:smallCaps/>
          <w:sz w:val="32"/>
          <w:szCs w:val="32"/>
        </w:rPr>
        <w:t xml:space="preserve">a de la domesticidad y subordinación femenina en </w:t>
      </w:r>
      <w:r w:rsidRPr="003227F2">
        <w:rPr>
          <w:rFonts w:ascii="Times New Roman" w:hAnsi="Times New Roman" w:cs="Times New Roman"/>
          <w:b/>
          <w:bCs/>
          <w:i/>
          <w:iCs/>
          <w:smallCaps/>
          <w:sz w:val="32"/>
          <w:szCs w:val="32"/>
        </w:rPr>
        <w:t xml:space="preserve">los pazos de </w:t>
      </w:r>
      <w:proofErr w:type="spellStart"/>
      <w:r w:rsidRPr="003227F2">
        <w:rPr>
          <w:rFonts w:ascii="Times New Roman" w:hAnsi="Times New Roman" w:cs="Times New Roman"/>
          <w:b/>
          <w:bCs/>
          <w:i/>
          <w:iCs/>
          <w:smallCaps/>
          <w:sz w:val="32"/>
          <w:szCs w:val="32"/>
        </w:rPr>
        <w:t>ulloa</w:t>
      </w:r>
      <w:proofErr w:type="spellEnd"/>
    </w:p>
    <w:p w14:paraId="470B11AD" w14:textId="595978BD" w:rsidR="00EE4FFE" w:rsidRDefault="00257B97" w:rsidP="009B7323">
      <w:pPr>
        <w:spacing w:line="360" w:lineRule="auto"/>
        <w:jc w:val="both"/>
        <w:rPr>
          <w:rFonts w:ascii="Times New Roman" w:hAnsi="Times New Roman" w:cs="Times New Roman"/>
          <w:sz w:val="24"/>
          <w:szCs w:val="24"/>
        </w:rPr>
      </w:pPr>
      <w:r>
        <w:rPr>
          <w:rFonts w:ascii="Times New Roman" w:hAnsi="Times New Roman" w:cs="Times New Roman"/>
          <w:sz w:val="24"/>
          <w:szCs w:val="24"/>
        </w:rPr>
        <w:t>Emilia Pardo Baz</w:t>
      </w:r>
      <w:r w:rsidR="00FB5BF4">
        <w:rPr>
          <w:rFonts w:ascii="Times New Roman" w:hAnsi="Times New Roman" w:cs="Times New Roman"/>
          <w:sz w:val="24"/>
          <w:szCs w:val="24"/>
        </w:rPr>
        <w:t>á</w:t>
      </w:r>
      <w:r>
        <w:rPr>
          <w:rFonts w:ascii="Times New Roman" w:hAnsi="Times New Roman" w:cs="Times New Roman"/>
          <w:sz w:val="24"/>
          <w:szCs w:val="24"/>
        </w:rPr>
        <w:t>n (1</w:t>
      </w:r>
      <w:r w:rsidR="0054712F">
        <w:rPr>
          <w:rFonts w:ascii="Times New Roman" w:hAnsi="Times New Roman" w:cs="Times New Roman"/>
          <w:sz w:val="24"/>
          <w:szCs w:val="24"/>
        </w:rPr>
        <w:t>851</w:t>
      </w:r>
      <w:r w:rsidR="00894569">
        <w:rPr>
          <w:rFonts w:ascii="Times New Roman" w:hAnsi="Times New Roman" w:cs="Times New Roman"/>
          <w:sz w:val="24"/>
          <w:szCs w:val="24"/>
        </w:rPr>
        <w:t>-1921</w:t>
      </w:r>
      <w:r>
        <w:rPr>
          <w:rFonts w:ascii="Times New Roman" w:hAnsi="Times New Roman" w:cs="Times New Roman"/>
          <w:sz w:val="24"/>
          <w:szCs w:val="24"/>
        </w:rPr>
        <w:t>)</w:t>
      </w:r>
      <w:r w:rsidR="00FB5BF4">
        <w:rPr>
          <w:rFonts w:ascii="Times New Roman" w:hAnsi="Times New Roman" w:cs="Times New Roman"/>
          <w:sz w:val="24"/>
          <w:szCs w:val="24"/>
        </w:rPr>
        <w:t xml:space="preserve"> ratifica su</w:t>
      </w:r>
      <w:r w:rsidR="0054712F">
        <w:rPr>
          <w:rFonts w:ascii="Times New Roman" w:hAnsi="Times New Roman" w:cs="Times New Roman"/>
          <w:sz w:val="24"/>
          <w:szCs w:val="24"/>
        </w:rPr>
        <w:t xml:space="preserve"> destreza lingüística </w:t>
      </w:r>
      <w:r w:rsidR="001037F4">
        <w:rPr>
          <w:rFonts w:ascii="Times New Roman" w:hAnsi="Times New Roman" w:cs="Times New Roman"/>
          <w:sz w:val="24"/>
          <w:szCs w:val="24"/>
        </w:rPr>
        <w:t>en</w:t>
      </w:r>
      <w:r w:rsidR="00FB5BF4">
        <w:rPr>
          <w:rFonts w:ascii="Times New Roman" w:hAnsi="Times New Roman" w:cs="Times New Roman"/>
          <w:sz w:val="24"/>
          <w:szCs w:val="24"/>
        </w:rPr>
        <w:t xml:space="preserve"> obras como</w:t>
      </w:r>
      <w:r w:rsidR="00FB5BF4">
        <w:rPr>
          <w:rFonts w:ascii="Times New Roman" w:hAnsi="Times New Roman" w:cs="Times New Roman"/>
          <w:sz w:val="24"/>
          <w:szCs w:val="24"/>
        </w:rPr>
        <w:t xml:space="preserve"> </w:t>
      </w:r>
      <w:r w:rsidR="00FB5BF4" w:rsidRPr="00265C05">
        <w:rPr>
          <w:rFonts w:ascii="Times New Roman" w:hAnsi="Times New Roman" w:cs="Times New Roman"/>
          <w:i/>
          <w:iCs/>
          <w:sz w:val="24"/>
          <w:szCs w:val="24"/>
        </w:rPr>
        <w:t>Los pazos de Ulloa</w:t>
      </w:r>
      <w:r w:rsidR="00FB5BF4">
        <w:rPr>
          <w:rFonts w:ascii="Times New Roman" w:hAnsi="Times New Roman" w:cs="Times New Roman"/>
          <w:sz w:val="24"/>
          <w:szCs w:val="24"/>
        </w:rPr>
        <w:t xml:space="preserve"> (1886</w:t>
      </w:r>
      <w:r w:rsidR="00FB5BF4">
        <w:rPr>
          <w:rFonts w:ascii="Times New Roman" w:hAnsi="Times New Roman" w:cs="Times New Roman"/>
          <w:sz w:val="24"/>
          <w:szCs w:val="24"/>
        </w:rPr>
        <w:t>)</w:t>
      </w:r>
      <w:r w:rsidR="00F158D6">
        <w:rPr>
          <w:rFonts w:ascii="Times New Roman" w:hAnsi="Times New Roman" w:cs="Times New Roman"/>
          <w:sz w:val="24"/>
          <w:szCs w:val="24"/>
        </w:rPr>
        <w:t>, la cual pudo desarrollar g</w:t>
      </w:r>
      <w:r w:rsidR="001D7F16">
        <w:rPr>
          <w:rFonts w:ascii="Times New Roman" w:hAnsi="Times New Roman" w:cs="Times New Roman"/>
          <w:sz w:val="24"/>
          <w:szCs w:val="24"/>
        </w:rPr>
        <w:t xml:space="preserve">racias a </w:t>
      </w:r>
      <w:r w:rsidR="0054712F">
        <w:rPr>
          <w:rFonts w:ascii="Times New Roman" w:hAnsi="Times New Roman" w:cs="Times New Roman"/>
          <w:sz w:val="24"/>
          <w:szCs w:val="24"/>
        </w:rPr>
        <w:t>su acceso a la biblioteca familiar</w:t>
      </w:r>
      <w:r w:rsidR="00F158D6">
        <w:rPr>
          <w:rFonts w:ascii="Times New Roman" w:hAnsi="Times New Roman" w:cs="Times New Roman"/>
          <w:sz w:val="24"/>
          <w:szCs w:val="24"/>
        </w:rPr>
        <w:t xml:space="preserve">. De esta manera, pudo </w:t>
      </w:r>
      <w:r w:rsidR="001D7F16">
        <w:rPr>
          <w:rFonts w:ascii="Times New Roman" w:hAnsi="Times New Roman" w:cs="Times New Roman"/>
          <w:sz w:val="24"/>
          <w:szCs w:val="24"/>
        </w:rPr>
        <w:t>entrar en</w:t>
      </w:r>
      <w:r w:rsidR="0054712F">
        <w:rPr>
          <w:rFonts w:ascii="Times New Roman" w:hAnsi="Times New Roman" w:cs="Times New Roman"/>
          <w:sz w:val="24"/>
          <w:szCs w:val="24"/>
        </w:rPr>
        <w:t xml:space="preserve"> contacto con el mundo literario</w:t>
      </w:r>
      <w:r w:rsidR="001D7F16">
        <w:rPr>
          <w:rFonts w:ascii="Times New Roman" w:hAnsi="Times New Roman" w:cs="Times New Roman"/>
          <w:sz w:val="24"/>
          <w:szCs w:val="24"/>
        </w:rPr>
        <w:t xml:space="preserve"> desde temprana edad</w:t>
      </w:r>
      <w:r w:rsidR="00F158D6">
        <w:rPr>
          <w:rFonts w:ascii="Times New Roman" w:hAnsi="Times New Roman" w:cs="Times New Roman"/>
          <w:sz w:val="24"/>
          <w:szCs w:val="24"/>
        </w:rPr>
        <w:t>. C</w:t>
      </w:r>
      <w:r w:rsidR="0054712F">
        <w:rPr>
          <w:rFonts w:ascii="Times New Roman" w:hAnsi="Times New Roman" w:cs="Times New Roman"/>
          <w:sz w:val="24"/>
          <w:szCs w:val="24"/>
        </w:rPr>
        <w:t>on tan solo nueve años, comenzó a escribir algunos versos</w:t>
      </w:r>
      <w:r w:rsidR="001037F4">
        <w:rPr>
          <w:rFonts w:ascii="Times New Roman" w:hAnsi="Times New Roman" w:cs="Times New Roman"/>
          <w:sz w:val="24"/>
          <w:szCs w:val="24"/>
        </w:rPr>
        <w:t xml:space="preserve">. En su obra literaria, podemos encontrar una figura caracterizada por la lucha feminista dentro del ambiente y el peso de las costumbres de la Galicia del siglo </w:t>
      </w:r>
      <w:proofErr w:type="spellStart"/>
      <w:r w:rsidR="001037F4" w:rsidRPr="001037F4">
        <w:rPr>
          <w:rFonts w:ascii="Times New Roman" w:hAnsi="Times New Roman" w:cs="Times New Roman"/>
          <w:smallCaps/>
          <w:sz w:val="24"/>
          <w:szCs w:val="24"/>
        </w:rPr>
        <w:t>xix</w:t>
      </w:r>
      <w:proofErr w:type="spellEnd"/>
      <w:r w:rsidR="001037F4">
        <w:rPr>
          <w:rFonts w:ascii="Times New Roman" w:hAnsi="Times New Roman" w:cs="Times New Roman"/>
          <w:sz w:val="24"/>
          <w:szCs w:val="24"/>
        </w:rPr>
        <w:t>.</w:t>
      </w:r>
      <w:r w:rsidR="006F5EB7">
        <w:rPr>
          <w:rFonts w:ascii="Times New Roman" w:hAnsi="Times New Roman" w:cs="Times New Roman"/>
          <w:sz w:val="24"/>
          <w:szCs w:val="24"/>
        </w:rPr>
        <w:t xml:space="preserve"> </w:t>
      </w:r>
    </w:p>
    <w:p w14:paraId="3D930C05" w14:textId="71192EC1" w:rsidR="00837DA5" w:rsidRDefault="00FB5BF4" w:rsidP="009B7323">
      <w:pPr>
        <w:spacing w:line="360" w:lineRule="auto"/>
        <w:jc w:val="both"/>
        <w:rPr>
          <w:rFonts w:ascii="Times New Roman" w:hAnsi="Times New Roman" w:cs="Times New Roman"/>
          <w:sz w:val="24"/>
          <w:szCs w:val="24"/>
        </w:rPr>
      </w:pPr>
      <w:r>
        <w:rPr>
          <w:rFonts w:ascii="Times New Roman" w:hAnsi="Times New Roman" w:cs="Times New Roman"/>
          <w:sz w:val="24"/>
          <w:szCs w:val="24"/>
        </w:rPr>
        <w:t>E</w:t>
      </w:r>
      <w:r w:rsidR="00EE4FFE">
        <w:rPr>
          <w:rFonts w:ascii="Times New Roman" w:hAnsi="Times New Roman" w:cs="Times New Roman"/>
          <w:sz w:val="24"/>
          <w:szCs w:val="24"/>
        </w:rPr>
        <w:t xml:space="preserve">l feminismo en </w:t>
      </w:r>
      <w:r w:rsidR="00EE4FFE">
        <w:rPr>
          <w:rFonts w:ascii="Times New Roman" w:hAnsi="Times New Roman" w:cs="Times New Roman"/>
          <w:i/>
          <w:iCs/>
          <w:sz w:val="24"/>
          <w:szCs w:val="24"/>
        </w:rPr>
        <w:t xml:space="preserve">Los Pazos de Ulloa </w:t>
      </w:r>
      <w:r w:rsidR="00EE4FFE">
        <w:rPr>
          <w:rFonts w:ascii="Times New Roman" w:hAnsi="Times New Roman" w:cs="Times New Roman"/>
          <w:sz w:val="24"/>
          <w:szCs w:val="24"/>
        </w:rPr>
        <w:t>es tratado dentro de las convicciones de Pardo Bazán, las cuales des</w:t>
      </w:r>
      <w:r w:rsidR="00D20CD2">
        <w:rPr>
          <w:rFonts w:ascii="Times New Roman" w:hAnsi="Times New Roman" w:cs="Times New Roman"/>
          <w:sz w:val="24"/>
          <w:szCs w:val="24"/>
        </w:rPr>
        <w:t>a</w:t>
      </w:r>
      <w:r w:rsidR="00EE4FFE">
        <w:rPr>
          <w:rFonts w:ascii="Times New Roman" w:hAnsi="Times New Roman" w:cs="Times New Roman"/>
          <w:sz w:val="24"/>
          <w:szCs w:val="24"/>
        </w:rPr>
        <w:t>fiaban las normas de una sociedad que “encajó” a la mujer en un papel fundamentalmente formado por reproches y desprecio aceptado socialmente. Sin embargo</w:t>
      </w:r>
      <w:r w:rsidR="00837DA5">
        <w:rPr>
          <w:rFonts w:ascii="Times New Roman" w:hAnsi="Times New Roman" w:cs="Times New Roman"/>
          <w:sz w:val="24"/>
          <w:szCs w:val="24"/>
        </w:rPr>
        <w:t>,</w:t>
      </w:r>
      <w:r w:rsidR="00EE4FFE">
        <w:rPr>
          <w:rFonts w:ascii="Times New Roman" w:hAnsi="Times New Roman" w:cs="Times New Roman"/>
          <w:sz w:val="24"/>
          <w:szCs w:val="24"/>
        </w:rPr>
        <w:t xml:space="preserve"> las novelas de esta magnífica escritora se tuvieron en cuenta a pesar del panorama social en relación a la ideología de la domesticidad</w:t>
      </w:r>
      <w:r w:rsidR="00837DA5">
        <w:rPr>
          <w:rFonts w:ascii="Times New Roman" w:hAnsi="Times New Roman" w:cs="Times New Roman"/>
          <w:sz w:val="24"/>
          <w:szCs w:val="24"/>
        </w:rPr>
        <w:t xml:space="preserve"> de la época, tal y como apunta Mary E. Giles: </w:t>
      </w:r>
    </w:p>
    <w:p w14:paraId="6EB9B7F5" w14:textId="062268F1" w:rsidR="00EE4FFE" w:rsidRPr="00CF7CFE" w:rsidRDefault="00EE4FFE" w:rsidP="00012F58">
      <w:pPr>
        <w:spacing w:line="240" w:lineRule="auto"/>
        <w:ind w:left="567"/>
        <w:jc w:val="both"/>
        <w:rPr>
          <w:rFonts w:ascii="Times New Roman" w:hAnsi="Times New Roman" w:cs="Times New Roman"/>
          <w:sz w:val="20"/>
          <w:szCs w:val="20"/>
        </w:rPr>
      </w:pPr>
      <w:proofErr w:type="spellStart"/>
      <w:r w:rsidRPr="00CF7CFE">
        <w:rPr>
          <w:rFonts w:ascii="Times New Roman" w:hAnsi="Times New Roman" w:cs="Times New Roman"/>
          <w:sz w:val="20"/>
          <w:szCs w:val="20"/>
        </w:rPr>
        <w:t>Clearly</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she</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did</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not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go</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unnoticed</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or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disregarded</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for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irrespective</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of</w:t>
      </w:r>
      <w:proofErr w:type="spellEnd"/>
      <w:r w:rsidRPr="00CF7CFE">
        <w:rPr>
          <w:rFonts w:ascii="Times New Roman" w:hAnsi="Times New Roman" w:cs="Times New Roman"/>
          <w:sz w:val="20"/>
          <w:szCs w:val="20"/>
        </w:rPr>
        <w:t xml:space="preserve"> personal </w:t>
      </w:r>
      <w:proofErr w:type="spellStart"/>
      <w:r w:rsidRPr="00CF7CFE">
        <w:rPr>
          <w:rFonts w:ascii="Times New Roman" w:hAnsi="Times New Roman" w:cs="Times New Roman"/>
          <w:sz w:val="20"/>
          <w:szCs w:val="20"/>
        </w:rPr>
        <w:t>or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professional</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bias</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her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critics</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could</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not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dismiss</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her</w:t>
      </w:r>
      <w:proofErr w:type="spellEnd"/>
      <w:r w:rsidRPr="00CF7CFE">
        <w:rPr>
          <w:rFonts w:ascii="Times New Roman" w:hAnsi="Times New Roman" w:cs="Times New Roman"/>
          <w:sz w:val="20"/>
          <w:szCs w:val="20"/>
        </w:rPr>
        <w:t xml:space="preserve"> as </w:t>
      </w:r>
      <w:proofErr w:type="spellStart"/>
      <w:r w:rsidRPr="00CF7CFE">
        <w:rPr>
          <w:rFonts w:ascii="Times New Roman" w:hAnsi="Times New Roman" w:cs="Times New Roman"/>
          <w:sz w:val="20"/>
          <w:szCs w:val="20"/>
        </w:rPr>
        <w:t>boring</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or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frivolous</w:t>
      </w:r>
      <w:proofErr w:type="spellEnd"/>
      <w:r w:rsidRPr="00CF7CFE">
        <w:rPr>
          <w:rFonts w:ascii="Times New Roman" w:hAnsi="Times New Roman" w:cs="Times New Roman"/>
          <w:sz w:val="20"/>
          <w:szCs w:val="20"/>
        </w:rPr>
        <w:t xml:space="preserve">, and </w:t>
      </w:r>
      <w:proofErr w:type="spellStart"/>
      <w:r w:rsidRPr="00CF7CFE">
        <w:rPr>
          <w:rFonts w:ascii="Times New Roman" w:hAnsi="Times New Roman" w:cs="Times New Roman"/>
          <w:sz w:val="20"/>
          <w:szCs w:val="20"/>
        </w:rPr>
        <w:t>the</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thickest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veil</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of</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sarcasm</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cannot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conceal</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the</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fact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that</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they</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did</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take</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her</w:t>
      </w:r>
      <w:proofErr w:type="spellEnd"/>
      <w:r w:rsidRPr="00CF7CFE">
        <w:rPr>
          <w:rFonts w:ascii="Times New Roman" w:hAnsi="Times New Roman" w:cs="Times New Roman"/>
          <w:sz w:val="20"/>
          <w:szCs w:val="20"/>
        </w:rPr>
        <w:t xml:space="preserve"> </w:t>
      </w:r>
      <w:proofErr w:type="spellStart"/>
      <w:r w:rsidRPr="00CF7CFE">
        <w:rPr>
          <w:rFonts w:ascii="Times New Roman" w:hAnsi="Times New Roman" w:cs="Times New Roman"/>
          <w:sz w:val="20"/>
          <w:szCs w:val="20"/>
        </w:rPr>
        <w:t>seriously</w:t>
      </w:r>
      <w:proofErr w:type="spellEnd"/>
      <w:r w:rsidRPr="00CF7CFE">
        <w:rPr>
          <w:rFonts w:ascii="Times New Roman" w:hAnsi="Times New Roman" w:cs="Times New Roman"/>
          <w:sz w:val="20"/>
          <w:szCs w:val="20"/>
        </w:rPr>
        <w:t>.</w:t>
      </w:r>
    </w:p>
    <w:p w14:paraId="208C3DA1" w14:textId="77777777" w:rsidR="00935808" w:rsidRDefault="00935808" w:rsidP="00012F58">
      <w:pPr>
        <w:spacing w:line="240" w:lineRule="auto"/>
        <w:ind w:left="567"/>
        <w:jc w:val="both"/>
        <w:rPr>
          <w:rFonts w:ascii="Times New Roman" w:hAnsi="Times New Roman" w:cs="Times New Roman"/>
          <w:sz w:val="24"/>
          <w:szCs w:val="24"/>
        </w:rPr>
      </w:pPr>
    </w:p>
    <w:p w14:paraId="16C4C371" w14:textId="6C2176FB" w:rsidR="000113EE" w:rsidRDefault="000113EE" w:rsidP="009B73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Centrándonos en la novela que nos ocupa, </w:t>
      </w:r>
      <w:r w:rsidR="006F5EB7">
        <w:rPr>
          <w:rFonts w:ascii="Times New Roman" w:hAnsi="Times New Roman" w:cs="Times New Roman"/>
          <w:sz w:val="24"/>
          <w:szCs w:val="24"/>
        </w:rPr>
        <w:t xml:space="preserve">haremos hincapié </w:t>
      </w:r>
      <w:r>
        <w:rPr>
          <w:rFonts w:ascii="Times New Roman" w:hAnsi="Times New Roman" w:cs="Times New Roman"/>
          <w:sz w:val="24"/>
          <w:szCs w:val="24"/>
        </w:rPr>
        <w:t xml:space="preserve">en los aspectos feministas que aborda Pardo Bazán en ella, donde es capaz, según </w:t>
      </w:r>
      <w:proofErr w:type="spellStart"/>
      <w:r>
        <w:rPr>
          <w:rFonts w:ascii="Times New Roman" w:hAnsi="Times New Roman" w:cs="Times New Roman"/>
          <w:sz w:val="24"/>
          <w:szCs w:val="24"/>
        </w:rPr>
        <w:t>Burdiel</w:t>
      </w:r>
      <w:proofErr w:type="spellEnd"/>
      <w:r>
        <w:rPr>
          <w:rFonts w:ascii="Times New Roman" w:hAnsi="Times New Roman" w:cs="Times New Roman"/>
          <w:sz w:val="24"/>
          <w:szCs w:val="24"/>
        </w:rPr>
        <w:t xml:space="preserve">, de </w:t>
      </w:r>
      <w:r w:rsidR="00D20CD2" w:rsidRPr="00B918DB">
        <w:rPr>
          <w:rFonts w:ascii="Times New Roman" w:hAnsi="Times New Roman" w:cs="Times New Roman"/>
          <w:sz w:val="24"/>
          <w:szCs w:val="24"/>
        </w:rPr>
        <w:t>«</w:t>
      </w:r>
      <w:r>
        <w:rPr>
          <w:rFonts w:ascii="Times New Roman" w:hAnsi="Times New Roman" w:cs="Times New Roman"/>
          <w:sz w:val="24"/>
          <w:szCs w:val="24"/>
        </w:rPr>
        <w:t xml:space="preserve">trascender los estereotipos sexuales de su época respecto a la vos </w:t>
      </w:r>
      <w:proofErr w:type="spellStart"/>
      <w:r>
        <w:rPr>
          <w:rFonts w:ascii="Times New Roman" w:hAnsi="Times New Roman" w:cs="Times New Roman"/>
          <w:sz w:val="24"/>
          <w:szCs w:val="24"/>
        </w:rPr>
        <w:t>autorial</w:t>
      </w:r>
      <w:proofErr w:type="spellEnd"/>
      <w:r>
        <w:rPr>
          <w:rFonts w:ascii="Times New Roman" w:hAnsi="Times New Roman" w:cs="Times New Roman"/>
          <w:sz w:val="24"/>
          <w:szCs w:val="24"/>
        </w:rPr>
        <w:t xml:space="preserve"> femenina y proyectar un coro de voces capaz de multiplicar sus interpelaciones y sus intenciones</w:t>
      </w:r>
      <w:r w:rsidR="00FC29CB">
        <w:rPr>
          <w:rFonts w:ascii="Times New Roman" w:eastAsia="Times New Roman" w:hAnsi="Times New Roman"/>
          <w:sz w:val="24"/>
          <w:szCs w:val="24"/>
          <w:lang w:val="ca-ES"/>
        </w:rPr>
        <w:t>»</w:t>
      </w:r>
      <w:r w:rsidR="00FC29CB">
        <w:rPr>
          <w:rFonts w:ascii="Times New Roman" w:eastAsia="Times New Roman" w:hAnsi="Times New Roman"/>
          <w:sz w:val="24"/>
          <w:szCs w:val="24"/>
          <w:lang w:val="ca-ES"/>
        </w:rPr>
        <w:t xml:space="preserve">. </w:t>
      </w:r>
      <w:r w:rsidR="009031CB">
        <w:rPr>
          <w:rFonts w:ascii="Times New Roman" w:hAnsi="Times New Roman" w:cs="Times New Roman"/>
          <w:sz w:val="24"/>
          <w:szCs w:val="24"/>
        </w:rPr>
        <w:t xml:space="preserve">Por tanto, podemos decir que Pardo Bazán tenía esperanza de trascendencia de convenciones de su época en relación a su condición de mujer a partir de obras como </w:t>
      </w:r>
      <w:r w:rsidR="009031CB">
        <w:rPr>
          <w:rFonts w:ascii="Times New Roman" w:hAnsi="Times New Roman" w:cs="Times New Roman"/>
          <w:i/>
          <w:iCs/>
          <w:sz w:val="24"/>
          <w:szCs w:val="24"/>
        </w:rPr>
        <w:t xml:space="preserve">Los pazos de Ulloa. </w:t>
      </w:r>
      <w:r>
        <w:rPr>
          <w:rFonts w:ascii="Times New Roman" w:hAnsi="Times New Roman" w:cs="Times New Roman"/>
          <w:sz w:val="24"/>
          <w:szCs w:val="24"/>
        </w:rPr>
        <w:t xml:space="preserve"> </w:t>
      </w:r>
    </w:p>
    <w:p w14:paraId="648D0BA2" w14:textId="38889255" w:rsidR="0086327A" w:rsidRDefault="00610F47" w:rsidP="009B7323">
      <w:pPr>
        <w:spacing w:line="360" w:lineRule="auto"/>
        <w:jc w:val="both"/>
        <w:rPr>
          <w:rFonts w:ascii="Times New Roman" w:hAnsi="Times New Roman" w:cs="Times New Roman"/>
          <w:sz w:val="24"/>
          <w:szCs w:val="24"/>
        </w:rPr>
      </w:pPr>
      <w:r>
        <w:rPr>
          <w:rFonts w:ascii="Times New Roman" w:hAnsi="Times New Roman" w:cs="Times New Roman"/>
          <w:sz w:val="24"/>
          <w:szCs w:val="24"/>
        </w:rPr>
        <w:t>Dentro de los personajes que se nos presentan en la obra, nos interesan especialmente l</w:t>
      </w:r>
      <w:r w:rsidR="0086327A" w:rsidRPr="009B7323">
        <w:rPr>
          <w:rFonts w:ascii="Times New Roman" w:hAnsi="Times New Roman" w:cs="Times New Roman"/>
          <w:sz w:val="24"/>
          <w:szCs w:val="24"/>
        </w:rPr>
        <w:t>os fem</w:t>
      </w:r>
      <w:r w:rsidR="00F61B15" w:rsidRPr="009B7323">
        <w:rPr>
          <w:rFonts w:ascii="Times New Roman" w:hAnsi="Times New Roman" w:cs="Times New Roman"/>
          <w:sz w:val="24"/>
          <w:szCs w:val="24"/>
        </w:rPr>
        <w:t>e</w:t>
      </w:r>
      <w:r w:rsidR="0086327A" w:rsidRPr="009B7323">
        <w:rPr>
          <w:rFonts w:ascii="Times New Roman" w:hAnsi="Times New Roman" w:cs="Times New Roman"/>
          <w:sz w:val="24"/>
          <w:szCs w:val="24"/>
        </w:rPr>
        <w:t>ninos</w:t>
      </w:r>
      <w:r>
        <w:rPr>
          <w:rFonts w:ascii="Times New Roman" w:hAnsi="Times New Roman" w:cs="Times New Roman"/>
          <w:sz w:val="24"/>
          <w:szCs w:val="24"/>
        </w:rPr>
        <w:t>, los cuales</w:t>
      </w:r>
      <w:r w:rsidR="0086327A" w:rsidRPr="009B7323">
        <w:rPr>
          <w:rFonts w:ascii="Times New Roman" w:hAnsi="Times New Roman" w:cs="Times New Roman"/>
          <w:sz w:val="24"/>
          <w:szCs w:val="24"/>
        </w:rPr>
        <w:t xml:space="preserve"> est</w:t>
      </w:r>
      <w:r w:rsidR="00B918DB">
        <w:rPr>
          <w:rFonts w:ascii="Times New Roman" w:hAnsi="Times New Roman" w:cs="Times New Roman"/>
          <w:sz w:val="24"/>
          <w:szCs w:val="24"/>
        </w:rPr>
        <w:t>á</w:t>
      </w:r>
      <w:r w:rsidR="0086327A" w:rsidRPr="009B7323">
        <w:rPr>
          <w:rFonts w:ascii="Times New Roman" w:hAnsi="Times New Roman" w:cs="Times New Roman"/>
          <w:sz w:val="24"/>
          <w:szCs w:val="24"/>
        </w:rPr>
        <w:t xml:space="preserve">n marcados por muchos aspectos, entre los </w:t>
      </w:r>
      <w:r>
        <w:rPr>
          <w:rFonts w:ascii="Times New Roman" w:hAnsi="Times New Roman" w:cs="Times New Roman"/>
          <w:sz w:val="24"/>
          <w:szCs w:val="24"/>
        </w:rPr>
        <w:t xml:space="preserve">que </w:t>
      </w:r>
      <w:r w:rsidR="0086327A" w:rsidRPr="009B7323">
        <w:rPr>
          <w:rFonts w:ascii="Times New Roman" w:hAnsi="Times New Roman" w:cs="Times New Roman"/>
          <w:sz w:val="24"/>
          <w:szCs w:val="24"/>
        </w:rPr>
        <w:t>destaca</w:t>
      </w:r>
      <w:r w:rsidR="00402A41">
        <w:rPr>
          <w:rFonts w:ascii="Times New Roman" w:hAnsi="Times New Roman" w:cs="Times New Roman"/>
          <w:sz w:val="24"/>
          <w:szCs w:val="24"/>
        </w:rPr>
        <w:t>remos</w:t>
      </w:r>
      <w:r w:rsidR="0086327A" w:rsidRPr="009B7323">
        <w:rPr>
          <w:rFonts w:ascii="Times New Roman" w:hAnsi="Times New Roman" w:cs="Times New Roman"/>
          <w:sz w:val="24"/>
          <w:szCs w:val="24"/>
        </w:rPr>
        <w:t xml:space="preserve"> las relaciones basadas en el abuso del poder del hombre sobre la mujer. Este aspecto se puede observar fácilmente en la relación Don Pedro y </w:t>
      </w:r>
      <w:proofErr w:type="spellStart"/>
      <w:r w:rsidR="0086327A" w:rsidRPr="009B7323">
        <w:rPr>
          <w:rFonts w:ascii="Times New Roman" w:hAnsi="Times New Roman" w:cs="Times New Roman"/>
          <w:sz w:val="24"/>
          <w:szCs w:val="24"/>
        </w:rPr>
        <w:t>Sabel</w:t>
      </w:r>
      <w:proofErr w:type="spellEnd"/>
      <w:r w:rsidR="0086327A" w:rsidRPr="009B7323">
        <w:rPr>
          <w:rFonts w:ascii="Times New Roman" w:hAnsi="Times New Roman" w:cs="Times New Roman"/>
          <w:sz w:val="24"/>
          <w:szCs w:val="24"/>
        </w:rPr>
        <w:t xml:space="preserve">, la </w:t>
      </w:r>
      <w:r w:rsidR="00DB0099" w:rsidRPr="009B7323">
        <w:rPr>
          <w:rFonts w:ascii="Times New Roman" w:hAnsi="Times New Roman" w:cs="Times New Roman"/>
          <w:sz w:val="24"/>
          <w:szCs w:val="24"/>
        </w:rPr>
        <w:t>c</w:t>
      </w:r>
      <w:r w:rsidR="0086327A" w:rsidRPr="009B7323">
        <w:rPr>
          <w:rFonts w:ascii="Times New Roman" w:hAnsi="Times New Roman" w:cs="Times New Roman"/>
          <w:sz w:val="24"/>
          <w:szCs w:val="24"/>
        </w:rPr>
        <w:t xml:space="preserve">ual es víctima de la situación </w:t>
      </w:r>
      <w:r w:rsidR="00402A41">
        <w:rPr>
          <w:rFonts w:ascii="Times New Roman" w:hAnsi="Times New Roman" w:cs="Times New Roman"/>
          <w:sz w:val="24"/>
          <w:szCs w:val="24"/>
        </w:rPr>
        <w:t>amorosa desigual</w:t>
      </w:r>
      <w:r w:rsidR="0086327A" w:rsidRPr="009B7323">
        <w:rPr>
          <w:rFonts w:ascii="Times New Roman" w:hAnsi="Times New Roman" w:cs="Times New Roman"/>
          <w:sz w:val="24"/>
          <w:szCs w:val="24"/>
        </w:rPr>
        <w:t xml:space="preserve"> que se desarrolla en la novela.</w:t>
      </w:r>
      <w:r w:rsidR="00402A41">
        <w:rPr>
          <w:rFonts w:ascii="Times New Roman" w:hAnsi="Times New Roman" w:cs="Times New Roman"/>
          <w:sz w:val="24"/>
          <w:szCs w:val="24"/>
        </w:rPr>
        <w:t xml:space="preserve"> </w:t>
      </w:r>
      <w:r w:rsidR="0072763D">
        <w:rPr>
          <w:rFonts w:ascii="Times New Roman" w:hAnsi="Times New Roman" w:cs="Times New Roman"/>
          <w:sz w:val="24"/>
          <w:szCs w:val="24"/>
        </w:rPr>
        <w:t xml:space="preserve">Esta figura masculina será interesante en relación al aspecto que abordamos en este trabajo, ya que la escritora utiliza este personaje para mostrar la situación de las mujeres en la sociedad de finales del siglo </w:t>
      </w:r>
      <w:proofErr w:type="spellStart"/>
      <w:r w:rsidR="0072763D">
        <w:rPr>
          <w:rFonts w:ascii="Times New Roman" w:hAnsi="Times New Roman" w:cs="Times New Roman"/>
          <w:smallCaps/>
          <w:sz w:val="24"/>
          <w:szCs w:val="24"/>
        </w:rPr>
        <w:t>xix</w:t>
      </w:r>
      <w:proofErr w:type="spellEnd"/>
      <w:r w:rsidR="0072763D">
        <w:rPr>
          <w:rFonts w:ascii="Times New Roman" w:hAnsi="Times New Roman" w:cs="Times New Roman"/>
          <w:sz w:val="24"/>
          <w:szCs w:val="24"/>
        </w:rPr>
        <w:t xml:space="preserve"> y comienzos del </w:t>
      </w:r>
      <w:proofErr w:type="spellStart"/>
      <w:r w:rsidR="0072763D">
        <w:rPr>
          <w:rFonts w:ascii="Times New Roman" w:hAnsi="Times New Roman" w:cs="Times New Roman"/>
          <w:smallCaps/>
          <w:sz w:val="24"/>
          <w:szCs w:val="24"/>
        </w:rPr>
        <w:t>xx</w:t>
      </w:r>
      <w:proofErr w:type="spellEnd"/>
      <w:r w:rsidR="0072763D">
        <w:rPr>
          <w:rFonts w:ascii="Times New Roman" w:hAnsi="Times New Roman" w:cs="Times New Roman"/>
          <w:sz w:val="24"/>
          <w:szCs w:val="24"/>
        </w:rPr>
        <w:t>.</w:t>
      </w:r>
      <w:r w:rsidR="00B918DB">
        <w:rPr>
          <w:rFonts w:ascii="Times New Roman" w:hAnsi="Times New Roman" w:cs="Times New Roman"/>
          <w:sz w:val="24"/>
          <w:szCs w:val="24"/>
        </w:rPr>
        <w:t xml:space="preserve"> Según Marina Mayoral, </w:t>
      </w:r>
      <w:r w:rsidR="00D20CD2" w:rsidRPr="00B918DB">
        <w:rPr>
          <w:rFonts w:ascii="Times New Roman" w:hAnsi="Times New Roman" w:cs="Times New Roman"/>
          <w:sz w:val="24"/>
          <w:szCs w:val="24"/>
        </w:rPr>
        <w:t>«</w:t>
      </w:r>
      <w:r w:rsidR="00B918DB">
        <w:rPr>
          <w:rFonts w:ascii="Times New Roman" w:hAnsi="Times New Roman" w:cs="Times New Roman"/>
          <w:sz w:val="24"/>
          <w:szCs w:val="24"/>
        </w:rPr>
        <w:t xml:space="preserve">Pardo Bazán critica un modo de </w:t>
      </w:r>
      <w:r w:rsidR="00B918DB">
        <w:rPr>
          <w:rFonts w:ascii="Times New Roman" w:hAnsi="Times New Roman" w:cs="Times New Roman"/>
          <w:sz w:val="24"/>
          <w:szCs w:val="24"/>
        </w:rPr>
        <w:lastRenderedPageBreak/>
        <w:t>conducta que hoy calificamos de machista, pero que era la común en aquella época</w:t>
      </w:r>
      <w:r w:rsidR="00FC29CB">
        <w:rPr>
          <w:rFonts w:ascii="Times New Roman" w:eastAsia="Times New Roman" w:hAnsi="Times New Roman"/>
          <w:sz w:val="24"/>
          <w:szCs w:val="24"/>
          <w:lang w:val="ca-ES"/>
        </w:rPr>
        <w:t>»</w:t>
      </w:r>
      <w:r w:rsidR="00FC29CB">
        <w:rPr>
          <w:rFonts w:ascii="Times New Roman" w:eastAsia="Times New Roman" w:hAnsi="Times New Roman"/>
          <w:sz w:val="24"/>
          <w:szCs w:val="24"/>
          <w:lang w:val="ca-ES"/>
        </w:rPr>
        <w:t xml:space="preserve">. </w:t>
      </w:r>
      <w:r w:rsidR="00B918DB">
        <w:rPr>
          <w:rFonts w:ascii="Times New Roman" w:hAnsi="Times New Roman" w:cs="Times New Roman"/>
          <w:sz w:val="24"/>
          <w:szCs w:val="24"/>
        </w:rPr>
        <w:t xml:space="preserve">En efecto, la autora nos introduce ya en el capítulo x, la descripción de la figura de este personaje: </w:t>
      </w:r>
    </w:p>
    <w:p w14:paraId="07F074F4" w14:textId="1D1C70C5" w:rsidR="00B918DB" w:rsidRDefault="00B918DB" w:rsidP="00CF7CFE">
      <w:pPr>
        <w:spacing w:line="240" w:lineRule="auto"/>
        <w:ind w:left="567"/>
        <w:jc w:val="both"/>
        <w:rPr>
          <w:rFonts w:ascii="Times New Roman" w:hAnsi="Times New Roman" w:cs="Times New Roman"/>
          <w:sz w:val="20"/>
          <w:szCs w:val="20"/>
        </w:rPr>
      </w:pPr>
      <w:r w:rsidRPr="00B918DB">
        <w:rPr>
          <w:rFonts w:ascii="Times New Roman" w:hAnsi="Times New Roman" w:cs="Times New Roman"/>
          <w:sz w:val="20"/>
          <w:szCs w:val="20"/>
        </w:rPr>
        <w:t xml:space="preserve">«Don Pedro figuraba entre los que no juzgan limpia ya a la (joven) que tuvo amorosos tratos, aun en la más honesta y lícita forma, con otro que con su marido. Aun las ojeadas en calles y paseos eran pecados gordos. Entendía don Pedro el honor conyugal a la manera calderoniana, española neta, </w:t>
      </w:r>
      <w:proofErr w:type="spellStart"/>
      <w:r w:rsidRPr="00B918DB">
        <w:rPr>
          <w:rFonts w:ascii="Times New Roman" w:hAnsi="Times New Roman" w:cs="Times New Roman"/>
          <w:sz w:val="20"/>
          <w:szCs w:val="20"/>
        </w:rPr>
        <w:t>indulgentísima</w:t>
      </w:r>
      <w:proofErr w:type="spellEnd"/>
      <w:r w:rsidRPr="00B918DB">
        <w:rPr>
          <w:rFonts w:ascii="Times New Roman" w:hAnsi="Times New Roman" w:cs="Times New Roman"/>
          <w:sz w:val="20"/>
          <w:szCs w:val="20"/>
        </w:rPr>
        <w:t xml:space="preserve"> para el esposo e implacable para la esposa» </w:t>
      </w:r>
    </w:p>
    <w:p w14:paraId="671EF8DA" w14:textId="77777777" w:rsidR="00385FEF" w:rsidRPr="00B918DB" w:rsidRDefault="00385FEF" w:rsidP="00CF7CFE">
      <w:pPr>
        <w:spacing w:line="240" w:lineRule="auto"/>
        <w:ind w:left="567"/>
        <w:jc w:val="both"/>
        <w:rPr>
          <w:rFonts w:ascii="Times New Roman" w:hAnsi="Times New Roman" w:cs="Times New Roman"/>
          <w:sz w:val="20"/>
          <w:szCs w:val="20"/>
        </w:rPr>
      </w:pPr>
    </w:p>
    <w:p w14:paraId="29602B85" w14:textId="0BD2962B" w:rsidR="00D20CD2" w:rsidRPr="00D20CD2" w:rsidRDefault="00B918DB" w:rsidP="00D20CD2">
      <w:pPr>
        <w:spacing w:line="360" w:lineRule="auto"/>
        <w:jc w:val="both"/>
        <w:rPr>
          <w:rFonts w:ascii="Times New Roman" w:hAnsi="Times New Roman" w:cs="Times New Roman"/>
          <w:sz w:val="24"/>
          <w:szCs w:val="24"/>
        </w:rPr>
      </w:pPr>
      <w:r>
        <w:rPr>
          <w:rFonts w:ascii="Times New Roman" w:hAnsi="Times New Roman" w:cs="Times New Roman"/>
          <w:sz w:val="24"/>
          <w:szCs w:val="24"/>
        </w:rPr>
        <w:t>El calificativo</w:t>
      </w:r>
      <w:r w:rsidRPr="00B918DB">
        <w:rPr>
          <w:rFonts w:ascii="Times New Roman" w:hAnsi="Times New Roman" w:cs="Times New Roman"/>
          <w:sz w:val="24"/>
          <w:szCs w:val="24"/>
        </w:rPr>
        <w:t xml:space="preserve"> «calderoniana»</w:t>
      </w:r>
      <w:r>
        <w:rPr>
          <w:rFonts w:ascii="Times New Roman" w:hAnsi="Times New Roman" w:cs="Times New Roman"/>
          <w:sz w:val="24"/>
          <w:szCs w:val="24"/>
        </w:rPr>
        <w:t xml:space="preserve"> alude, según Mayoral, </w:t>
      </w:r>
      <w:r w:rsidRPr="00B918DB">
        <w:rPr>
          <w:rFonts w:ascii="Times New Roman" w:hAnsi="Times New Roman" w:cs="Times New Roman"/>
          <w:sz w:val="24"/>
          <w:szCs w:val="24"/>
        </w:rPr>
        <w:t>«</w:t>
      </w:r>
      <w:r>
        <w:rPr>
          <w:rFonts w:ascii="Times New Roman" w:hAnsi="Times New Roman" w:cs="Times New Roman"/>
          <w:sz w:val="24"/>
          <w:szCs w:val="24"/>
        </w:rPr>
        <w:t xml:space="preserve">a </w:t>
      </w:r>
      <w:r w:rsidR="00D24DCE">
        <w:rPr>
          <w:rFonts w:ascii="Times New Roman" w:hAnsi="Times New Roman" w:cs="Times New Roman"/>
          <w:sz w:val="24"/>
          <w:szCs w:val="24"/>
        </w:rPr>
        <w:t xml:space="preserve">los </w:t>
      </w:r>
      <w:r w:rsidRPr="00B918DB">
        <w:rPr>
          <w:rFonts w:ascii="Times New Roman" w:hAnsi="Times New Roman" w:cs="Times New Roman"/>
          <w:sz w:val="24"/>
          <w:szCs w:val="24"/>
        </w:rPr>
        <w:t>dramas de honor del siglo de Oro en los que el esposo, por meras sospechas, asesinaba a su esposa y lavaba su honor con sangre»</w:t>
      </w:r>
      <w:r>
        <w:rPr>
          <w:rFonts w:ascii="Times New Roman" w:hAnsi="Times New Roman" w:cs="Times New Roman"/>
          <w:sz w:val="24"/>
          <w:szCs w:val="24"/>
        </w:rPr>
        <w:t>.</w:t>
      </w:r>
      <w:r w:rsidR="00D24DCE">
        <w:rPr>
          <w:rFonts w:ascii="Times New Roman" w:hAnsi="Times New Roman" w:cs="Times New Roman"/>
          <w:sz w:val="24"/>
          <w:szCs w:val="24"/>
        </w:rPr>
        <w:t xml:space="preserve"> Podemos ratificar las descripciones de la autora ya en el capítulo tercero, cuando </w:t>
      </w:r>
      <w:r w:rsidR="001E6902">
        <w:rPr>
          <w:rFonts w:ascii="Times New Roman" w:hAnsi="Times New Roman" w:cs="Times New Roman"/>
          <w:sz w:val="24"/>
          <w:szCs w:val="24"/>
        </w:rPr>
        <w:t xml:space="preserve">el marqués </w:t>
      </w:r>
      <w:r w:rsidR="00D24DCE">
        <w:rPr>
          <w:rFonts w:ascii="Times New Roman" w:hAnsi="Times New Roman" w:cs="Times New Roman"/>
          <w:sz w:val="24"/>
          <w:szCs w:val="24"/>
        </w:rPr>
        <w:t xml:space="preserve">agrede brutalmente a </w:t>
      </w:r>
      <w:proofErr w:type="spellStart"/>
      <w:r w:rsidR="00D24DCE">
        <w:rPr>
          <w:rFonts w:ascii="Times New Roman" w:hAnsi="Times New Roman" w:cs="Times New Roman"/>
          <w:sz w:val="24"/>
          <w:szCs w:val="24"/>
        </w:rPr>
        <w:t>Sabel</w:t>
      </w:r>
      <w:proofErr w:type="spellEnd"/>
      <w:r w:rsidR="001E6902">
        <w:rPr>
          <w:rFonts w:ascii="Times New Roman" w:hAnsi="Times New Roman" w:cs="Times New Roman"/>
          <w:sz w:val="24"/>
          <w:szCs w:val="24"/>
        </w:rPr>
        <w:t xml:space="preserve"> por no tener hecha la cena o en capítulo décimo, donde vemos las diferencias entre ambos sexos en los personajes de don Pedro—</w:t>
      </w:r>
      <w:r w:rsidR="009C36C5">
        <w:rPr>
          <w:rFonts w:ascii="Times New Roman" w:hAnsi="Times New Roman" w:cs="Times New Roman"/>
          <w:sz w:val="24"/>
          <w:szCs w:val="24"/>
        </w:rPr>
        <w:t>“</w:t>
      </w:r>
      <w:r w:rsidR="001E6902">
        <w:rPr>
          <w:rFonts w:ascii="Times New Roman" w:hAnsi="Times New Roman" w:cs="Times New Roman"/>
          <w:sz w:val="24"/>
          <w:szCs w:val="24"/>
        </w:rPr>
        <w:t>total libertad</w:t>
      </w:r>
      <w:r w:rsidR="009C36C5">
        <w:rPr>
          <w:rFonts w:ascii="Times New Roman" w:hAnsi="Times New Roman" w:cs="Times New Roman"/>
          <w:sz w:val="24"/>
          <w:szCs w:val="24"/>
        </w:rPr>
        <w:t>”</w:t>
      </w:r>
      <w:r w:rsidR="001E6902">
        <w:rPr>
          <w:rFonts w:ascii="Times New Roman" w:hAnsi="Times New Roman" w:cs="Times New Roman"/>
          <w:sz w:val="24"/>
          <w:szCs w:val="24"/>
        </w:rPr>
        <w:t>—y Rita—</w:t>
      </w:r>
      <w:r w:rsidR="009C36C5">
        <w:rPr>
          <w:rFonts w:ascii="Times New Roman" w:hAnsi="Times New Roman" w:cs="Times New Roman"/>
          <w:sz w:val="24"/>
          <w:szCs w:val="24"/>
        </w:rPr>
        <w:t>“</w:t>
      </w:r>
      <w:r w:rsidR="001E6902">
        <w:rPr>
          <w:rFonts w:ascii="Times New Roman" w:hAnsi="Times New Roman" w:cs="Times New Roman"/>
          <w:sz w:val="24"/>
          <w:szCs w:val="24"/>
        </w:rPr>
        <w:t>sin perdón</w:t>
      </w:r>
      <w:r w:rsidR="009C36C5">
        <w:rPr>
          <w:rFonts w:ascii="Times New Roman" w:hAnsi="Times New Roman" w:cs="Times New Roman"/>
          <w:sz w:val="24"/>
          <w:szCs w:val="24"/>
        </w:rPr>
        <w:t xml:space="preserve">”, según la escritora. </w:t>
      </w:r>
      <w:r w:rsidR="00D20CD2">
        <w:rPr>
          <w:rFonts w:ascii="Times New Roman" w:hAnsi="Times New Roman" w:cs="Times New Roman"/>
          <w:sz w:val="24"/>
          <w:szCs w:val="24"/>
        </w:rPr>
        <w:t xml:space="preserve">Otro pasaje que fundamenta la ideología de la domesticidad </w:t>
      </w:r>
      <w:r w:rsidR="00F51BEE">
        <w:rPr>
          <w:rFonts w:ascii="Times New Roman" w:hAnsi="Times New Roman" w:cs="Times New Roman"/>
          <w:sz w:val="24"/>
          <w:szCs w:val="24"/>
        </w:rPr>
        <w:t xml:space="preserve">por las labores que desarrollan los dos sexos </w:t>
      </w:r>
      <w:r w:rsidR="00D20CD2">
        <w:rPr>
          <w:rFonts w:ascii="Times New Roman" w:hAnsi="Times New Roman" w:cs="Times New Roman"/>
          <w:sz w:val="24"/>
          <w:szCs w:val="24"/>
        </w:rPr>
        <w:t xml:space="preserve">es aquel en el que se casan </w:t>
      </w:r>
      <w:proofErr w:type="spellStart"/>
      <w:r w:rsidR="00D20CD2">
        <w:rPr>
          <w:rFonts w:ascii="Times New Roman" w:hAnsi="Times New Roman" w:cs="Times New Roman"/>
          <w:sz w:val="24"/>
          <w:szCs w:val="24"/>
        </w:rPr>
        <w:t>Nucha</w:t>
      </w:r>
      <w:proofErr w:type="spellEnd"/>
      <w:r w:rsidR="00D20CD2">
        <w:rPr>
          <w:rFonts w:ascii="Times New Roman" w:hAnsi="Times New Roman" w:cs="Times New Roman"/>
          <w:sz w:val="24"/>
          <w:szCs w:val="24"/>
        </w:rPr>
        <w:t xml:space="preserve"> y don Pedro. Ella se dedica a servir </w:t>
      </w:r>
      <w:r w:rsidR="00D20CD2" w:rsidRPr="00D20CD2">
        <w:rPr>
          <w:rFonts w:ascii="Times New Roman" w:hAnsi="Times New Roman" w:cs="Times New Roman"/>
          <w:sz w:val="24"/>
          <w:szCs w:val="24"/>
        </w:rPr>
        <w:t>a los invitados y</w:t>
      </w:r>
      <w:r w:rsidR="00D20CD2">
        <w:rPr>
          <w:rFonts w:ascii="Times New Roman" w:hAnsi="Times New Roman" w:cs="Times New Roman"/>
          <w:sz w:val="24"/>
          <w:szCs w:val="24"/>
        </w:rPr>
        <w:t>, en cambio, é</w:t>
      </w:r>
      <w:r w:rsidR="00D20CD2" w:rsidRPr="00D20CD2">
        <w:rPr>
          <w:rFonts w:ascii="Times New Roman" w:hAnsi="Times New Roman" w:cs="Times New Roman"/>
          <w:sz w:val="24"/>
          <w:szCs w:val="24"/>
        </w:rPr>
        <w:t xml:space="preserve">l </w:t>
      </w:r>
      <w:r w:rsidR="00D20CD2">
        <w:rPr>
          <w:rFonts w:ascii="Times New Roman" w:hAnsi="Times New Roman" w:cs="Times New Roman"/>
          <w:sz w:val="24"/>
          <w:szCs w:val="24"/>
        </w:rPr>
        <w:t>da conversación a</w:t>
      </w:r>
      <w:r w:rsidR="00D20CD2" w:rsidRPr="00D20CD2">
        <w:rPr>
          <w:rFonts w:ascii="Times New Roman" w:hAnsi="Times New Roman" w:cs="Times New Roman"/>
          <w:sz w:val="24"/>
          <w:szCs w:val="24"/>
        </w:rPr>
        <w:t xml:space="preserve"> los hombres y </w:t>
      </w:r>
      <w:r w:rsidR="00D20CD2">
        <w:rPr>
          <w:rFonts w:ascii="Times New Roman" w:hAnsi="Times New Roman" w:cs="Times New Roman"/>
          <w:sz w:val="24"/>
          <w:szCs w:val="24"/>
        </w:rPr>
        <w:t>reparte</w:t>
      </w:r>
      <w:r w:rsidR="00D20CD2" w:rsidRPr="00D20CD2">
        <w:rPr>
          <w:rFonts w:ascii="Times New Roman" w:hAnsi="Times New Roman" w:cs="Times New Roman"/>
          <w:sz w:val="24"/>
          <w:szCs w:val="24"/>
        </w:rPr>
        <w:t xml:space="preserve"> regalos.</w:t>
      </w:r>
      <w:r w:rsidR="00D20CD2">
        <w:rPr>
          <w:rFonts w:ascii="Times New Roman" w:hAnsi="Times New Roman" w:cs="Times New Roman"/>
          <w:sz w:val="24"/>
          <w:szCs w:val="24"/>
        </w:rPr>
        <w:t xml:space="preserve"> Además, en este mismo capítulo—el número once—las mujeres se despiden de la novia pronunciando las siguientes palabras </w:t>
      </w:r>
      <w:r w:rsidR="00D20CD2" w:rsidRPr="00B918DB">
        <w:rPr>
          <w:rFonts w:ascii="Times New Roman" w:hAnsi="Times New Roman" w:cs="Times New Roman"/>
          <w:sz w:val="24"/>
          <w:szCs w:val="24"/>
        </w:rPr>
        <w:t>«</w:t>
      </w:r>
      <w:r w:rsidR="00D20CD2">
        <w:rPr>
          <w:rFonts w:ascii="Times New Roman" w:hAnsi="Times New Roman" w:cs="Times New Roman"/>
          <w:sz w:val="24"/>
          <w:szCs w:val="24"/>
        </w:rPr>
        <w:t>Adiós señora…</w:t>
      </w:r>
      <w:r w:rsidR="00D20CD2" w:rsidRPr="00B918DB">
        <w:rPr>
          <w:rFonts w:ascii="Times New Roman" w:hAnsi="Times New Roman" w:cs="Times New Roman"/>
          <w:sz w:val="24"/>
          <w:szCs w:val="24"/>
        </w:rPr>
        <w:t>»</w:t>
      </w:r>
      <w:r w:rsidR="00D20CD2">
        <w:rPr>
          <w:rFonts w:ascii="Times New Roman" w:hAnsi="Times New Roman" w:cs="Times New Roman"/>
          <w:sz w:val="24"/>
          <w:szCs w:val="24"/>
        </w:rPr>
        <w:t>, hecho que anuncia</w:t>
      </w:r>
      <w:r w:rsidR="00486EF6">
        <w:rPr>
          <w:rFonts w:ascii="Times New Roman" w:hAnsi="Times New Roman" w:cs="Times New Roman"/>
          <w:sz w:val="24"/>
          <w:szCs w:val="24"/>
        </w:rPr>
        <w:t xml:space="preserve"> </w:t>
      </w:r>
      <w:r w:rsidR="00D20CD2">
        <w:rPr>
          <w:rFonts w:ascii="Times New Roman" w:hAnsi="Times New Roman" w:cs="Times New Roman"/>
          <w:sz w:val="24"/>
          <w:szCs w:val="24"/>
        </w:rPr>
        <w:t xml:space="preserve">el maltrato que se producirá posteriormente por parte del marido. </w:t>
      </w:r>
      <w:r w:rsidR="00327C64">
        <w:rPr>
          <w:rFonts w:ascii="Times New Roman" w:hAnsi="Times New Roman" w:cs="Times New Roman"/>
          <w:sz w:val="24"/>
          <w:szCs w:val="24"/>
        </w:rPr>
        <w:t xml:space="preserve">En este sentido, </w:t>
      </w:r>
      <w:r w:rsidR="00F51BEE">
        <w:rPr>
          <w:rFonts w:ascii="Times New Roman" w:hAnsi="Times New Roman" w:cs="Times New Roman"/>
          <w:sz w:val="24"/>
          <w:szCs w:val="24"/>
        </w:rPr>
        <w:t>en el</w:t>
      </w:r>
      <w:r w:rsidR="00327C64">
        <w:rPr>
          <w:rFonts w:ascii="Times New Roman" w:hAnsi="Times New Roman" w:cs="Times New Roman"/>
          <w:sz w:val="24"/>
          <w:szCs w:val="24"/>
        </w:rPr>
        <w:t xml:space="preserve"> último capítulo</w:t>
      </w:r>
      <w:r w:rsidR="00F51BEE">
        <w:rPr>
          <w:rFonts w:ascii="Times New Roman" w:hAnsi="Times New Roman" w:cs="Times New Roman"/>
          <w:sz w:val="24"/>
          <w:szCs w:val="24"/>
        </w:rPr>
        <w:t xml:space="preserve">, la autora </w:t>
      </w:r>
      <w:r w:rsidR="00327C64">
        <w:rPr>
          <w:rFonts w:ascii="Times New Roman" w:hAnsi="Times New Roman" w:cs="Times New Roman"/>
          <w:sz w:val="24"/>
          <w:szCs w:val="24"/>
        </w:rPr>
        <w:t xml:space="preserve">critica otro de los aspectos de desigualdad entre sexos de la época cuando </w:t>
      </w:r>
      <w:r w:rsidR="00327C64" w:rsidRPr="00327C64">
        <w:rPr>
          <w:rFonts w:ascii="Times New Roman" w:hAnsi="Times New Roman" w:cs="Times New Roman"/>
          <w:sz w:val="24"/>
          <w:szCs w:val="24"/>
        </w:rPr>
        <w:t xml:space="preserve">don Pedro acusa a </w:t>
      </w:r>
      <w:proofErr w:type="spellStart"/>
      <w:r w:rsidR="00327C64" w:rsidRPr="00327C64">
        <w:rPr>
          <w:rFonts w:ascii="Times New Roman" w:hAnsi="Times New Roman" w:cs="Times New Roman"/>
          <w:sz w:val="24"/>
          <w:szCs w:val="24"/>
        </w:rPr>
        <w:t>Nucha</w:t>
      </w:r>
      <w:proofErr w:type="spellEnd"/>
      <w:r w:rsidR="00327C64" w:rsidRPr="00327C64">
        <w:rPr>
          <w:rFonts w:ascii="Times New Roman" w:hAnsi="Times New Roman" w:cs="Times New Roman"/>
          <w:sz w:val="24"/>
          <w:szCs w:val="24"/>
        </w:rPr>
        <w:t xml:space="preserve"> de haberle sido infiel con Julián y ella no tiene el derecho a que alguien dude de ello, es decir, a no ser culpable.</w:t>
      </w:r>
    </w:p>
    <w:p w14:paraId="3CD623D5" w14:textId="4EED5467" w:rsidR="0086327A" w:rsidRPr="009B7323" w:rsidRDefault="0086327A" w:rsidP="009B7323">
      <w:pPr>
        <w:spacing w:line="360" w:lineRule="auto"/>
        <w:jc w:val="both"/>
        <w:rPr>
          <w:rFonts w:ascii="Times New Roman" w:hAnsi="Times New Roman" w:cs="Times New Roman"/>
          <w:sz w:val="24"/>
          <w:szCs w:val="24"/>
        </w:rPr>
      </w:pPr>
      <w:r w:rsidRPr="009B7323">
        <w:rPr>
          <w:rFonts w:ascii="Times New Roman" w:hAnsi="Times New Roman" w:cs="Times New Roman"/>
          <w:sz w:val="24"/>
          <w:szCs w:val="24"/>
        </w:rPr>
        <w:t xml:space="preserve">Un aspecto significativo </w:t>
      </w:r>
      <w:r w:rsidR="00DB0099" w:rsidRPr="009B7323">
        <w:rPr>
          <w:rFonts w:ascii="Times New Roman" w:hAnsi="Times New Roman" w:cs="Times New Roman"/>
          <w:sz w:val="24"/>
          <w:szCs w:val="24"/>
        </w:rPr>
        <w:t>e</w:t>
      </w:r>
      <w:r w:rsidRPr="009B7323">
        <w:rPr>
          <w:rFonts w:ascii="Times New Roman" w:hAnsi="Times New Roman" w:cs="Times New Roman"/>
          <w:sz w:val="24"/>
          <w:szCs w:val="24"/>
        </w:rPr>
        <w:t xml:space="preserve">s que los personajes femeninos en la obra se configuran dentro del patriarcado social, el </w:t>
      </w:r>
      <w:r w:rsidR="00DB0099" w:rsidRPr="009B7323">
        <w:rPr>
          <w:rFonts w:ascii="Times New Roman" w:hAnsi="Times New Roman" w:cs="Times New Roman"/>
          <w:sz w:val="24"/>
          <w:szCs w:val="24"/>
        </w:rPr>
        <w:t>c</w:t>
      </w:r>
      <w:r w:rsidRPr="009B7323">
        <w:rPr>
          <w:rFonts w:ascii="Times New Roman" w:hAnsi="Times New Roman" w:cs="Times New Roman"/>
          <w:sz w:val="24"/>
          <w:szCs w:val="24"/>
        </w:rPr>
        <w:t xml:space="preserve">ual </w:t>
      </w:r>
      <w:r w:rsidR="00DB0099" w:rsidRPr="009B7323">
        <w:rPr>
          <w:rFonts w:ascii="Times New Roman" w:hAnsi="Times New Roman" w:cs="Times New Roman"/>
          <w:sz w:val="24"/>
          <w:szCs w:val="24"/>
        </w:rPr>
        <w:t>e</w:t>
      </w:r>
      <w:r w:rsidRPr="009B7323">
        <w:rPr>
          <w:rFonts w:ascii="Times New Roman" w:hAnsi="Times New Roman" w:cs="Times New Roman"/>
          <w:sz w:val="24"/>
          <w:szCs w:val="24"/>
        </w:rPr>
        <w:t xml:space="preserve">s aceptado por las mujeres de la época. Los personajes femeninos configuran estos roles desde su nacimiento. </w:t>
      </w:r>
    </w:p>
    <w:p w14:paraId="66895BB5" w14:textId="43ED9596" w:rsidR="00EB53DD" w:rsidRDefault="0086327A" w:rsidP="009B7323">
      <w:pPr>
        <w:spacing w:line="360" w:lineRule="auto"/>
        <w:jc w:val="both"/>
        <w:rPr>
          <w:rFonts w:ascii="Times New Roman" w:hAnsi="Times New Roman" w:cs="Times New Roman"/>
          <w:sz w:val="24"/>
          <w:szCs w:val="24"/>
        </w:rPr>
      </w:pPr>
      <w:r w:rsidRPr="009B7323">
        <w:rPr>
          <w:rFonts w:ascii="Times New Roman" w:hAnsi="Times New Roman" w:cs="Times New Roman"/>
          <w:sz w:val="24"/>
          <w:szCs w:val="24"/>
        </w:rPr>
        <w:t>Uno de los aspectos que provocan la aceptación</w:t>
      </w:r>
      <w:r w:rsidR="00402A41">
        <w:rPr>
          <w:rFonts w:ascii="Times New Roman" w:hAnsi="Times New Roman" w:cs="Times New Roman"/>
          <w:sz w:val="24"/>
          <w:szCs w:val="24"/>
        </w:rPr>
        <w:t xml:space="preserve"> de esta desigualdad por parte de las mujeres</w:t>
      </w:r>
      <w:r w:rsidRPr="009B7323">
        <w:rPr>
          <w:rFonts w:ascii="Times New Roman" w:hAnsi="Times New Roman" w:cs="Times New Roman"/>
          <w:sz w:val="24"/>
          <w:szCs w:val="24"/>
        </w:rPr>
        <w:t xml:space="preserve">—la cual se podría decir que </w:t>
      </w:r>
      <w:r w:rsidR="00AD7C28" w:rsidRPr="009B7323">
        <w:rPr>
          <w:rFonts w:ascii="Times New Roman" w:hAnsi="Times New Roman" w:cs="Times New Roman"/>
          <w:sz w:val="24"/>
          <w:szCs w:val="24"/>
        </w:rPr>
        <w:t>e</w:t>
      </w:r>
      <w:r w:rsidRPr="009B7323">
        <w:rPr>
          <w:rFonts w:ascii="Times New Roman" w:hAnsi="Times New Roman" w:cs="Times New Roman"/>
          <w:sz w:val="24"/>
          <w:szCs w:val="24"/>
        </w:rPr>
        <w:t>s ‘natural’, en el sentido más triste de la palabra—</w:t>
      </w:r>
      <w:r w:rsidR="00DB0099" w:rsidRPr="009B7323">
        <w:rPr>
          <w:rFonts w:ascii="Times New Roman" w:hAnsi="Times New Roman" w:cs="Times New Roman"/>
          <w:sz w:val="24"/>
          <w:szCs w:val="24"/>
        </w:rPr>
        <w:t>e</w:t>
      </w:r>
      <w:r w:rsidRPr="009B7323">
        <w:rPr>
          <w:rFonts w:ascii="Times New Roman" w:hAnsi="Times New Roman" w:cs="Times New Roman"/>
          <w:sz w:val="24"/>
          <w:szCs w:val="24"/>
        </w:rPr>
        <w:t xml:space="preserve">s la diferencia en cuanto a la clase social entre el hombre y la mujer. Si nos fijamos en el personaje de </w:t>
      </w:r>
      <w:proofErr w:type="spellStart"/>
      <w:r w:rsidRPr="009B7323">
        <w:rPr>
          <w:rFonts w:ascii="Times New Roman" w:hAnsi="Times New Roman" w:cs="Times New Roman"/>
          <w:sz w:val="24"/>
          <w:szCs w:val="24"/>
        </w:rPr>
        <w:t>Sabel</w:t>
      </w:r>
      <w:proofErr w:type="spellEnd"/>
      <w:r w:rsidRPr="009B7323">
        <w:rPr>
          <w:rFonts w:ascii="Times New Roman" w:hAnsi="Times New Roman" w:cs="Times New Roman"/>
          <w:sz w:val="24"/>
          <w:szCs w:val="24"/>
        </w:rPr>
        <w:t xml:space="preserve">, en ningún momento se plantea la posibilidad de que </w:t>
      </w:r>
      <w:r w:rsidR="00402A41">
        <w:rPr>
          <w:rFonts w:ascii="Times New Roman" w:hAnsi="Times New Roman" w:cs="Times New Roman"/>
          <w:sz w:val="24"/>
          <w:szCs w:val="24"/>
        </w:rPr>
        <w:t>este</w:t>
      </w:r>
      <w:r w:rsidRPr="009B7323">
        <w:rPr>
          <w:rFonts w:ascii="Times New Roman" w:hAnsi="Times New Roman" w:cs="Times New Roman"/>
          <w:sz w:val="24"/>
          <w:szCs w:val="24"/>
        </w:rPr>
        <w:t xml:space="preserve"> sea la esposa de don Pedro</w:t>
      </w:r>
      <w:r w:rsidR="00EB53DD">
        <w:rPr>
          <w:rFonts w:ascii="Times New Roman" w:hAnsi="Times New Roman" w:cs="Times New Roman"/>
          <w:sz w:val="24"/>
          <w:szCs w:val="24"/>
        </w:rPr>
        <w:t>, ya que ésta es una criada y, por tanto, tiene una condición social inferior a la de don Pedro</w:t>
      </w:r>
      <w:r w:rsidRPr="009B7323">
        <w:rPr>
          <w:rFonts w:ascii="Times New Roman" w:hAnsi="Times New Roman" w:cs="Times New Roman"/>
          <w:sz w:val="24"/>
          <w:szCs w:val="24"/>
        </w:rPr>
        <w:t>.</w:t>
      </w:r>
      <w:r w:rsidR="00EB53DD">
        <w:rPr>
          <w:rFonts w:ascii="Times New Roman" w:hAnsi="Times New Roman" w:cs="Times New Roman"/>
          <w:sz w:val="24"/>
          <w:szCs w:val="24"/>
        </w:rPr>
        <w:t xml:space="preserve"> En diversas ocasiones, la desigualdad entre sexos se ratifica en la novela mediante intervenciones de personajes masculinos. </w:t>
      </w:r>
      <w:r w:rsidR="003500E4">
        <w:rPr>
          <w:rFonts w:ascii="Times New Roman" w:hAnsi="Times New Roman" w:cs="Times New Roman"/>
          <w:sz w:val="24"/>
          <w:szCs w:val="24"/>
        </w:rPr>
        <w:t>Podemos apuntar, por tant</w:t>
      </w:r>
      <w:r w:rsidR="00B02F70">
        <w:rPr>
          <w:rFonts w:ascii="Times New Roman" w:hAnsi="Times New Roman" w:cs="Times New Roman"/>
          <w:sz w:val="24"/>
          <w:szCs w:val="24"/>
        </w:rPr>
        <w:t>o</w:t>
      </w:r>
      <w:r w:rsidR="003500E4">
        <w:rPr>
          <w:rFonts w:ascii="Times New Roman" w:hAnsi="Times New Roman" w:cs="Times New Roman"/>
          <w:sz w:val="24"/>
          <w:szCs w:val="24"/>
        </w:rPr>
        <w:t xml:space="preserve">, que el lugar de las mujeres en la sociedad se expresa a través de diversos personajes entre </w:t>
      </w:r>
      <w:r w:rsidR="003500E4">
        <w:rPr>
          <w:rFonts w:ascii="Times New Roman" w:hAnsi="Times New Roman" w:cs="Times New Roman"/>
          <w:sz w:val="24"/>
          <w:szCs w:val="24"/>
        </w:rPr>
        <w:lastRenderedPageBreak/>
        <w:t>los que destacaremos a Julián,</w:t>
      </w:r>
      <w:r w:rsidR="00B02F70">
        <w:rPr>
          <w:rFonts w:ascii="Times New Roman" w:hAnsi="Times New Roman" w:cs="Times New Roman"/>
          <w:sz w:val="24"/>
          <w:szCs w:val="24"/>
        </w:rPr>
        <w:t xml:space="preserve"> el médico Juncal y don Pedro, los cuales entran en el conflicto de la civilización moderna. </w:t>
      </w:r>
      <w:r w:rsidR="00EB53DD">
        <w:rPr>
          <w:rFonts w:ascii="Times New Roman" w:hAnsi="Times New Roman" w:cs="Times New Roman"/>
          <w:sz w:val="24"/>
          <w:szCs w:val="24"/>
        </w:rPr>
        <w:t>En este caso, encontramos en la obra de Pardo Bazán las palabras de Don Julián</w:t>
      </w:r>
      <w:r w:rsidR="00402A41">
        <w:rPr>
          <w:rFonts w:ascii="Times New Roman" w:hAnsi="Times New Roman" w:cs="Times New Roman"/>
          <w:sz w:val="24"/>
          <w:szCs w:val="24"/>
        </w:rPr>
        <w:t xml:space="preserve"> donde manifiesta su desaprobación ante la idea de que </w:t>
      </w:r>
      <w:proofErr w:type="spellStart"/>
      <w:r w:rsidR="00402A41">
        <w:rPr>
          <w:rFonts w:ascii="Times New Roman" w:hAnsi="Times New Roman" w:cs="Times New Roman"/>
          <w:sz w:val="24"/>
          <w:szCs w:val="24"/>
        </w:rPr>
        <w:t>Sabel</w:t>
      </w:r>
      <w:proofErr w:type="spellEnd"/>
      <w:r w:rsidR="00402A41">
        <w:rPr>
          <w:rFonts w:ascii="Times New Roman" w:hAnsi="Times New Roman" w:cs="Times New Roman"/>
          <w:sz w:val="24"/>
          <w:szCs w:val="24"/>
        </w:rPr>
        <w:t xml:space="preserve"> sea objeto de deseo del protagonista</w:t>
      </w:r>
      <w:r w:rsidR="00EB53DD">
        <w:rPr>
          <w:rFonts w:ascii="Times New Roman" w:hAnsi="Times New Roman" w:cs="Times New Roman"/>
          <w:sz w:val="24"/>
          <w:szCs w:val="24"/>
        </w:rPr>
        <w:t xml:space="preserve">: </w:t>
      </w:r>
      <w:r w:rsidR="00D20CD2" w:rsidRPr="00B918DB">
        <w:rPr>
          <w:rFonts w:ascii="Times New Roman" w:hAnsi="Times New Roman" w:cs="Times New Roman"/>
          <w:sz w:val="24"/>
          <w:szCs w:val="24"/>
        </w:rPr>
        <w:t>«</w:t>
      </w:r>
      <w:r w:rsidRPr="009B7323">
        <w:rPr>
          <w:rFonts w:ascii="Times New Roman" w:hAnsi="Times New Roman" w:cs="Times New Roman"/>
          <w:sz w:val="24"/>
          <w:szCs w:val="24"/>
        </w:rPr>
        <w:t xml:space="preserve">No le pesa de vivir así </w:t>
      </w:r>
      <w:proofErr w:type="spellStart"/>
      <w:r w:rsidRPr="009B7323">
        <w:rPr>
          <w:rFonts w:ascii="Times New Roman" w:hAnsi="Times New Roman" w:cs="Times New Roman"/>
          <w:sz w:val="24"/>
          <w:szCs w:val="24"/>
        </w:rPr>
        <w:t>encenganado</w:t>
      </w:r>
      <w:proofErr w:type="spellEnd"/>
      <w:r w:rsidRPr="009B7323">
        <w:rPr>
          <w:rFonts w:ascii="Times New Roman" w:hAnsi="Times New Roman" w:cs="Times New Roman"/>
          <w:sz w:val="24"/>
          <w:szCs w:val="24"/>
        </w:rPr>
        <w:t>! ¡Una cosa tan inferior a su categoría! ¡Una triste criada de cocina!</w:t>
      </w:r>
      <w:r w:rsidR="00FC29CB">
        <w:rPr>
          <w:rFonts w:ascii="Times New Roman" w:eastAsia="Times New Roman" w:hAnsi="Times New Roman"/>
          <w:sz w:val="24"/>
          <w:szCs w:val="24"/>
          <w:lang w:val="ca-ES"/>
        </w:rPr>
        <w:t>»</w:t>
      </w:r>
      <w:r w:rsidR="00FC5C09" w:rsidRPr="009B7323">
        <w:rPr>
          <w:rFonts w:ascii="Times New Roman" w:hAnsi="Times New Roman" w:cs="Times New Roman"/>
          <w:sz w:val="24"/>
          <w:szCs w:val="24"/>
        </w:rPr>
        <w:t xml:space="preserve">. </w:t>
      </w:r>
      <w:r w:rsidR="00012F58">
        <w:rPr>
          <w:rFonts w:ascii="Times New Roman" w:hAnsi="Times New Roman" w:cs="Times New Roman"/>
          <w:sz w:val="24"/>
          <w:szCs w:val="24"/>
        </w:rPr>
        <w:t xml:space="preserve">Además, en el capítulo dieciséis, encontramos una descripción humillante de la muchacha que trae don Pedro de la mano, adjetivada como </w:t>
      </w:r>
      <w:r w:rsidR="00012F58" w:rsidRPr="00B918DB">
        <w:rPr>
          <w:rFonts w:ascii="Times New Roman" w:hAnsi="Times New Roman" w:cs="Times New Roman"/>
          <w:sz w:val="24"/>
          <w:szCs w:val="24"/>
        </w:rPr>
        <w:t>«</w:t>
      </w:r>
      <w:r w:rsidR="00012F58">
        <w:rPr>
          <w:rFonts w:ascii="Times New Roman" w:hAnsi="Times New Roman" w:cs="Times New Roman"/>
          <w:sz w:val="24"/>
          <w:szCs w:val="24"/>
        </w:rPr>
        <w:t>vaca humana</w:t>
      </w:r>
      <w:r w:rsidR="00FC29CB">
        <w:rPr>
          <w:rFonts w:ascii="Times New Roman" w:eastAsia="Times New Roman" w:hAnsi="Times New Roman"/>
          <w:sz w:val="24"/>
          <w:szCs w:val="24"/>
          <w:lang w:val="ca-ES"/>
        </w:rPr>
        <w:t>»</w:t>
      </w:r>
      <w:r w:rsidR="00012F58">
        <w:rPr>
          <w:rFonts w:ascii="Times New Roman" w:hAnsi="Times New Roman" w:cs="Times New Roman"/>
          <w:sz w:val="24"/>
          <w:szCs w:val="24"/>
        </w:rPr>
        <w:t xml:space="preserve">. </w:t>
      </w:r>
      <w:r w:rsidR="00FC5C09" w:rsidRPr="009B7323">
        <w:rPr>
          <w:rFonts w:ascii="Times New Roman" w:hAnsi="Times New Roman" w:cs="Times New Roman"/>
          <w:sz w:val="24"/>
          <w:szCs w:val="24"/>
        </w:rPr>
        <w:t>Tod</w:t>
      </w:r>
      <w:r w:rsidR="00DB0099" w:rsidRPr="009B7323">
        <w:rPr>
          <w:rFonts w:ascii="Times New Roman" w:hAnsi="Times New Roman" w:cs="Times New Roman"/>
          <w:sz w:val="24"/>
          <w:szCs w:val="24"/>
        </w:rPr>
        <w:t xml:space="preserve">as estas intervenciones </w:t>
      </w:r>
      <w:r w:rsidR="00012F58">
        <w:rPr>
          <w:rFonts w:ascii="Times New Roman" w:hAnsi="Times New Roman" w:cs="Times New Roman"/>
          <w:sz w:val="24"/>
          <w:szCs w:val="24"/>
        </w:rPr>
        <w:t xml:space="preserve">también </w:t>
      </w:r>
      <w:r w:rsidR="00DB0099" w:rsidRPr="009B7323">
        <w:rPr>
          <w:rFonts w:ascii="Times New Roman" w:hAnsi="Times New Roman" w:cs="Times New Roman"/>
          <w:sz w:val="24"/>
          <w:szCs w:val="24"/>
        </w:rPr>
        <w:t xml:space="preserve">configuran la ideología de la domesticidad que se desarrolla a lo largo de la obra. </w:t>
      </w:r>
      <w:r w:rsidR="00E02671">
        <w:rPr>
          <w:rFonts w:ascii="Times New Roman" w:hAnsi="Times New Roman" w:cs="Times New Roman"/>
          <w:sz w:val="24"/>
          <w:szCs w:val="24"/>
        </w:rPr>
        <w:t>Otr</w:t>
      </w:r>
      <w:r w:rsidR="00012F58">
        <w:rPr>
          <w:rFonts w:ascii="Times New Roman" w:hAnsi="Times New Roman" w:cs="Times New Roman"/>
          <w:sz w:val="24"/>
          <w:szCs w:val="24"/>
        </w:rPr>
        <w:t xml:space="preserve">o pasaje de parlamento </w:t>
      </w:r>
      <w:r w:rsidR="00E02671">
        <w:rPr>
          <w:rFonts w:ascii="Times New Roman" w:hAnsi="Times New Roman" w:cs="Times New Roman"/>
          <w:sz w:val="24"/>
          <w:szCs w:val="24"/>
        </w:rPr>
        <w:t>masculin</w:t>
      </w:r>
      <w:r w:rsidR="00012F58">
        <w:rPr>
          <w:rFonts w:ascii="Times New Roman" w:hAnsi="Times New Roman" w:cs="Times New Roman"/>
          <w:sz w:val="24"/>
          <w:szCs w:val="24"/>
        </w:rPr>
        <w:t xml:space="preserve">o </w:t>
      </w:r>
      <w:r w:rsidR="00E02671">
        <w:rPr>
          <w:rFonts w:ascii="Times New Roman" w:hAnsi="Times New Roman" w:cs="Times New Roman"/>
          <w:sz w:val="24"/>
          <w:szCs w:val="24"/>
        </w:rPr>
        <w:t xml:space="preserve">que favorece la inferioridad de los personajes femeninos en </w:t>
      </w:r>
      <w:r w:rsidR="00E02671">
        <w:rPr>
          <w:rFonts w:ascii="Times New Roman" w:hAnsi="Times New Roman" w:cs="Times New Roman"/>
          <w:i/>
          <w:iCs/>
          <w:sz w:val="24"/>
          <w:szCs w:val="24"/>
        </w:rPr>
        <w:t xml:space="preserve">Los Pazos de Ulloa </w:t>
      </w:r>
      <w:r w:rsidR="00E02671">
        <w:rPr>
          <w:rFonts w:ascii="Times New Roman" w:hAnsi="Times New Roman" w:cs="Times New Roman"/>
          <w:sz w:val="24"/>
          <w:szCs w:val="24"/>
        </w:rPr>
        <w:t xml:space="preserve">es </w:t>
      </w:r>
      <w:r w:rsidR="006F5EB7">
        <w:rPr>
          <w:rFonts w:ascii="Times New Roman" w:hAnsi="Times New Roman" w:cs="Times New Roman"/>
          <w:sz w:val="24"/>
          <w:szCs w:val="24"/>
        </w:rPr>
        <w:t xml:space="preserve">el </w:t>
      </w:r>
      <w:r w:rsidR="00E02671">
        <w:rPr>
          <w:rFonts w:ascii="Times New Roman" w:hAnsi="Times New Roman" w:cs="Times New Roman"/>
          <w:sz w:val="24"/>
          <w:szCs w:val="24"/>
        </w:rPr>
        <w:t xml:space="preserve">de Máximo Juncal. Este fragmento también es visto de la misma manera por el estudioso </w:t>
      </w:r>
      <w:proofErr w:type="spellStart"/>
      <w:r w:rsidR="00E02671">
        <w:rPr>
          <w:rFonts w:ascii="Times New Roman" w:hAnsi="Times New Roman" w:cs="Times New Roman"/>
          <w:sz w:val="24"/>
          <w:szCs w:val="24"/>
        </w:rPr>
        <w:t>Feal</w:t>
      </w:r>
      <w:proofErr w:type="spellEnd"/>
      <w:r w:rsidR="00E02671">
        <w:rPr>
          <w:rFonts w:ascii="Times New Roman" w:hAnsi="Times New Roman" w:cs="Times New Roman"/>
          <w:sz w:val="24"/>
          <w:szCs w:val="24"/>
        </w:rPr>
        <w:t xml:space="preserve"> </w:t>
      </w:r>
      <w:proofErr w:type="spellStart"/>
      <w:r w:rsidR="00E02671">
        <w:rPr>
          <w:rFonts w:ascii="Times New Roman" w:hAnsi="Times New Roman" w:cs="Times New Roman"/>
          <w:sz w:val="24"/>
          <w:szCs w:val="24"/>
        </w:rPr>
        <w:t>Deibe</w:t>
      </w:r>
      <w:proofErr w:type="spellEnd"/>
      <w:r w:rsidR="00E02671">
        <w:rPr>
          <w:rFonts w:ascii="Times New Roman" w:hAnsi="Times New Roman" w:cs="Times New Roman"/>
          <w:sz w:val="24"/>
          <w:szCs w:val="24"/>
        </w:rPr>
        <w:t xml:space="preserve">: </w:t>
      </w:r>
      <w:r w:rsidR="00D20CD2" w:rsidRPr="00B918DB">
        <w:rPr>
          <w:rFonts w:ascii="Times New Roman" w:hAnsi="Times New Roman" w:cs="Times New Roman"/>
          <w:sz w:val="24"/>
          <w:szCs w:val="24"/>
        </w:rPr>
        <w:t>«</w:t>
      </w:r>
      <w:r w:rsidR="00E02671" w:rsidRPr="00E02671">
        <w:rPr>
          <w:rFonts w:ascii="Times New Roman" w:hAnsi="Times New Roman" w:cs="Times New Roman"/>
          <w:sz w:val="24"/>
          <w:szCs w:val="24"/>
        </w:rPr>
        <w:t>manifiesta también el médico una opinión ancestral sobre la mujer: "el gran combate de la gestación y alumbramiento," afirma, "es la verdadera funci</w:t>
      </w:r>
      <w:r w:rsidR="00B97135">
        <w:rPr>
          <w:rFonts w:ascii="Times New Roman" w:hAnsi="Times New Roman" w:cs="Times New Roman"/>
          <w:sz w:val="24"/>
          <w:szCs w:val="24"/>
        </w:rPr>
        <w:t>ó</w:t>
      </w:r>
      <w:r w:rsidR="00E02671" w:rsidRPr="00E02671">
        <w:rPr>
          <w:rFonts w:ascii="Times New Roman" w:hAnsi="Times New Roman" w:cs="Times New Roman"/>
          <w:sz w:val="24"/>
          <w:szCs w:val="24"/>
        </w:rPr>
        <w:t>n femenina"</w:t>
      </w:r>
      <w:r w:rsidR="00FC29CB">
        <w:rPr>
          <w:rFonts w:ascii="Times New Roman" w:eastAsia="Times New Roman" w:hAnsi="Times New Roman"/>
          <w:sz w:val="24"/>
          <w:szCs w:val="24"/>
          <w:lang w:val="ca-ES"/>
        </w:rPr>
        <w:t>»</w:t>
      </w:r>
      <w:r w:rsidR="00E02671">
        <w:rPr>
          <w:rFonts w:ascii="Times New Roman" w:hAnsi="Times New Roman" w:cs="Times New Roman"/>
          <w:sz w:val="24"/>
          <w:szCs w:val="24"/>
        </w:rPr>
        <w:t>.</w:t>
      </w:r>
      <w:r w:rsidR="00141907">
        <w:rPr>
          <w:rFonts w:ascii="Times New Roman" w:hAnsi="Times New Roman" w:cs="Times New Roman"/>
          <w:sz w:val="24"/>
          <w:szCs w:val="24"/>
        </w:rPr>
        <w:t xml:space="preserve"> </w:t>
      </w:r>
      <w:r w:rsidR="00EB53DD">
        <w:rPr>
          <w:rFonts w:ascii="Times New Roman" w:hAnsi="Times New Roman" w:cs="Times New Roman"/>
          <w:sz w:val="24"/>
          <w:szCs w:val="24"/>
        </w:rPr>
        <w:t>Las intervenciones masculinas</w:t>
      </w:r>
      <w:r w:rsidR="00B97135">
        <w:rPr>
          <w:rFonts w:ascii="Times New Roman" w:hAnsi="Times New Roman" w:cs="Times New Roman"/>
          <w:sz w:val="24"/>
          <w:szCs w:val="24"/>
        </w:rPr>
        <w:t>, por tanto,</w:t>
      </w:r>
      <w:r w:rsidR="00EB53DD">
        <w:rPr>
          <w:rFonts w:ascii="Times New Roman" w:hAnsi="Times New Roman" w:cs="Times New Roman"/>
          <w:sz w:val="24"/>
          <w:szCs w:val="24"/>
        </w:rPr>
        <w:t xml:space="preserve"> denotan </w:t>
      </w:r>
      <w:r w:rsidR="00D20CD2" w:rsidRPr="00B918DB">
        <w:rPr>
          <w:rFonts w:ascii="Times New Roman" w:hAnsi="Times New Roman" w:cs="Times New Roman"/>
          <w:sz w:val="24"/>
          <w:szCs w:val="24"/>
        </w:rPr>
        <w:t>«</w:t>
      </w:r>
      <w:r w:rsidR="00EB53DD">
        <w:rPr>
          <w:rFonts w:ascii="Times New Roman" w:hAnsi="Times New Roman" w:cs="Times New Roman"/>
          <w:sz w:val="24"/>
          <w:szCs w:val="24"/>
        </w:rPr>
        <w:t>una mentalidad sexista, creadora de rígidas diferencias entre hombres y mujeres</w:t>
      </w:r>
      <w:r w:rsidR="00FC29CB">
        <w:rPr>
          <w:rFonts w:ascii="Times New Roman" w:eastAsia="Times New Roman" w:hAnsi="Times New Roman"/>
          <w:sz w:val="24"/>
          <w:szCs w:val="24"/>
          <w:lang w:val="ca-ES"/>
        </w:rPr>
        <w:t>»</w:t>
      </w:r>
      <w:r w:rsidR="00B97135">
        <w:rPr>
          <w:rFonts w:ascii="Times New Roman" w:hAnsi="Times New Roman" w:cs="Times New Roman"/>
          <w:sz w:val="24"/>
          <w:szCs w:val="24"/>
        </w:rPr>
        <w:t>.</w:t>
      </w:r>
    </w:p>
    <w:p w14:paraId="108B0B0F" w14:textId="0C9066CC" w:rsidR="00F51BEE" w:rsidRPr="009B7323" w:rsidRDefault="00DD469C" w:rsidP="009B7323">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 hecho de que las mujeres sucumban al poder masculino está fundamentado, en gran </w:t>
      </w:r>
      <w:r w:rsidR="00B97135">
        <w:rPr>
          <w:rFonts w:ascii="Times New Roman" w:hAnsi="Times New Roman" w:cs="Times New Roman"/>
          <w:sz w:val="24"/>
          <w:szCs w:val="24"/>
        </w:rPr>
        <w:t>medida</w:t>
      </w:r>
      <w:r>
        <w:rPr>
          <w:rFonts w:ascii="Times New Roman" w:hAnsi="Times New Roman" w:cs="Times New Roman"/>
          <w:sz w:val="24"/>
          <w:szCs w:val="24"/>
        </w:rPr>
        <w:t>, por la supuesta aceptación</w:t>
      </w:r>
      <w:r w:rsidR="00402A41">
        <w:rPr>
          <w:rFonts w:ascii="Times New Roman" w:hAnsi="Times New Roman" w:cs="Times New Roman"/>
          <w:sz w:val="24"/>
          <w:szCs w:val="24"/>
        </w:rPr>
        <w:t xml:space="preserve"> de roles desiguales entre ambos sexos</w:t>
      </w:r>
      <w:r>
        <w:rPr>
          <w:rFonts w:ascii="Times New Roman" w:hAnsi="Times New Roman" w:cs="Times New Roman"/>
          <w:sz w:val="24"/>
          <w:szCs w:val="24"/>
        </w:rPr>
        <w:t xml:space="preserve"> por parte de las mujeres</w:t>
      </w:r>
      <w:r w:rsidR="00402A41">
        <w:rPr>
          <w:rFonts w:ascii="Times New Roman" w:hAnsi="Times New Roman" w:cs="Times New Roman"/>
          <w:sz w:val="24"/>
          <w:szCs w:val="24"/>
        </w:rPr>
        <w:t xml:space="preserve">. Para explicar este aspecto, sería interesante centrarnos en algunos ejemplos concretos de la obra </w:t>
      </w:r>
      <w:r w:rsidR="00BC76B1">
        <w:rPr>
          <w:rFonts w:ascii="Times New Roman" w:hAnsi="Times New Roman" w:cs="Times New Roman"/>
          <w:sz w:val="24"/>
          <w:szCs w:val="24"/>
        </w:rPr>
        <w:t>como,</w:t>
      </w:r>
      <w:r w:rsidR="00402A41">
        <w:rPr>
          <w:rFonts w:ascii="Times New Roman" w:hAnsi="Times New Roman" w:cs="Times New Roman"/>
          <w:sz w:val="24"/>
          <w:szCs w:val="24"/>
        </w:rPr>
        <w:t xml:space="preserve"> por ejemplo, en</w:t>
      </w:r>
      <w:r>
        <w:rPr>
          <w:rFonts w:ascii="Times New Roman" w:hAnsi="Times New Roman" w:cs="Times New Roman"/>
          <w:sz w:val="24"/>
          <w:szCs w:val="24"/>
        </w:rPr>
        <w:t xml:space="preserve"> </w:t>
      </w:r>
      <w:r w:rsidR="00402A41">
        <w:rPr>
          <w:rFonts w:ascii="Times New Roman" w:hAnsi="Times New Roman" w:cs="Times New Roman"/>
          <w:sz w:val="24"/>
          <w:szCs w:val="24"/>
        </w:rPr>
        <w:t>el</w:t>
      </w:r>
      <w:r>
        <w:rPr>
          <w:rFonts w:ascii="Times New Roman" w:hAnsi="Times New Roman" w:cs="Times New Roman"/>
          <w:sz w:val="24"/>
          <w:szCs w:val="24"/>
        </w:rPr>
        <w:t xml:space="preserve"> caso de </w:t>
      </w:r>
      <w:proofErr w:type="spellStart"/>
      <w:r>
        <w:rPr>
          <w:rFonts w:ascii="Times New Roman" w:hAnsi="Times New Roman" w:cs="Times New Roman"/>
          <w:sz w:val="24"/>
          <w:szCs w:val="24"/>
        </w:rPr>
        <w:t>Nucha</w:t>
      </w:r>
      <w:proofErr w:type="spellEnd"/>
      <w:r w:rsidR="00402A41">
        <w:rPr>
          <w:rFonts w:ascii="Times New Roman" w:hAnsi="Times New Roman" w:cs="Times New Roman"/>
          <w:sz w:val="24"/>
          <w:szCs w:val="24"/>
        </w:rPr>
        <w:t xml:space="preserve">, </w:t>
      </w:r>
      <w:r>
        <w:rPr>
          <w:rFonts w:ascii="Times New Roman" w:hAnsi="Times New Roman" w:cs="Times New Roman"/>
          <w:sz w:val="24"/>
          <w:szCs w:val="24"/>
        </w:rPr>
        <w:t xml:space="preserve">de casarse </w:t>
      </w:r>
      <w:r w:rsidR="00402A41">
        <w:rPr>
          <w:rFonts w:ascii="Times New Roman" w:hAnsi="Times New Roman" w:cs="Times New Roman"/>
          <w:sz w:val="24"/>
          <w:szCs w:val="24"/>
        </w:rPr>
        <w:t>con un</w:t>
      </w:r>
      <w:r>
        <w:rPr>
          <w:rFonts w:ascii="Times New Roman" w:hAnsi="Times New Roman" w:cs="Times New Roman"/>
          <w:sz w:val="24"/>
          <w:szCs w:val="24"/>
        </w:rPr>
        <w:t xml:space="preserve"> hombre</w:t>
      </w:r>
      <w:r w:rsidR="00402A41">
        <w:rPr>
          <w:rFonts w:ascii="Times New Roman" w:hAnsi="Times New Roman" w:cs="Times New Roman"/>
          <w:sz w:val="24"/>
          <w:szCs w:val="24"/>
        </w:rPr>
        <w:t xml:space="preserve"> </w:t>
      </w:r>
      <w:r>
        <w:rPr>
          <w:rFonts w:ascii="Times New Roman" w:hAnsi="Times New Roman" w:cs="Times New Roman"/>
          <w:sz w:val="24"/>
          <w:szCs w:val="24"/>
        </w:rPr>
        <w:t>que no ama</w:t>
      </w:r>
      <w:r w:rsidR="00402A41">
        <w:rPr>
          <w:rFonts w:ascii="Times New Roman" w:hAnsi="Times New Roman" w:cs="Times New Roman"/>
          <w:sz w:val="24"/>
          <w:szCs w:val="24"/>
        </w:rPr>
        <w:t>, es decir, con Julián</w:t>
      </w:r>
      <w:r>
        <w:rPr>
          <w:rFonts w:ascii="Times New Roman" w:hAnsi="Times New Roman" w:cs="Times New Roman"/>
          <w:sz w:val="24"/>
          <w:szCs w:val="24"/>
        </w:rPr>
        <w:t>.</w:t>
      </w:r>
      <w:r w:rsidR="001176AC">
        <w:rPr>
          <w:rFonts w:ascii="Times New Roman" w:hAnsi="Times New Roman" w:cs="Times New Roman"/>
          <w:sz w:val="24"/>
          <w:szCs w:val="24"/>
        </w:rPr>
        <w:t xml:space="preserve"> Este hecho se nos muestra de manera explícita por parte de </w:t>
      </w:r>
      <w:proofErr w:type="spellStart"/>
      <w:r w:rsidR="001176AC">
        <w:rPr>
          <w:rFonts w:ascii="Times New Roman" w:hAnsi="Times New Roman" w:cs="Times New Roman"/>
          <w:sz w:val="24"/>
          <w:szCs w:val="24"/>
        </w:rPr>
        <w:t>Nucha</w:t>
      </w:r>
      <w:proofErr w:type="spellEnd"/>
      <w:r w:rsidR="001176AC">
        <w:rPr>
          <w:rFonts w:ascii="Times New Roman" w:hAnsi="Times New Roman" w:cs="Times New Roman"/>
          <w:sz w:val="24"/>
          <w:szCs w:val="24"/>
        </w:rPr>
        <w:t xml:space="preserve"> en el capítulo veintitrés, en la conversación que mantienen </w:t>
      </w:r>
      <w:proofErr w:type="spellStart"/>
      <w:r w:rsidR="001176AC">
        <w:rPr>
          <w:rFonts w:ascii="Times New Roman" w:hAnsi="Times New Roman" w:cs="Times New Roman"/>
          <w:sz w:val="24"/>
          <w:szCs w:val="24"/>
        </w:rPr>
        <w:t>Nucha</w:t>
      </w:r>
      <w:proofErr w:type="spellEnd"/>
      <w:r w:rsidR="001176AC">
        <w:rPr>
          <w:rFonts w:ascii="Times New Roman" w:hAnsi="Times New Roman" w:cs="Times New Roman"/>
          <w:sz w:val="24"/>
          <w:szCs w:val="24"/>
        </w:rPr>
        <w:t xml:space="preserve"> y Julián a escondidas.</w:t>
      </w:r>
      <w:r>
        <w:rPr>
          <w:rFonts w:ascii="Times New Roman" w:hAnsi="Times New Roman" w:cs="Times New Roman"/>
          <w:sz w:val="24"/>
          <w:szCs w:val="24"/>
        </w:rPr>
        <w:t xml:space="preserve"> </w:t>
      </w:r>
      <w:r w:rsidR="001176AC">
        <w:rPr>
          <w:rFonts w:ascii="Times New Roman" w:hAnsi="Times New Roman" w:cs="Times New Roman"/>
          <w:sz w:val="24"/>
          <w:szCs w:val="24"/>
        </w:rPr>
        <w:t xml:space="preserve">Según </w:t>
      </w:r>
      <w:proofErr w:type="spellStart"/>
      <w:r w:rsidR="001176AC">
        <w:rPr>
          <w:rFonts w:ascii="Times New Roman" w:hAnsi="Times New Roman" w:cs="Times New Roman"/>
          <w:sz w:val="24"/>
          <w:szCs w:val="24"/>
        </w:rPr>
        <w:t>Feal</w:t>
      </w:r>
      <w:proofErr w:type="spellEnd"/>
      <w:r w:rsidR="001176AC">
        <w:rPr>
          <w:rFonts w:ascii="Times New Roman" w:hAnsi="Times New Roman" w:cs="Times New Roman"/>
          <w:sz w:val="24"/>
          <w:szCs w:val="24"/>
        </w:rPr>
        <w:t xml:space="preserve"> </w:t>
      </w:r>
      <w:proofErr w:type="spellStart"/>
      <w:r w:rsidR="001176AC">
        <w:rPr>
          <w:rFonts w:ascii="Times New Roman" w:hAnsi="Times New Roman" w:cs="Times New Roman"/>
          <w:sz w:val="24"/>
          <w:szCs w:val="24"/>
        </w:rPr>
        <w:t>De</w:t>
      </w:r>
      <w:r w:rsidR="006F5EB7">
        <w:rPr>
          <w:rFonts w:ascii="Times New Roman" w:hAnsi="Times New Roman" w:cs="Times New Roman"/>
          <w:sz w:val="24"/>
          <w:szCs w:val="24"/>
        </w:rPr>
        <w:t>l</w:t>
      </w:r>
      <w:r w:rsidR="001176AC">
        <w:rPr>
          <w:rFonts w:ascii="Times New Roman" w:hAnsi="Times New Roman" w:cs="Times New Roman"/>
          <w:sz w:val="24"/>
          <w:szCs w:val="24"/>
        </w:rPr>
        <w:t>ibe</w:t>
      </w:r>
      <w:proofErr w:type="spellEnd"/>
      <w:r w:rsidR="001176AC">
        <w:rPr>
          <w:rFonts w:ascii="Times New Roman" w:hAnsi="Times New Roman" w:cs="Times New Roman"/>
          <w:sz w:val="24"/>
          <w:szCs w:val="24"/>
        </w:rPr>
        <w:t>, don Pedro</w:t>
      </w:r>
      <w:r w:rsidR="00B97135">
        <w:rPr>
          <w:rFonts w:ascii="Times New Roman" w:hAnsi="Times New Roman" w:cs="Times New Roman"/>
          <w:sz w:val="24"/>
          <w:szCs w:val="24"/>
        </w:rPr>
        <w:t xml:space="preserve"> es un personaje que en la novela se nos muestra ambivalente</w:t>
      </w:r>
      <w:r w:rsidR="001176AC">
        <w:rPr>
          <w:rFonts w:ascii="Times New Roman" w:hAnsi="Times New Roman" w:cs="Times New Roman"/>
          <w:sz w:val="24"/>
          <w:szCs w:val="24"/>
        </w:rPr>
        <w:t xml:space="preserve">: </w:t>
      </w:r>
      <w:r w:rsidR="00D20CD2" w:rsidRPr="00B918DB">
        <w:rPr>
          <w:rFonts w:ascii="Times New Roman" w:hAnsi="Times New Roman" w:cs="Times New Roman"/>
          <w:sz w:val="24"/>
          <w:szCs w:val="24"/>
        </w:rPr>
        <w:t>«</w:t>
      </w:r>
      <w:r w:rsidR="0045658F">
        <w:rPr>
          <w:rFonts w:ascii="Times New Roman" w:hAnsi="Times New Roman" w:cs="Times New Roman"/>
          <w:sz w:val="24"/>
          <w:szCs w:val="24"/>
        </w:rPr>
        <w:t xml:space="preserve">una especie de puente entre actitudes feministas y </w:t>
      </w:r>
      <w:proofErr w:type="spellStart"/>
      <w:r w:rsidR="0045658F">
        <w:rPr>
          <w:rFonts w:ascii="Times New Roman" w:hAnsi="Times New Roman" w:cs="Times New Roman"/>
          <w:sz w:val="24"/>
          <w:szCs w:val="24"/>
        </w:rPr>
        <w:t>anti-feministas</w:t>
      </w:r>
      <w:proofErr w:type="spellEnd"/>
      <w:r w:rsidR="0045658F">
        <w:rPr>
          <w:rFonts w:ascii="Times New Roman" w:hAnsi="Times New Roman" w:cs="Times New Roman"/>
          <w:sz w:val="24"/>
          <w:szCs w:val="24"/>
        </w:rPr>
        <w:t>, lo que explicaría la actitud ambivalente que suscita en la narradora, quien a la vez empatiza con él y se burla de él</w:t>
      </w:r>
      <w:r w:rsidR="00FC29CB">
        <w:rPr>
          <w:rFonts w:ascii="Times New Roman" w:eastAsia="Times New Roman" w:hAnsi="Times New Roman"/>
          <w:sz w:val="24"/>
          <w:szCs w:val="24"/>
          <w:lang w:val="ca-ES"/>
        </w:rPr>
        <w:t>»</w:t>
      </w:r>
      <w:r w:rsidR="0045658F">
        <w:rPr>
          <w:rFonts w:ascii="Times New Roman" w:hAnsi="Times New Roman" w:cs="Times New Roman"/>
          <w:sz w:val="24"/>
          <w:szCs w:val="24"/>
        </w:rPr>
        <w:t>.</w:t>
      </w:r>
      <w:r w:rsidR="000B3092">
        <w:rPr>
          <w:rFonts w:ascii="Times New Roman" w:hAnsi="Times New Roman" w:cs="Times New Roman"/>
          <w:sz w:val="24"/>
          <w:szCs w:val="24"/>
        </w:rPr>
        <w:t xml:space="preserve"> </w:t>
      </w:r>
      <w:r w:rsidR="00AD186E">
        <w:rPr>
          <w:rFonts w:ascii="Times New Roman" w:hAnsi="Times New Roman" w:cs="Times New Roman"/>
          <w:sz w:val="24"/>
          <w:szCs w:val="24"/>
        </w:rPr>
        <w:t xml:space="preserve">La subordinación </w:t>
      </w:r>
      <w:r w:rsidR="000B3092">
        <w:rPr>
          <w:rFonts w:ascii="Times New Roman" w:hAnsi="Times New Roman" w:cs="Times New Roman"/>
          <w:sz w:val="24"/>
          <w:szCs w:val="24"/>
        </w:rPr>
        <w:t>femenin</w:t>
      </w:r>
      <w:r w:rsidR="00AD186E">
        <w:rPr>
          <w:rFonts w:ascii="Times New Roman" w:hAnsi="Times New Roman" w:cs="Times New Roman"/>
          <w:sz w:val="24"/>
          <w:szCs w:val="24"/>
        </w:rPr>
        <w:t>a</w:t>
      </w:r>
      <w:r w:rsidR="000B3092">
        <w:rPr>
          <w:rFonts w:ascii="Times New Roman" w:hAnsi="Times New Roman" w:cs="Times New Roman"/>
          <w:sz w:val="24"/>
          <w:szCs w:val="24"/>
        </w:rPr>
        <w:t xml:space="preserve"> también se explica a partir de las diferencias de naturaleza y funciones entre los hombres—como don Pedro o el médico Juncal, nobles, clérigos, liberales y burgueses—y mujeres dóciles, víctimas de su inocencia como </w:t>
      </w:r>
      <w:proofErr w:type="spellStart"/>
      <w:r w:rsidR="000B3092">
        <w:rPr>
          <w:rFonts w:ascii="Times New Roman" w:hAnsi="Times New Roman" w:cs="Times New Roman"/>
          <w:sz w:val="24"/>
          <w:szCs w:val="24"/>
        </w:rPr>
        <w:t>Nucha</w:t>
      </w:r>
      <w:proofErr w:type="spellEnd"/>
      <w:r w:rsidR="000B3092">
        <w:rPr>
          <w:rFonts w:ascii="Times New Roman" w:hAnsi="Times New Roman" w:cs="Times New Roman"/>
          <w:sz w:val="24"/>
          <w:szCs w:val="24"/>
        </w:rPr>
        <w:t xml:space="preserve"> o </w:t>
      </w:r>
      <w:proofErr w:type="spellStart"/>
      <w:r w:rsidR="000B3092">
        <w:rPr>
          <w:rFonts w:ascii="Times New Roman" w:hAnsi="Times New Roman" w:cs="Times New Roman"/>
          <w:sz w:val="24"/>
          <w:szCs w:val="24"/>
        </w:rPr>
        <w:t>Sabel</w:t>
      </w:r>
      <w:proofErr w:type="spellEnd"/>
      <w:r w:rsidR="000B3092">
        <w:rPr>
          <w:rFonts w:ascii="Times New Roman" w:hAnsi="Times New Roman" w:cs="Times New Roman"/>
          <w:sz w:val="24"/>
          <w:szCs w:val="24"/>
        </w:rPr>
        <w:t>, todo ello rodeado de las convenciones sociales y morales de</w:t>
      </w:r>
      <w:r w:rsidR="00EC7F3E">
        <w:rPr>
          <w:rFonts w:ascii="Times New Roman" w:hAnsi="Times New Roman" w:cs="Times New Roman"/>
          <w:sz w:val="24"/>
          <w:szCs w:val="24"/>
        </w:rPr>
        <w:t xml:space="preserve">l siglo </w:t>
      </w:r>
      <w:proofErr w:type="spellStart"/>
      <w:r w:rsidR="00FC29CB" w:rsidRPr="00FC29CB">
        <w:rPr>
          <w:rFonts w:ascii="Times New Roman" w:hAnsi="Times New Roman" w:cs="Times New Roman"/>
          <w:smallCaps/>
          <w:sz w:val="24"/>
          <w:szCs w:val="24"/>
        </w:rPr>
        <w:t>xix</w:t>
      </w:r>
      <w:proofErr w:type="spellEnd"/>
      <w:r w:rsidR="000B3092">
        <w:rPr>
          <w:rFonts w:ascii="Times New Roman" w:hAnsi="Times New Roman" w:cs="Times New Roman"/>
          <w:sz w:val="24"/>
          <w:szCs w:val="24"/>
        </w:rPr>
        <w:t xml:space="preserve">. </w:t>
      </w:r>
      <w:r w:rsidR="00F51BEE">
        <w:rPr>
          <w:rFonts w:ascii="Times New Roman" w:hAnsi="Times New Roman" w:cs="Times New Roman"/>
          <w:sz w:val="24"/>
          <w:szCs w:val="24"/>
        </w:rPr>
        <w:t xml:space="preserve">Así, en el capítulo veintitrés vemos el poder del hombre sobre el de la mujer, el cual culmina en numerosas ocasiones con la auto humillación femenina cuando </w:t>
      </w:r>
      <w:proofErr w:type="spellStart"/>
      <w:r w:rsidR="00F51BEE">
        <w:rPr>
          <w:rFonts w:ascii="Times New Roman" w:hAnsi="Times New Roman" w:cs="Times New Roman"/>
          <w:sz w:val="24"/>
          <w:szCs w:val="24"/>
        </w:rPr>
        <w:t>Nucha</w:t>
      </w:r>
      <w:proofErr w:type="spellEnd"/>
      <w:r w:rsidR="00F51BEE">
        <w:rPr>
          <w:rFonts w:ascii="Times New Roman" w:hAnsi="Times New Roman" w:cs="Times New Roman"/>
          <w:sz w:val="24"/>
          <w:szCs w:val="24"/>
        </w:rPr>
        <w:t xml:space="preserve"> confirma que conoce la infidelidad por parte de su marido, pero la debe aceptar, ya que no tiene </w:t>
      </w:r>
      <w:r w:rsidR="00F158D6">
        <w:rPr>
          <w:rFonts w:ascii="Times New Roman" w:hAnsi="Times New Roman" w:cs="Times New Roman"/>
          <w:sz w:val="24"/>
          <w:szCs w:val="24"/>
        </w:rPr>
        <w:t xml:space="preserve">la opción </w:t>
      </w:r>
      <w:r w:rsidR="00F51BEE">
        <w:rPr>
          <w:rFonts w:ascii="Times New Roman" w:hAnsi="Times New Roman" w:cs="Times New Roman"/>
          <w:sz w:val="24"/>
          <w:szCs w:val="24"/>
        </w:rPr>
        <w:t xml:space="preserve">de </w:t>
      </w:r>
      <w:r w:rsidR="00F51BEE" w:rsidRPr="00F158D6">
        <w:rPr>
          <w:rFonts w:ascii="Times New Roman" w:hAnsi="Times New Roman" w:cs="Times New Roman"/>
          <w:sz w:val="24"/>
          <w:szCs w:val="24"/>
        </w:rPr>
        <w:t>divorciarse</w:t>
      </w:r>
      <w:r w:rsidR="00F51BEE">
        <w:rPr>
          <w:rFonts w:ascii="Times New Roman" w:hAnsi="Times New Roman" w:cs="Times New Roman"/>
          <w:sz w:val="24"/>
          <w:szCs w:val="24"/>
        </w:rPr>
        <w:t xml:space="preserve">. </w:t>
      </w:r>
    </w:p>
    <w:p w14:paraId="789663FA" w14:textId="1AC468A4" w:rsidR="004848D4" w:rsidRDefault="00377A43" w:rsidP="009B7323">
      <w:pPr>
        <w:spacing w:line="360" w:lineRule="auto"/>
        <w:jc w:val="both"/>
        <w:rPr>
          <w:rFonts w:ascii="Times New Roman" w:hAnsi="Times New Roman" w:cs="Times New Roman"/>
          <w:sz w:val="24"/>
          <w:szCs w:val="24"/>
        </w:rPr>
      </w:pPr>
      <w:r w:rsidRPr="009B7323">
        <w:rPr>
          <w:rFonts w:ascii="Times New Roman" w:hAnsi="Times New Roman" w:cs="Times New Roman"/>
          <w:sz w:val="24"/>
          <w:szCs w:val="24"/>
        </w:rPr>
        <w:t>Además</w:t>
      </w:r>
      <w:r w:rsidR="009B7323" w:rsidRPr="009B7323">
        <w:rPr>
          <w:rFonts w:ascii="Times New Roman" w:hAnsi="Times New Roman" w:cs="Times New Roman"/>
          <w:sz w:val="24"/>
          <w:szCs w:val="24"/>
        </w:rPr>
        <w:t xml:space="preserve">, </w:t>
      </w:r>
      <w:r w:rsidRPr="009B7323">
        <w:rPr>
          <w:rFonts w:ascii="Times New Roman" w:hAnsi="Times New Roman" w:cs="Times New Roman"/>
          <w:sz w:val="24"/>
          <w:szCs w:val="24"/>
        </w:rPr>
        <w:t>el hecho de que Don Pedro no elija a Rita</w:t>
      </w:r>
      <w:r w:rsidR="001E6902">
        <w:rPr>
          <w:rFonts w:ascii="Times New Roman" w:hAnsi="Times New Roman" w:cs="Times New Roman"/>
          <w:sz w:val="24"/>
          <w:szCs w:val="24"/>
        </w:rPr>
        <w:t xml:space="preserve"> por no ser una mujer </w:t>
      </w:r>
      <w:r w:rsidR="00D20CD2" w:rsidRPr="00B918DB">
        <w:rPr>
          <w:rFonts w:ascii="Times New Roman" w:hAnsi="Times New Roman" w:cs="Times New Roman"/>
          <w:sz w:val="24"/>
          <w:szCs w:val="24"/>
        </w:rPr>
        <w:t>«</w:t>
      </w:r>
      <w:r w:rsidR="001E6902">
        <w:rPr>
          <w:rFonts w:ascii="Times New Roman" w:hAnsi="Times New Roman" w:cs="Times New Roman"/>
          <w:sz w:val="24"/>
          <w:szCs w:val="24"/>
        </w:rPr>
        <w:t>absolutamente intachable</w:t>
      </w:r>
      <w:r w:rsidR="00FC29CB">
        <w:rPr>
          <w:rFonts w:ascii="Times New Roman" w:eastAsia="Times New Roman" w:hAnsi="Times New Roman"/>
          <w:sz w:val="24"/>
          <w:szCs w:val="24"/>
          <w:lang w:val="ca-ES"/>
        </w:rPr>
        <w:t>»</w:t>
      </w:r>
      <w:r w:rsidR="001E6902">
        <w:rPr>
          <w:rFonts w:ascii="Times New Roman" w:hAnsi="Times New Roman" w:cs="Times New Roman"/>
          <w:sz w:val="24"/>
          <w:szCs w:val="24"/>
        </w:rPr>
        <w:t>, según Mayoral</w:t>
      </w:r>
      <w:r w:rsidRPr="009B7323">
        <w:rPr>
          <w:rFonts w:ascii="Times New Roman" w:hAnsi="Times New Roman" w:cs="Times New Roman"/>
          <w:sz w:val="24"/>
          <w:szCs w:val="24"/>
        </w:rPr>
        <w:t>, per</w:t>
      </w:r>
      <w:r w:rsidR="00610F47">
        <w:rPr>
          <w:rFonts w:ascii="Times New Roman" w:hAnsi="Times New Roman" w:cs="Times New Roman"/>
          <w:sz w:val="24"/>
          <w:szCs w:val="24"/>
        </w:rPr>
        <w:t>o</w:t>
      </w:r>
      <w:r w:rsidRPr="009B7323">
        <w:rPr>
          <w:rFonts w:ascii="Times New Roman" w:hAnsi="Times New Roman" w:cs="Times New Roman"/>
          <w:sz w:val="24"/>
          <w:szCs w:val="24"/>
        </w:rPr>
        <w:t xml:space="preserve"> sí a </w:t>
      </w:r>
      <w:proofErr w:type="spellStart"/>
      <w:r w:rsidRPr="009B7323">
        <w:rPr>
          <w:rFonts w:ascii="Times New Roman" w:hAnsi="Times New Roman" w:cs="Times New Roman"/>
          <w:sz w:val="24"/>
          <w:szCs w:val="24"/>
        </w:rPr>
        <w:t>Nucha</w:t>
      </w:r>
      <w:proofErr w:type="spellEnd"/>
      <w:r w:rsidRPr="009B7323">
        <w:rPr>
          <w:rFonts w:ascii="Times New Roman" w:hAnsi="Times New Roman" w:cs="Times New Roman"/>
          <w:sz w:val="24"/>
          <w:szCs w:val="24"/>
        </w:rPr>
        <w:t xml:space="preserve"> para casarse porque </w:t>
      </w:r>
      <w:r w:rsidR="001E6902">
        <w:rPr>
          <w:rFonts w:ascii="Times New Roman" w:hAnsi="Times New Roman" w:cs="Times New Roman"/>
          <w:sz w:val="24"/>
          <w:szCs w:val="24"/>
        </w:rPr>
        <w:t xml:space="preserve">la primera de estas </w:t>
      </w:r>
      <w:r w:rsidRPr="009B7323">
        <w:rPr>
          <w:rFonts w:ascii="Times New Roman" w:hAnsi="Times New Roman" w:cs="Times New Roman"/>
          <w:sz w:val="24"/>
          <w:szCs w:val="24"/>
        </w:rPr>
        <w:t xml:space="preserve">ha </w:t>
      </w:r>
      <w:r w:rsidRPr="009B7323">
        <w:rPr>
          <w:rFonts w:ascii="Times New Roman" w:hAnsi="Times New Roman" w:cs="Times New Roman"/>
          <w:sz w:val="24"/>
          <w:szCs w:val="24"/>
        </w:rPr>
        <w:lastRenderedPageBreak/>
        <w:t xml:space="preserve">tenido ciertos encuentros en el Casino con otros hombres y </w:t>
      </w:r>
      <w:proofErr w:type="spellStart"/>
      <w:r w:rsidRPr="009B7323">
        <w:rPr>
          <w:rFonts w:ascii="Times New Roman" w:hAnsi="Times New Roman" w:cs="Times New Roman"/>
          <w:sz w:val="24"/>
          <w:szCs w:val="24"/>
        </w:rPr>
        <w:t>Nucha</w:t>
      </w:r>
      <w:proofErr w:type="spellEnd"/>
      <w:r w:rsidRPr="009B7323">
        <w:rPr>
          <w:rFonts w:ascii="Times New Roman" w:hAnsi="Times New Roman" w:cs="Times New Roman"/>
          <w:sz w:val="24"/>
          <w:szCs w:val="24"/>
        </w:rPr>
        <w:t xml:space="preserve"> no, favorece la configuración de las diferencias entre ambos sexos.</w:t>
      </w:r>
      <w:r w:rsidR="004848D4">
        <w:rPr>
          <w:rFonts w:ascii="Times New Roman" w:hAnsi="Times New Roman" w:cs="Times New Roman"/>
          <w:sz w:val="24"/>
          <w:szCs w:val="24"/>
        </w:rPr>
        <w:t xml:space="preserve"> </w:t>
      </w:r>
      <w:r w:rsidR="00610F47">
        <w:rPr>
          <w:rFonts w:ascii="Times New Roman" w:hAnsi="Times New Roman" w:cs="Times New Roman"/>
          <w:sz w:val="24"/>
          <w:szCs w:val="24"/>
        </w:rPr>
        <w:t xml:space="preserve">Mediante la elección inesperada del personaje masculino, Rita se sentirá mal por haber tenido estos encuentros, lo cual no debería ocurrir ya que ella </w:t>
      </w:r>
      <w:r w:rsidR="003500E4">
        <w:rPr>
          <w:rFonts w:ascii="Times New Roman" w:hAnsi="Times New Roman" w:cs="Times New Roman"/>
          <w:sz w:val="24"/>
          <w:szCs w:val="24"/>
        </w:rPr>
        <w:t>puede disfrutar de su soltería</w:t>
      </w:r>
      <w:r w:rsidR="00610F47">
        <w:rPr>
          <w:rFonts w:ascii="Times New Roman" w:hAnsi="Times New Roman" w:cs="Times New Roman"/>
          <w:sz w:val="24"/>
          <w:szCs w:val="24"/>
        </w:rPr>
        <w:t xml:space="preserve">. </w:t>
      </w:r>
      <w:r w:rsidR="004848D4">
        <w:rPr>
          <w:rFonts w:ascii="Times New Roman" w:hAnsi="Times New Roman" w:cs="Times New Roman"/>
          <w:sz w:val="24"/>
          <w:szCs w:val="24"/>
        </w:rPr>
        <w:t xml:space="preserve">Este factor es apoyado por estudiosos como </w:t>
      </w:r>
      <w:proofErr w:type="spellStart"/>
      <w:r w:rsidR="004848D4">
        <w:rPr>
          <w:rFonts w:ascii="Times New Roman" w:hAnsi="Times New Roman" w:cs="Times New Roman"/>
          <w:sz w:val="24"/>
          <w:szCs w:val="24"/>
        </w:rPr>
        <w:t>Feal</w:t>
      </w:r>
      <w:proofErr w:type="spellEnd"/>
      <w:r w:rsidR="004848D4">
        <w:rPr>
          <w:rFonts w:ascii="Times New Roman" w:hAnsi="Times New Roman" w:cs="Times New Roman"/>
          <w:sz w:val="24"/>
          <w:szCs w:val="24"/>
        </w:rPr>
        <w:t xml:space="preserve"> </w:t>
      </w:r>
      <w:proofErr w:type="spellStart"/>
      <w:r w:rsidR="004848D4">
        <w:rPr>
          <w:rFonts w:ascii="Times New Roman" w:hAnsi="Times New Roman" w:cs="Times New Roman"/>
          <w:sz w:val="24"/>
          <w:szCs w:val="24"/>
        </w:rPr>
        <w:t>De</w:t>
      </w:r>
      <w:r w:rsidR="006F5EB7">
        <w:rPr>
          <w:rFonts w:ascii="Times New Roman" w:hAnsi="Times New Roman" w:cs="Times New Roman"/>
          <w:sz w:val="24"/>
          <w:szCs w:val="24"/>
        </w:rPr>
        <w:t>l</w:t>
      </w:r>
      <w:r w:rsidR="004848D4">
        <w:rPr>
          <w:rFonts w:ascii="Times New Roman" w:hAnsi="Times New Roman" w:cs="Times New Roman"/>
          <w:sz w:val="24"/>
          <w:szCs w:val="24"/>
        </w:rPr>
        <w:t>ibe</w:t>
      </w:r>
      <w:proofErr w:type="spellEnd"/>
      <w:r w:rsidR="004848D4">
        <w:rPr>
          <w:rFonts w:ascii="Times New Roman" w:hAnsi="Times New Roman" w:cs="Times New Roman"/>
          <w:sz w:val="24"/>
          <w:szCs w:val="24"/>
        </w:rPr>
        <w:t xml:space="preserve"> en </w:t>
      </w:r>
      <w:r w:rsidR="004848D4">
        <w:rPr>
          <w:rFonts w:ascii="Times New Roman" w:hAnsi="Times New Roman" w:cs="Times New Roman"/>
          <w:i/>
          <w:iCs/>
          <w:sz w:val="24"/>
          <w:szCs w:val="24"/>
        </w:rPr>
        <w:t xml:space="preserve">La voz femenina en los pazos de Ulloa: </w:t>
      </w:r>
      <w:r w:rsidR="00D20CD2" w:rsidRPr="00B918DB">
        <w:rPr>
          <w:rFonts w:ascii="Times New Roman" w:hAnsi="Times New Roman" w:cs="Times New Roman"/>
          <w:sz w:val="24"/>
          <w:szCs w:val="24"/>
        </w:rPr>
        <w:t>«</w:t>
      </w:r>
      <w:r w:rsidR="004848D4" w:rsidRPr="004848D4">
        <w:rPr>
          <w:rFonts w:ascii="Times New Roman" w:hAnsi="Times New Roman" w:cs="Times New Roman"/>
          <w:sz w:val="24"/>
          <w:szCs w:val="24"/>
        </w:rPr>
        <w:t>est</w:t>
      </w:r>
      <w:r w:rsidR="004848D4">
        <w:rPr>
          <w:rFonts w:ascii="Times New Roman" w:hAnsi="Times New Roman" w:cs="Times New Roman"/>
          <w:sz w:val="24"/>
          <w:szCs w:val="24"/>
        </w:rPr>
        <w:t>á</w:t>
      </w:r>
      <w:r w:rsidR="004848D4" w:rsidRPr="004848D4">
        <w:rPr>
          <w:rFonts w:ascii="Times New Roman" w:hAnsi="Times New Roman" w:cs="Times New Roman"/>
          <w:sz w:val="24"/>
          <w:szCs w:val="24"/>
        </w:rPr>
        <w:t xml:space="preserve"> en ocasiones muy presente para exponer una actitud marcadamente femenina o, m</w:t>
      </w:r>
      <w:r w:rsidR="004848D4">
        <w:rPr>
          <w:rFonts w:ascii="Times New Roman" w:hAnsi="Times New Roman" w:cs="Times New Roman"/>
          <w:sz w:val="24"/>
          <w:szCs w:val="24"/>
        </w:rPr>
        <w:t>ás aún</w:t>
      </w:r>
      <w:r w:rsidR="004848D4" w:rsidRPr="004848D4">
        <w:rPr>
          <w:rFonts w:ascii="Times New Roman" w:hAnsi="Times New Roman" w:cs="Times New Roman"/>
          <w:sz w:val="24"/>
          <w:szCs w:val="24"/>
        </w:rPr>
        <w:t>, feminista. As</w:t>
      </w:r>
      <w:r w:rsidR="000B3092">
        <w:rPr>
          <w:rFonts w:ascii="Times New Roman" w:hAnsi="Times New Roman" w:cs="Times New Roman"/>
          <w:sz w:val="24"/>
          <w:szCs w:val="24"/>
        </w:rPr>
        <w:t>í</w:t>
      </w:r>
      <w:r w:rsidR="004848D4" w:rsidRPr="004848D4">
        <w:rPr>
          <w:rFonts w:ascii="Times New Roman" w:hAnsi="Times New Roman" w:cs="Times New Roman"/>
          <w:sz w:val="24"/>
          <w:szCs w:val="24"/>
        </w:rPr>
        <w:t xml:space="preserve"> ocurre en el pasaje donde la narradora comenta el rechazo que don Pedro hace de Rita a causa de la supuesta coqueter</w:t>
      </w:r>
      <w:r w:rsidR="004B7AE0">
        <w:rPr>
          <w:rFonts w:ascii="Times New Roman" w:hAnsi="Times New Roman" w:cs="Times New Roman"/>
          <w:sz w:val="24"/>
          <w:szCs w:val="24"/>
        </w:rPr>
        <w:t>í</w:t>
      </w:r>
      <w:r w:rsidR="004848D4" w:rsidRPr="004848D4">
        <w:rPr>
          <w:rFonts w:ascii="Times New Roman" w:hAnsi="Times New Roman" w:cs="Times New Roman"/>
          <w:sz w:val="24"/>
          <w:szCs w:val="24"/>
        </w:rPr>
        <w:t>a de esta</w:t>
      </w:r>
      <w:r w:rsidR="00FC29CB">
        <w:rPr>
          <w:rFonts w:ascii="Times New Roman" w:eastAsia="Times New Roman" w:hAnsi="Times New Roman"/>
          <w:sz w:val="24"/>
          <w:szCs w:val="24"/>
          <w:lang w:val="ca-ES"/>
        </w:rPr>
        <w:t>»</w:t>
      </w:r>
      <w:r w:rsidR="004848D4" w:rsidRPr="004848D4">
        <w:rPr>
          <w:rFonts w:ascii="Times New Roman" w:hAnsi="Times New Roman" w:cs="Times New Roman"/>
          <w:sz w:val="24"/>
          <w:szCs w:val="24"/>
        </w:rPr>
        <w:t>.</w:t>
      </w:r>
      <w:r w:rsidRPr="009B7323">
        <w:rPr>
          <w:rFonts w:ascii="Times New Roman" w:hAnsi="Times New Roman" w:cs="Times New Roman"/>
          <w:sz w:val="24"/>
          <w:szCs w:val="24"/>
        </w:rPr>
        <w:t xml:space="preserve"> No está bien visto que ella tenga encuentros con otros hombres, per</w:t>
      </w:r>
      <w:r w:rsidR="005A2793">
        <w:rPr>
          <w:rFonts w:ascii="Times New Roman" w:hAnsi="Times New Roman" w:cs="Times New Roman"/>
          <w:sz w:val="24"/>
          <w:szCs w:val="24"/>
        </w:rPr>
        <w:t>o</w:t>
      </w:r>
      <w:r w:rsidRPr="009B7323">
        <w:rPr>
          <w:rFonts w:ascii="Times New Roman" w:hAnsi="Times New Roman" w:cs="Times New Roman"/>
          <w:sz w:val="24"/>
          <w:szCs w:val="24"/>
        </w:rPr>
        <w:t xml:space="preserve"> sí que él se tome su tiempo para elegir a</w:t>
      </w:r>
      <w:r w:rsidR="009B7323" w:rsidRPr="009B7323">
        <w:rPr>
          <w:rFonts w:ascii="Times New Roman" w:hAnsi="Times New Roman" w:cs="Times New Roman"/>
          <w:sz w:val="24"/>
          <w:szCs w:val="24"/>
        </w:rPr>
        <w:t xml:space="preserve"> una de las hermanas y pedirle la mano</w:t>
      </w:r>
      <w:r w:rsidR="004848D4">
        <w:rPr>
          <w:rFonts w:ascii="Times New Roman" w:hAnsi="Times New Roman" w:cs="Times New Roman"/>
          <w:sz w:val="24"/>
          <w:szCs w:val="24"/>
        </w:rPr>
        <w:t xml:space="preserve">, tal como podemos observar en el siguiente pasaje de la novela: </w:t>
      </w:r>
    </w:p>
    <w:p w14:paraId="0DE8C4FF" w14:textId="773F2844" w:rsidR="00377A43" w:rsidRDefault="004848D4" w:rsidP="004848D4">
      <w:pPr>
        <w:spacing w:line="240" w:lineRule="auto"/>
        <w:ind w:left="567"/>
        <w:jc w:val="both"/>
        <w:rPr>
          <w:rFonts w:ascii="Times New Roman" w:hAnsi="Times New Roman" w:cs="Times New Roman"/>
          <w:sz w:val="20"/>
          <w:szCs w:val="20"/>
        </w:rPr>
      </w:pPr>
      <w:r w:rsidRPr="004848D4">
        <w:rPr>
          <w:rFonts w:ascii="Times New Roman" w:hAnsi="Times New Roman" w:cs="Times New Roman"/>
          <w:sz w:val="20"/>
          <w:szCs w:val="20"/>
        </w:rPr>
        <w:t xml:space="preserve">La hembra destinada a llevar el nombre esclarecido de Moscoso y a perpetuarlo </w:t>
      </w:r>
      <w:proofErr w:type="spellStart"/>
      <w:r w:rsidRPr="004848D4">
        <w:rPr>
          <w:rFonts w:ascii="Times New Roman" w:hAnsi="Times New Roman" w:cs="Times New Roman"/>
          <w:sz w:val="20"/>
          <w:szCs w:val="20"/>
        </w:rPr>
        <w:t>legitimamente</w:t>
      </w:r>
      <w:proofErr w:type="spellEnd"/>
      <w:r w:rsidRPr="004848D4">
        <w:rPr>
          <w:rFonts w:ascii="Times New Roman" w:hAnsi="Times New Roman" w:cs="Times New Roman"/>
          <w:sz w:val="20"/>
          <w:szCs w:val="20"/>
        </w:rPr>
        <w:t xml:space="preserve"> </w:t>
      </w:r>
      <w:proofErr w:type="spellStart"/>
      <w:r w:rsidRPr="004848D4">
        <w:rPr>
          <w:rFonts w:ascii="Times New Roman" w:hAnsi="Times New Roman" w:cs="Times New Roman"/>
          <w:sz w:val="20"/>
          <w:szCs w:val="20"/>
        </w:rPr>
        <w:t>habia</w:t>
      </w:r>
      <w:proofErr w:type="spellEnd"/>
      <w:r w:rsidRPr="004848D4">
        <w:rPr>
          <w:rFonts w:ascii="Times New Roman" w:hAnsi="Times New Roman" w:cs="Times New Roman"/>
          <w:sz w:val="20"/>
          <w:szCs w:val="20"/>
        </w:rPr>
        <w:t xml:space="preserve"> de ser limpia como un espejo... Y don Pedro figuraba entre los que no juzgan limpia a la que tuvo amorosos tratos, aun en la mis honesta y licita forma, con otro que su marido. Aun las ojeadas en calles y paseos eran pecados gordos. </w:t>
      </w:r>
      <w:r w:rsidR="003227F2" w:rsidRPr="004848D4">
        <w:rPr>
          <w:rFonts w:ascii="Times New Roman" w:hAnsi="Times New Roman" w:cs="Times New Roman"/>
          <w:sz w:val="20"/>
          <w:szCs w:val="20"/>
        </w:rPr>
        <w:t>Entendía</w:t>
      </w:r>
      <w:r w:rsidRPr="004848D4">
        <w:rPr>
          <w:rFonts w:ascii="Times New Roman" w:hAnsi="Times New Roman" w:cs="Times New Roman"/>
          <w:sz w:val="20"/>
          <w:szCs w:val="20"/>
        </w:rPr>
        <w:t xml:space="preserve"> don Pedro el honor conyugal a la manera calderoniana, </w:t>
      </w:r>
      <w:proofErr w:type="spellStart"/>
      <w:r w:rsidRPr="004848D4">
        <w:rPr>
          <w:rFonts w:ascii="Times New Roman" w:hAnsi="Times New Roman" w:cs="Times New Roman"/>
          <w:sz w:val="20"/>
          <w:szCs w:val="20"/>
        </w:rPr>
        <w:t>espafiola</w:t>
      </w:r>
      <w:proofErr w:type="spellEnd"/>
      <w:r w:rsidRPr="004848D4">
        <w:rPr>
          <w:rFonts w:ascii="Times New Roman" w:hAnsi="Times New Roman" w:cs="Times New Roman"/>
          <w:sz w:val="20"/>
          <w:szCs w:val="20"/>
        </w:rPr>
        <w:t xml:space="preserve"> neta, </w:t>
      </w:r>
      <w:proofErr w:type="spellStart"/>
      <w:r w:rsidRPr="004848D4">
        <w:rPr>
          <w:rFonts w:ascii="Times New Roman" w:hAnsi="Times New Roman" w:cs="Times New Roman"/>
          <w:sz w:val="20"/>
          <w:szCs w:val="20"/>
        </w:rPr>
        <w:t>indulgentisima</w:t>
      </w:r>
      <w:proofErr w:type="spellEnd"/>
      <w:r w:rsidRPr="004848D4">
        <w:rPr>
          <w:rFonts w:ascii="Times New Roman" w:hAnsi="Times New Roman" w:cs="Times New Roman"/>
          <w:sz w:val="20"/>
          <w:szCs w:val="20"/>
        </w:rPr>
        <w:t xml:space="preserve"> para el esposo e implacable para la esposa</w:t>
      </w:r>
      <w:r>
        <w:rPr>
          <w:rFonts w:ascii="Times New Roman" w:hAnsi="Times New Roman" w:cs="Times New Roman"/>
          <w:sz w:val="20"/>
          <w:szCs w:val="20"/>
        </w:rPr>
        <w:t>.</w:t>
      </w:r>
    </w:p>
    <w:p w14:paraId="45756527" w14:textId="501C0FC0" w:rsidR="00EA53B8" w:rsidRDefault="00EA53B8" w:rsidP="004848D4">
      <w:pPr>
        <w:spacing w:line="240" w:lineRule="auto"/>
        <w:ind w:left="567"/>
        <w:jc w:val="both"/>
        <w:rPr>
          <w:rFonts w:ascii="Times New Roman" w:hAnsi="Times New Roman" w:cs="Times New Roman"/>
          <w:sz w:val="20"/>
          <w:szCs w:val="20"/>
        </w:rPr>
      </w:pPr>
    </w:p>
    <w:p w14:paraId="4C3259E7" w14:textId="21E426ED" w:rsidR="00B97135" w:rsidRDefault="00F51BEE" w:rsidP="004848D4">
      <w:pPr>
        <w:spacing w:line="360" w:lineRule="auto"/>
        <w:jc w:val="both"/>
        <w:rPr>
          <w:rFonts w:ascii="Times New Roman" w:hAnsi="Times New Roman" w:cs="Times New Roman"/>
          <w:sz w:val="24"/>
          <w:szCs w:val="24"/>
        </w:rPr>
      </w:pPr>
      <w:r w:rsidRPr="003227F2">
        <w:rPr>
          <w:rFonts w:ascii="Times New Roman" w:hAnsi="Times New Roman" w:cs="Times New Roman"/>
          <w:sz w:val="24"/>
          <w:szCs w:val="24"/>
        </w:rPr>
        <w:t xml:space="preserve">Sin embargo, un hecho curioso es que, en diversas ocasiones, los personajes femeninos no se muestran tan sometidos a la dominación masculina. Por ejemplo, el personaje de </w:t>
      </w:r>
      <w:proofErr w:type="spellStart"/>
      <w:r w:rsidRPr="003227F2">
        <w:rPr>
          <w:rFonts w:ascii="Times New Roman" w:hAnsi="Times New Roman" w:cs="Times New Roman"/>
          <w:sz w:val="24"/>
          <w:szCs w:val="24"/>
        </w:rPr>
        <w:t>Sabel</w:t>
      </w:r>
      <w:proofErr w:type="spellEnd"/>
      <w:r w:rsidRPr="003227F2">
        <w:rPr>
          <w:rFonts w:ascii="Times New Roman" w:hAnsi="Times New Roman" w:cs="Times New Roman"/>
          <w:sz w:val="24"/>
          <w:szCs w:val="24"/>
        </w:rPr>
        <w:t xml:space="preserve"> engaña a don Pedro en numerosas ocasiones, entre las cuales se encuentra la escapada a la romería de Naya</w:t>
      </w:r>
      <w:r w:rsidRPr="009B7323">
        <w:rPr>
          <w:rFonts w:ascii="Times New Roman" w:hAnsi="Times New Roman" w:cs="Times New Roman"/>
          <w:sz w:val="24"/>
          <w:szCs w:val="24"/>
        </w:rPr>
        <w:t>.</w:t>
      </w:r>
      <w:r w:rsidR="004B7AE0">
        <w:rPr>
          <w:rFonts w:ascii="Times New Roman" w:hAnsi="Times New Roman" w:cs="Times New Roman"/>
          <w:sz w:val="24"/>
          <w:szCs w:val="24"/>
        </w:rPr>
        <w:t xml:space="preserve"> Otro hecho remarcable en este sentido es el capítulo dieciséis, donde don Pedro y </w:t>
      </w:r>
      <w:proofErr w:type="spellStart"/>
      <w:r w:rsidR="004B7AE0">
        <w:rPr>
          <w:rFonts w:ascii="Times New Roman" w:hAnsi="Times New Roman" w:cs="Times New Roman"/>
          <w:sz w:val="24"/>
          <w:szCs w:val="24"/>
        </w:rPr>
        <w:t>Nucha</w:t>
      </w:r>
      <w:proofErr w:type="spellEnd"/>
      <w:r w:rsidR="004B7AE0">
        <w:rPr>
          <w:rFonts w:ascii="Times New Roman" w:hAnsi="Times New Roman" w:cs="Times New Roman"/>
          <w:sz w:val="24"/>
          <w:szCs w:val="24"/>
        </w:rPr>
        <w:t xml:space="preserve"> tienen una hija y no un hijo, como esperaba don Pedro. Según diversos estudiosos, este acto es reivindicativo por parte de Bazán, ya que en el capítulo catorce, don Pedro argumenta que si fuera </w:t>
      </w:r>
      <w:r w:rsidR="004B7AE0">
        <w:t>u</w:t>
      </w:r>
      <w:r w:rsidR="004B7AE0" w:rsidRPr="004B7AE0">
        <w:rPr>
          <w:rFonts w:ascii="Times New Roman" w:hAnsi="Times New Roman" w:cs="Times New Roman"/>
          <w:sz w:val="24"/>
          <w:szCs w:val="24"/>
        </w:rPr>
        <w:t>na chica se enfadaría y la mataría, ya que solo quiere tener hombres en la familia.</w:t>
      </w:r>
      <w:r w:rsidR="004B7AE0">
        <w:rPr>
          <w:rFonts w:ascii="Times New Roman" w:hAnsi="Times New Roman" w:cs="Times New Roman"/>
          <w:sz w:val="24"/>
          <w:szCs w:val="24"/>
        </w:rPr>
        <w:t xml:space="preserve"> Por ello, muchos eruditos apuntan el hecho de escribir el nacimiento de una niña es una manera de desafiar el colectivo masculino para intentar trascender los roles de la sociedad del momento. </w:t>
      </w:r>
    </w:p>
    <w:p w14:paraId="03E01CBE" w14:textId="57D27CEA" w:rsidR="00B57CC4" w:rsidRPr="003330A1" w:rsidRDefault="004B7AE0" w:rsidP="003330A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En definitiva, </w:t>
      </w:r>
      <w:r w:rsidR="00B57CC4">
        <w:rPr>
          <w:rFonts w:ascii="Times New Roman" w:hAnsi="Times New Roman" w:cs="Times New Roman"/>
          <w:sz w:val="24"/>
          <w:szCs w:val="24"/>
        </w:rPr>
        <w:t xml:space="preserve">el feminismo en </w:t>
      </w:r>
      <w:r w:rsidR="00B57CC4">
        <w:rPr>
          <w:rFonts w:ascii="Times New Roman" w:hAnsi="Times New Roman" w:cs="Times New Roman"/>
          <w:i/>
          <w:iCs/>
          <w:sz w:val="24"/>
          <w:szCs w:val="24"/>
        </w:rPr>
        <w:t xml:space="preserve">Los pazos de Ulloa </w:t>
      </w:r>
      <w:r w:rsidR="005A7FB6">
        <w:rPr>
          <w:rFonts w:ascii="Times New Roman" w:hAnsi="Times New Roman" w:cs="Times New Roman"/>
          <w:sz w:val="24"/>
          <w:szCs w:val="24"/>
        </w:rPr>
        <w:t>es bien visible gracias a la crítica que subyace en todos los capítulos que forman la novela. En ella</w:t>
      </w:r>
      <w:r w:rsidR="006F5EB7">
        <w:rPr>
          <w:rFonts w:ascii="Times New Roman" w:hAnsi="Times New Roman" w:cs="Times New Roman"/>
          <w:sz w:val="24"/>
          <w:szCs w:val="24"/>
        </w:rPr>
        <w:t>,</w:t>
      </w:r>
      <w:r w:rsidR="005A7FB6">
        <w:rPr>
          <w:rFonts w:ascii="Times New Roman" w:hAnsi="Times New Roman" w:cs="Times New Roman"/>
          <w:sz w:val="24"/>
          <w:szCs w:val="24"/>
        </w:rPr>
        <w:t xml:space="preserve"> vemos la subordinación femenina fundamentada, en gran medida, en las intervenciones de personajes masculinos como don Pedro o el médico Juncal y en numerosos acontecimientos que se producen a lo largo de ella que podemos calificar de ‘desiguales’ e ‘injustos’ hacia las mujeres como las agresiones hacia </w:t>
      </w:r>
      <w:proofErr w:type="spellStart"/>
      <w:r w:rsidR="00FD7C4E">
        <w:rPr>
          <w:rFonts w:ascii="Times New Roman" w:hAnsi="Times New Roman" w:cs="Times New Roman"/>
          <w:sz w:val="24"/>
          <w:szCs w:val="24"/>
        </w:rPr>
        <w:t>Sabel</w:t>
      </w:r>
      <w:proofErr w:type="spellEnd"/>
      <w:r w:rsidR="00CF7CFE">
        <w:rPr>
          <w:rFonts w:ascii="Times New Roman" w:hAnsi="Times New Roman" w:cs="Times New Roman"/>
          <w:sz w:val="24"/>
          <w:szCs w:val="24"/>
        </w:rPr>
        <w:t xml:space="preserve"> y </w:t>
      </w:r>
      <w:r w:rsidR="00FD7C4E">
        <w:rPr>
          <w:rFonts w:ascii="Times New Roman" w:hAnsi="Times New Roman" w:cs="Times New Roman"/>
          <w:sz w:val="24"/>
          <w:szCs w:val="24"/>
        </w:rPr>
        <w:t>el casamiento no deseado de éstas con hombres como don Pedro</w:t>
      </w:r>
      <w:r w:rsidR="003227F2">
        <w:rPr>
          <w:rFonts w:ascii="Times New Roman" w:hAnsi="Times New Roman" w:cs="Times New Roman"/>
          <w:sz w:val="24"/>
          <w:szCs w:val="24"/>
        </w:rPr>
        <w:t xml:space="preserve">. </w:t>
      </w:r>
      <w:r w:rsidR="005A7FB6">
        <w:rPr>
          <w:rFonts w:ascii="Times New Roman" w:hAnsi="Times New Roman" w:cs="Times New Roman"/>
          <w:sz w:val="24"/>
          <w:szCs w:val="24"/>
        </w:rPr>
        <w:t xml:space="preserve">Todo ello, nos ayuda a conocer las convenciones sociales de la época en la que Emilia Pardo Bazán escribe esta magnífica obra y la ideología de la domesticidad que ha </w:t>
      </w:r>
      <w:r w:rsidR="005A7FB6">
        <w:rPr>
          <w:rFonts w:ascii="Times New Roman" w:hAnsi="Times New Roman" w:cs="Times New Roman"/>
          <w:sz w:val="24"/>
          <w:szCs w:val="24"/>
        </w:rPr>
        <w:lastRenderedPageBreak/>
        <w:t xml:space="preserve">existido durante muchos siglos en España—y en el resto de países—y que continua presente, aunque, afortunadamente, en menor medida en el siglo </w:t>
      </w:r>
      <w:proofErr w:type="spellStart"/>
      <w:r w:rsidR="005A7FB6" w:rsidRPr="005A7FB6">
        <w:rPr>
          <w:rFonts w:ascii="Times New Roman" w:hAnsi="Times New Roman" w:cs="Times New Roman"/>
          <w:smallCaps/>
          <w:sz w:val="24"/>
          <w:szCs w:val="24"/>
        </w:rPr>
        <w:t>xxi</w:t>
      </w:r>
      <w:proofErr w:type="spellEnd"/>
      <w:r w:rsidR="005A7FB6">
        <w:rPr>
          <w:rFonts w:ascii="Times New Roman" w:hAnsi="Times New Roman" w:cs="Times New Roman"/>
          <w:sz w:val="24"/>
          <w:szCs w:val="24"/>
        </w:rPr>
        <w:t xml:space="preserve">.   </w:t>
      </w:r>
    </w:p>
    <w:p w14:paraId="516F780D" w14:textId="3D246564" w:rsidR="00B97135" w:rsidRPr="00443CF6" w:rsidRDefault="00ED517F" w:rsidP="00BC76B1">
      <w:pPr>
        <w:spacing w:line="360" w:lineRule="auto"/>
        <w:jc w:val="both"/>
        <w:rPr>
          <w:rFonts w:ascii="Times New Roman" w:hAnsi="Times New Roman" w:cs="Times New Roman"/>
          <w:smallCaps/>
          <w:sz w:val="24"/>
          <w:szCs w:val="24"/>
        </w:rPr>
      </w:pPr>
      <w:r>
        <w:rPr>
          <w:rFonts w:ascii="Times New Roman" w:hAnsi="Times New Roman" w:cs="Times New Roman"/>
          <w:smallCaps/>
          <w:sz w:val="24"/>
          <w:szCs w:val="24"/>
        </w:rPr>
        <w:t>B</w:t>
      </w:r>
      <w:r w:rsidR="00443CF6">
        <w:rPr>
          <w:rFonts w:ascii="Times New Roman" w:hAnsi="Times New Roman" w:cs="Times New Roman"/>
          <w:smallCaps/>
          <w:sz w:val="24"/>
          <w:szCs w:val="24"/>
        </w:rPr>
        <w:t>ibliogra</w:t>
      </w:r>
      <w:r w:rsidR="00AA3DF6">
        <w:rPr>
          <w:rFonts w:ascii="Times New Roman" w:hAnsi="Times New Roman" w:cs="Times New Roman"/>
          <w:smallCaps/>
          <w:sz w:val="24"/>
          <w:szCs w:val="24"/>
        </w:rPr>
        <w:t>fí</w:t>
      </w:r>
      <w:r w:rsidR="00443CF6">
        <w:rPr>
          <w:rFonts w:ascii="Times New Roman" w:hAnsi="Times New Roman" w:cs="Times New Roman"/>
          <w:smallCaps/>
          <w:sz w:val="24"/>
          <w:szCs w:val="24"/>
        </w:rPr>
        <w:t>a</w:t>
      </w:r>
    </w:p>
    <w:p w14:paraId="46347349" w14:textId="3D3C8CBE" w:rsidR="000747F4" w:rsidRDefault="00443CF6" w:rsidP="00BC76B1">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mallCaps/>
          <w:sz w:val="24"/>
          <w:szCs w:val="24"/>
        </w:rPr>
        <w:t>b</w:t>
      </w:r>
      <w:r>
        <w:rPr>
          <w:rFonts w:ascii="Times New Roman" w:hAnsi="Times New Roman" w:cs="Times New Roman"/>
          <w:smallCaps/>
          <w:sz w:val="24"/>
          <w:szCs w:val="24"/>
        </w:rPr>
        <w:t>urdiel</w:t>
      </w:r>
      <w:proofErr w:type="spellEnd"/>
      <w:r w:rsidR="000747F4">
        <w:rPr>
          <w:rFonts w:ascii="Times New Roman" w:hAnsi="Times New Roman" w:cs="Times New Roman"/>
          <w:sz w:val="24"/>
          <w:szCs w:val="24"/>
        </w:rPr>
        <w:t xml:space="preserve">, Isabel (2019). </w:t>
      </w:r>
      <w:r w:rsidR="000747F4">
        <w:rPr>
          <w:rFonts w:ascii="Times New Roman" w:hAnsi="Times New Roman" w:cs="Times New Roman"/>
          <w:i/>
          <w:iCs/>
          <w:sz w:val="24"/>
          <w:szCs w:val="24"/>
        </w:rPr>
        <w:t xml:space="preserve">Emilia Pardo Bazán. </w:t>
      </w:r>
      <w:r w:rsidR="000747F4">
        <w:rPr>
          <w:rFonts w:ascii="Times New Roman" w:hAnsi="Times New Roman" w:cs="Times New Roman"/>
          <w:sz w:val="24"/>
          <w:szCs w:val="24"/>
        </w:rPr>
        <w:t xml:space="preserve">Españoles eminentes-5. </w:t>
      </w:r>
    </w:p>
    <w:p w14:paraId="2FBD0B7E" w14:textId="5F45534F" w:rsidR="009C36C5" w:rsidRPr="000747F4" w:rsidRDefault="009C36C5" w:rsidP="00BC76B1">
      <w:pPr>
        <w:spacing w:line="360" w:lineRule="auto"/>
        <w:ind w:left="709" w:hanging="709"/>
        <w:jc w:val="both"/>
        <w:rPr>
          <w:rFonts w:ascii="Times New Roman" w:hAnsi="Times New Roman" w:cs="Times New Roman"/>
          <w:sz w:val="24"/>
          <w:szCs w:val="24"/>
        </w:rPr>
      </w:pPr>
      <w:r>
        <w:rPr>
          <w:rFonts w:ascii="Times New Roman" w:hAnsi="Times New Roman" w:cs="Times New Roman"/>
          <w:sz w:val="24"/>
          <w:szCs w:val="24"/>
        </w:rPr>
        <w:t xml:space="preserve">Biblioteca Virtual Miguel de Cervantes. </w:t>
      </w:r>
      <w:r>
        <w:rPr>
          <w:rFonts w:ascii="Times New Roman" w:hAnsi="Times New Roman" w:cs="Times New Roman"/>
          <w:i/>
          <w:iCs/>
          <w:sz w:val="24"/>
          <w:szCs w:val="24"/>
        </w:rPr>
        <w:t>Los pazos de Ulloa</w:t>
      </w:r>
      <w:r>
        <w:rPr>
          <w:rFonts w:ascii="Times New Roman" w:hAnsi="Times New Roman" w:cs="Times New Roman"/>
          <w:sz w:val="24"/>
          <w:szCs w:val="24"/>
        </w:rPr>
        <w:t xml:space="preserve"> </w:t>
      </w:r>
      <w:hyperlink r:id="rId8" w:history="1">
        <w:r w:rsidRPr="00B00E53">
          <w:rPr>
            <w:rStyle w:val="Hipervnculo"/>
            <w:rFonts w:ascii="Times New Roman" w:hAnsi="Times New Roman" w:cs="Times New Roman"/>
            <w:sz w:val="24"/>
            <w:szCs w:val="24"/>
          </w:rPr>
          <w:t>http://www.cervantesvirtual.com/obra-visor/los-pazos-de-ulloa--0/</w:t>
        </w:r>
        <w:proofErr w:type="spellStart"/>
        <w:r w:rsidRPr="00B00E53">
          <w:rPr>
            <w:rStyle w:val="Hipervnculo"/>
            <w:rFonts w:ascii="Times New Roman" w:hAnsi="Times New Roman" w:cs="Times New Roman"/>
            <w:sz w:val="24"/>
            <w:szCs w:val="24"/>
          </w:rPr>
          <w:t>html</w:t>
        </w:r>
        <w:proofErr w:type="spellEnd"/>
        <w:r w:rsidRPr="00B00E53">
          <w:rPr>
            <w:rStyle w:val="Hipervnculo"/>
            <w:rFonts w:ascii="Times New Roman" w:hAnsi="Times New Roman" w:cs="Times New Roman"/>
            <w:sz w:val="24"/>
            <w:szCs w:val="24"/>
          </w:rPr>
          <w:t>/</w:t>
        </w:r>
      </w:hyperlink>
      <w:r>
        <w:rPr>
          <w:rFonts w:ascii="Times New Roman" w:hAnsi="Times New Roman" w:cs="Times New Roman"/>
          <w:sz w:val="24"/>
          <w:szCs w:val="24"/>
        </w:rPr>
        <w:t xml:space="preserve"> </w:t>
      </w:r>
      <w:r>
        <w:rPr>
          <w:rFonts w:ascii="Times New Roman" w:hAnsi="Times New Roman"/>
          <w:sz w:val="24"/>
          <w:szCs w:val="24"/>
        </w:rPr>
        <w:t>[Consultada: 11/11/2020]</w:t>
      </w:r>
    </w:p>
    <w:p w14:paraId="414F5570" w14:textId="54B4FE19" w:rsidR="001E6902" w:rsidRDefault="00443CF6" w:rsidP="00443CF6">
      <w:pPr>
        <w:spacing w:line="360" w:lineRule="auto"/>
        <w:ind w:left="709" w:hanging="709"/>
        <w:jc w:val="both"/>
        <w:rPr>
          <w:rFonts w:ascii="Times New Roman" w:hAnsi="Times New Roman" w:cs="Times New Roman"/>
          <w:sz w:val="24"/>
          <w:szCs w:val="24"/>
        </w:rPr>
      </w:pPr>
      <w:proofErr w:type="spellStart"/>
      <w:r>
        <w:rPr>
          <w:rFonts w:ascii="Times New Roman" w:hAnsi="Times New Roman" w:cs="Times New Roman"/>
          <w:smallCaps/>
          <w:sz w:val="24"/>
          <w:szCs w:val="24"/>
        </w:rPr>
        <w:t>d.d.a.a</w:t>
      </w:r>
      <w:proofErr w:type="spellEnd"/>
      <w:r>
        <w:rPr>
          <w:rFonts w:ascii="Times New Roman" w:hAnsi="Times New Roman" w:cs="Times New Roman"/>
          <w:smallCaps/>
          <w:sz w:val="24"/>
          <w:szCs w:val="24"/>
        </w:rPr>
        <w:t xml:space="preserve">. </w:t>
      </w:r>
      <w:r w:rsidR="001E6902">
        <w:rPr>
          <w:rFonts w:ascii="Times New Roman" w:hAnsi="Times New Roman" w:cs="Times New Roman"/>
          <w:sz w:val="24"/>
          <w:szCs w:val="24"/>
        </w:rPr>
        <w:t xml:space="preserve">(1989). </w:t>
      </w:r>
      <w:r w:rsidR="009C36C5">
        <w:rPr>
          <w:rFonts w:ascii="Times New Roman" w:hAnsi="Times New Roman" w:cs="Times New Roman"/>
          <w:i/>
          <w:iCs/>
          <w:sz w:val="24"/>
          <w:szCs w:val="24"/>
        </w:rPr>
        <w:t xml:space="preserve">Estudio sobre </w:t>
      </w:r>
      <w:r w:rsidR="00D20CD2" w:rsidRPr="00B918DB">
        <w:rPr>
          <w:rFonts w:ascii="Times New Roman" w:hAnsi="Times New Roman" w:cs="Times New Roman"/>
          <w:sz w:val="24"/>
          <w:szCs w:val="24"/>
        </w:rPr>
        <w:t>«</w:t>
      </w:r>
      <w:r w:rsidR="009C36C5">
        <w:rPr>
          <w:rFonts w:ascii="Times New Roman" w:hAnsi="Times New Roman" w:cs="Times New Roman"/>
          <w:i/>
          <w:iCs/>
          <w:sz w:val="24"/>
          <w:szCs w:val="24"/>
        </w:rPr>
        <w:t>Los pazos de Ulloa</w:t>
      </w:r>
      <w:r w:rsidR="009C36C5" w:rsidRPr="00B918DB">
        <w:rPr>
          <w:rFonts w:ascii="Times New Roman" w:hAnsi="Times New Roman" w:cs="Times New Roman"/>
          <w:sz w:val="24"/>
          <w:szCs w:val="24"/>
        </w:rPr>
        <w:t>»</w:t>
      </w:r>
      <w:r w:rsidR="009C36C5">
        <w:rPr>
          <w:rFonts w:ascii="Times New Roman" w:hAnsi="Times New Roman" w:cs="Times New Roman"/>
          <w:sz w:val="24"/>
          <w:szCs w:val="24"/>
        </w:rPr>
        <w:t xml:space="preserve">. Ediciones Cátedra/Ministerio de Cultura. Colección Encuentros. Madrid. </w:t>
      </w:r>
    </w:p>
    <w:p w14:paraId="3E84DE3F" w14:textId="06648DE6" w:rsidR="00894569" w:rsidRPr="00894569" w:rsidRDefault="00894569" w:rsidP="00894569">
      <w:pPr>
        <w:spacing w:line="360" w:lineRule="auto"/>
        <w:ind w:left="709" w:hanging="709"/>
        <w:jc w:val="both"/>
        <w:rPr>
          <w:rFonts w:ascii="Times New Roman" w:hAnsi="Times New Roman"/>
          <w:sz w:val="24"/>
          <w:szCs w:val="24"/>
        </w:rPr>
      </w:pPr>
      <w:proofErr w:type="spellStart"/>
      <w:r w:rsidRPr="004C6321">
        <w:rPr>
          <w:rFonts w:ascii="Times New Roman" w:hAnsi="Times New Roman" w:cs="Times New Roman"/>
          <w:smallCaps/>
          <w:sz w:val="24"/>
          <w:szCs w:val="24"/>
        </w:rPr>
        <w:t>d.d.a.a</w:t>
      </w:r>
      <w:proofErr w:type="spellEnd"/>
      <w:r w:rsidR="00F34969">
        <w:rPr>
          <w:rFonts w:ascii="Times New Roman" w:hAnsi="Times New Roman" w:cs="Times New Roman"/>
          <w:smallCaps/>
          <w:sz w:val="24"/>
          <w:szCs w:val="24"/>
        </w:rPr>
        <w:t>.</w:t>
      </w:r>
      <w:r>
        <w:rPr>
          <w:rFonts w:ascii="Times New Roman" w:hAnsi="Times New Roman" w:cs="Times New Roman"/>
          <w:sz w:val="24"/>
          <w:szCs w:val="24"/>
        </w:rPr>
        <w:t xml:space="preserve"> (2003)</w:t>
      </w:r>
      <w:r w:rsidRPr="00894569">
        <w:rPr>
          <w:rFonts w:ascii="Times New Roman" w:hAnsi="Times New Roman"/>
          <w:sz w:val="24"/>
          <w:szCs w:val="24"/>
        </w:rPr>
        <w:t xml:space="preserve"> </w:t>
      </w:r>
      <w:r w:rsidRPr="00894569">
        <w:rPr>
          <w:rFonts w:ascii="Times New Roman" w:hAnsi="Times New Roman"/>
          <w:i/>
          <w:iCs/>
          <w:sz w:val="24"/>
          <w:szCs w:val="24"/>
        </w:rPr>
        <w:t>La Enciclopedia</w:t>
      </w:r>
      <w:r>
        <w:rPr>
          <w:rFonts w:ascii="Times New Roman" w:hAnsi="Times New Roman"/>
          <w:sz w:val="24"/>
          <w:szCs w:val="24"/>
        </w:rPr>
        <w:t>. Salvat editores. Vol. 15.  Madrid</w:t>
      </w:r>
      <w:r w:rsidRPr="00894569">
        <w:rPr>
          <w:rFonts w:ascii="Times New Roman" w:hAnsi="Times New Roman"/>
          <w:sz w:val="24"/>
          <w:szCs w:val="24"/>
        </w:rPr>
        <w:t xml:space="preserve"> </w:t>
      </w:r>
      <w:r>
        <w:rPr>
          <w:rFonts w:ascii="Times New Roman" w:hAnsi="Times New Roman"/>
          <w:sz w:val="24"/>
          <w:szCs w:val="24"/>
        </w:rPr>
        <w:t>p. 11758</w:t>
      </w:r>
    </w:p>
    <w:p w14:paraId="61030613" w14:textId="0D31A5A3" w:rsidR="00B97135" w:rsidRDefault="00B97135" w:rsidP="00BC76B1">
      <w:pPr>
        <w:spacing w:line="360" w:lineRule="auto"/>
        <w:ind w:left="709" w:hanging="709"/>
        <w:jc w:val="both"/>
        <w:rPr>
          <w:rFonts w:ascii="Times New Roman" w:hAnsi="Times New Roman"/>
          <w:sz w:val="24"/>
          <w:szCs w:val="24"/>
        </w:rPr>
      </w:pPr>
      <w:r>
        <w:rPr>
          <w:rFonts w:ascii="Times New Roman" w:hAnsi="Times New Roman" w:cs="Times New Roman"/>
          <w:sz w:val="24"/>
          <w:szCs w:val="24"/>
        </w:rPr>
        <w:t xml:space="preserve">Emilia Pardo Bazán, feminista comprometida - Mujeres en la historia </w:t>
      </w:r>
      <w:hyperlink r:id="rId9" w:history="1">
        <w:r w:rsidRPr="00B00E53">
          <w:rPr>
            <w:rStyle w:val="Hipervnculo"/>
            <w:rFonts w:ascii="Times New Roman" w:hAnsi="Times New Roman" w:cs="Times New Roman"/>
            <w:sz w:val="24"/>
            <w:szCs w:val="24"/>
          </w:rPr>
          <w:t>https://www.youtube.com/watch?v=rajyoojQ0FU</w:t>
        </w:r>
      </w:hyperlink>
      <w:r>
        <w:rPr>
          <w:rFonts w:ascii="Times New Roman" w:hAnsi="Times New Roman" w:cs="Times New Roman"/>
          <w:sz w:val="24"/>
          <w:szCs w:val="24"/>
        </w:rPr>
        <w:t xml:space="preserve"> </w:t>
      </w:r>
      <w:r>
        <w:rPr>
          <w:rFonts w:ascii="Times New Roman" w:hAnsi="Times New Roman"/>
          <w:sz w:val="24"/>
          <w:szCs w:val="24"/>
        </w:rPr>
        <w:t>[Consultada: 10/</w:t>
      </w:r>
      <w:r w:rsidR="009C36C5">
        <w:rPr>
          <w:rFonts w:ascii="Times New Roman" w:hAnsi="Times New Roman"/>
          <w:sz w:val="24"/>
          <w:szCs w:val="24"/>
        </w:rPr>
        <w:t>12</w:t>
      </w:r>
      <w:r>
        <w:rPr>
          <w:rFonts w:ascii="Times New Roman" w:hAnsi="Times New Roman"/>
          <w:sz w:val="24"/>
          <w:szCs w:val="24"/>
        </w:rPr>
        <w:t>/</w:t>
      </w:r>
      <w:r w:rsidR="009C36C5">
        <w:rPr>
          <w:rFonts w:ascii="Times New Roman" w:hAnsi="Times New Roman"/>
          <w:sz w:val="24"/>
          <w:szCs w:val="24"/>
        </w:rPr>
        <w:t>2020</w:t>
      </w:r>
      <w:r>
        <w:rPr>
          <w:rFonts w:ascii="Times New Roman" w:hAnsi="Times New Roman"/>
          <w:sz w:val="24"/>
          <w:szCs w:val="24"/>
        </w:rPr>
        <w:t>]</w:t>
      </w:r>
    </w:p>
    <w:p w14:paraId="0F8F5FB3" w14:textId="2A636281" w:rsidR="00837DA5" w:rsidRDefault="00837DA5" w:rsidP="00BC76B1">
      <w:pPr>
        <w:spacing w:line="360" w:lineRule="auto"/>
        <w:ind w:left="709" w:hanging="709"/>
        <w:jc w:val="both"/>
        <w:rPr>
          <w:rFonts w:ascii="Times New Roman" w:hAnsi="Times New Roman"/>
          <w:sz w:val="24"/>
          <w:szCs w:val="24"/>
        </w:rPr>
      </w:pPr>
      <w:r w:rsidRPr="00443CF6">
        <w:rPr>
          <w:rFonts w:ascii="Times New Roman" w:hAnsi="Times New Roman"/>
          <w:smallCaps/>
          <w:sz w:val="24"/>
          <w:szCs w:val="24"/>
        </w:rPr>
        <w:t>E. Giles</w:t>
      </w:r>
      <w:r w:rsidR="00DB053F">
        <w:rPr>
          <w:rFonts w:ascii="Times New Roman" w:hAnsi="Times New Roman"/>
          <w:sz w:val="24"/>
          <w:szCs w:val="24"/>
        </w:rPr>
        <w:t>,</w:t>
      </w:r>
      <w:r>
        <w:rPr>
          <w:rFonts w:ascii="Times New Roman" w:hAnsi="Times New Roman"/>
          <w:sz w:val="24"/>
          <w:szCs w:val="24"/>
        </w:rPr>
        <w:t xml:space="preserve"> </w:t>
      </w:r>
      <w:r w:rsidR="00DB053F">
        <w:rPr>
          <w:rFonts w:ascii="Times New Roman" w:hAnsi="Times New Roman"/>
          <w:sz w:val="24"/>
          <w:szCs w:val="24"/>
        </w:rPr>
        <w:t xml:space="preserve">Mary </w:t>
      </w:r>
      <w:r>
        <w:rPr>
          <w:rFonts w:ascii="Times New Roman" w:hAnsi="Times New Roman"/>
          <w:sz w:val="24"/>
          <w:szCs w:val="24"/>
        </w:rPr>
        <w:t xml:space="preserve">(1980). </w:t>
      </w:r>
      <w:proofErr w:type="spellStart"/>
      <w:r>
        <w:rPr>
          <w:rFonts w:ascii="Times New Roman" w:hAnsi="Times New Roman"/>
          <w:i/>
          <w:iCs/>
          <w:sz w:val="24"/>
          <w:szCs w:val="24"/>
        </w:rPr>
        <w:t>Feminism</w:t>
      </w:r>
      <w:proofErr w:type="spellEnd"/>
      <w:r>
        <w:rPr>
          <w:rFonts w:ascii="Times New Roman" w:hAnsi="Times New Roman"/>
          <w:i/>
          <w:iCs/>
          <w:sz w:val="24"/>
          <w:szCs w:val="24"/>
        </w:rPr>
        <w:t xml:space="preserve"> and </w:t>
      </w:r>
      <w:proofErr w:type="spellStart"/>
      <w:r>
        <w:rPr>
          <w:rFonts w:ascii="Times New Roman" w:hAnsi="Times New Roman"/>
          <w:i/>
          <w:iCs/>
          <w:sz w:val="24"/>
          <w:szCs w:val="24"/>
        </w:rPr>
        <w:t>the</w:t>
      </w:r>
      <w:proofErr w:type="spellEnd"/>
      <w:r>
        <w:rPr>
          <w:rFonts w:ascii="Times New Roman" w:hAnsi="Times New Roman"/>
          <w:i/>
          <w:iCs/>
          <w:sz w:val="24"/>
          <w:szCs w:val="24"/>
        </w:rPr>
        <w:t xml:space="preserve"> </w:t>
      </w:r>
      <w:proofErr w:type="spellStart"/>
      <w:r>
        <w:rPr>
          <w:rFonts w:ascii="Times New Roman" w:hAnsi="Times New Roman"/>
          <w:i/>
          <w:iCs/>
          <w:sz w:val="24"/>
          <w:szCs w:val="24"/>
        </w:rPr>
        <w:t>Feminine</w:t>
      </w:r>
      <w:proofErr w:type="spellEnd"/>
      <w:r>
        <w:rPr>
          <w:rFonts w:ascii="Times New Roman" w:hAnsi="Times New Roman"/>
          <w:i/>
          <w:iCs/>
          <w:sz w:val="24"/>
          <w:szCs w:val="24"/>
        </w:rPr>
        <w:t xml:space="preserve"> in Emilia Pardo </w:t>
      </w:r>
      <w:proofErr w:type="spellStart"/>
      <w:r>
        <w:rPr>
          <w:rFonts w:ascii="Times New Roman" w:hAnsi="Times New Roman"/>
          <w:i/>
          <w:iCs/>
          <w:sz w:val="24"/>
          <w:szCs w:val="24"/>
        </w:rPr>
        <w:t>Bazan’s</w:t>
      </w:r>
      <w:proofErr w:type="spellEnd"/>
      <w:r>
        <w:rPr>
          <w:rFonts w:ascii="Times New Roman" w:hAnsi="Times New Roman"/>
          <w:i/>
          <w:iCs/>
          <w:sz w:val="24"/>
          <w:szCs w:val="24"/>
        </w:rPr>
        <w:t xml:space="preserve"> </w:t>
      </w:r>
      <w:proofErr w:type="spellStart"/>
      <w:r>
        <w:rPr>
          <w:rFonts w:ascii="Times New Roman" w:hAnsi="Times New Roman"/>
          <w:i/>
          <w:iCs/>
          <w:sz w:val="24"/>
          <w:szCs w:val="24"/>
        </w:rPr>
        <w:t>Novels</w:t>
      </w:r>
      <w:proofErr w:type="spellEnd"/>
      <w:r>
        <w:rPr>
          <w:rFonts w:ascii="Times New Roman" w:hAnsi="Times New Roman"/>
          <w:i/>
          <w:iCs/>
          <w:sz w:val="24"/>
          <w:szCs w:val="24"/>
        </w:rPr>
        <w:t xml:space="preserve">. </w:t>
      </w:r>
      <w:r>
        <w:rPr>
          <w:rFonts w:ascii="Times New Roman" w:hAnsi="Times New Roman"/>
          <w:sz w:val="24"/>
          <w:szCs w:val="24"/>
        </w:rPr>
        <w:t>Hispania</w:t>
      </w:r>
      <w:r w:rsidR="00BA4E50">
        <w:rPr>
          <w:rFonts w:ascii="Times New Roman" w:hAnsi="Times New Roman"/>
          <w:sz w:val="24"/>
          <w:szCs w:val="24"/>
        </w:rPr>
        <w:t>. Vol. 63. No. 2, pp. 356-367.</w:t>
      </w:r>
    </w:p>
    <w:p w14:paraId="41C6B1ED" w14:textId="5879D548" w:rsidR="00DB053F" w:rsidRDefault="00DB053F" w:rsidP="00BC76B1">
      <w:pPr>
        <w:spacing w:line="360" w:lineRule="auto"/>
        <w:ind w:left="709" w:hanging="709"/>
        <w:jc w:val="both"/>
        <w:rPr>
          <w:rFonts w:ascii="Times New Roman" w:hAnsi="Times New Roman"/>
          <w:sz w:val="24"/>
          <w:szCs w:val="24"/>
        </w:rPr>
      </w:pPr>
      <w:proofErr w:type="spellStart"/>
      <w:r w:rsidRPr="00D1149E">
        <w:rPr>
          <w:rFonts w:ascii="Times New Roman" w:hAnsi="Times New Roman"/>
          <w:smallCaps/>
          <w:sz w:val="24"/>
          <w:szCs w:val="24"/>
        </w:rPr>
        <w:t>Feal</w:t>
      </w:r>
      <w:proofErr w:type="spellEnd"/>
      <w:r>
        <w:rPr>
          <w:rFonts w:ascii="Times New Roman" w:hAnsi="Times New Roman"/>
          <w:sz w:val="24"/>
          <w:szCs w:val="24"/>
        </w:rPr>
        <w:t xml:space="preserve"> </w:t>
      </w:r>
      <w:proofErr w:type="spellStart"/>
      <w:r>
        <w:rPr>
          <w:rFonts w:ascii="Times New Roman" w:hAnsi="Times New Roman"/>
          <w:sz w:val="24"/>
          <w:szCs w:val="24"/>
        </w:rPr>
        <w:t>Delibe</w:t>
      </w:r>
      <w:proofErr w:type="spellEnd"/>
      <w:r w:rsidR="00D1149E">
        <w:rPr>
          <w:rFonts w:ascii="Times New Roman" w:hAnsi="Times New Roman"/>
          <w:sz w:val="24"/>
          <w:szCs w:val="24"/>
        </w:rPr>
        <w:t>, Carlos</w:t>
      </w:r>
      <w:r>
        <w:rPr>
          <w:rFonts w:ascii="Times New Roman" w:hAnsi="Times New Roman"/>
          <w:sz w:val="24"/>
          <w:szCs w:val="24"/>
        </w:rPr>
        <w:t xml:space="preserve"> (1987). </w:t>
      </w:r>
      <w:r>
        <w:rPr>
          <w:rFonts w:ascii="Times New Roman" w:hAnsi="Times New Roman"/>
          <w:i/>
          <w:iCs/>
          <w:sz w:val="24"/>
          <w:szCs w:val="24"/>
        </w:rPr>
        <w:t xml:space="preserve">La voz femenina en Los pazos de Ulloa. </w:t>
      </w:r>
      <w:r>
        <w:rPr>
          <w:rFonts w:ascii="Times New Roman" w:hAnsi="Times New Roman"/>
          <w:sz w:val="24"/>
          <w:szCs w:val="24"/>
        </w:rPr>
        <w:t>Hispania, Vol. 70, No. 2, pp. 214-221</w:t>
      </w:r>
    </w:p>
    <w:p w14:paraId="16605727" w14:textId="77777777" w:rsidR="00284A09" w:rsidRPr="00DB053F" w:rsidRDefault="00284A09" w:rsidP="00BC76B1">
      <w:pPr>
        <w:spacing w:line="360" w:lineRule="auto"/>
        <w:ind w:left="709" w:hanging="709"/>
        <w:jc w:val="both"/>
        <w:rPr>
          <w:rFonts w:ascii="Times New Roman" w:hAnsi="Times New Roman"/>
          <w:sz w:val="24"/>
          <w:szCs w:val="24"/>
        </w:rPr>
      </w:pPr>
    </w:p>
    <w:p w14:paraId="7DFBA739" w14:textId="4774ECC8" w:rsidR="00DB053F" w:rsidRPr="00837DA5" w:rsidRDefault="00DB053F" w:rsidP="00B97135">
      <w:pPr>
        <w:spacing w:line="360" w:lineRule="auto"/>
        <w:ind w:left="709" w:hanging="709"/>
        <w:jc w:val="both"/>
        <w:rPr>
          <w:rFonts w:ascii="Times New Roman" w:hAnsi="Times New Roman"/>
          <w:sz w:val="24"/>
          <w:szCs w:val="24"/>
        </w:rPr>
      </w:pPr>
    </w:p>
    <w:p w14:paraId="66D938BA" w14:textId="77777777" w:rsidR="00B97135" w:rsidRPr="004848D4" w:rsidRDefault="00B97135" w:rsidP="00B97135">
      <w:pPr>
        <w:spacing w:line="360" w:lineRule="auto"/>
        <w:ind w:left="709" w:hanging="709"/>
        <w:jc w:val="both"/>
        <w:rPr>
          <w:rFonts w:ascii="Times New Roman" w:hAnsi="Times New Roman" w:cs="Times New Roman"/>
          <w:sz w:val="24"/>
          <w:szCs w:val="24"/>
        </w:rPr>
      </w:pPr>
    </w:p>
    <w:sectPr w:rsidR="00B97135" w:rsidRPr="004848D4">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F3CAB" w14:textId="77777777" w:rsidR="00E02401" w:rsidRDefault="00E02401" w:rsidP="005B71DE">
      <w:pPr>
        <w:spacing w:after="0" w:line="240" w:lineRule="auto"/>
      </w:pPr>
      <w:r>
        <w:separator/>
      </w:r>
    </w:p>
  </w:endnote>
  <w:endnote w:type="continuationSeparator" w:id="0">
    <w:p w14:paraId="07A7CA55" w14:textId="77777777" w:rsidR="00E02401" w:rsidRDefault="00E02401" w:rsidP="005B7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heme="majorHAnsi" w:eastAsiaTheme="majorEastAsia" w:hAnsiTheme="majorHAnsi" w:cstheme="majorBidi"/>
        <w:sz w:val="28"/>
        <w:szCs w:val="28"/>
      </w:rPr>
      <w:id w:val="-511533243"/>
      <w:docPartObj>
        <w:docPartGallery w:val="Page Numbers (Bottom of Page)"/>
        <w:docPartUnique/>
      </w:docPartObj>
    </w:sdtPr>
    <w:sdtContent>
      <w:p w14:paraId="26E32EE4" w14:textId="06848230" w:rsidR="005B71DE" w:rsidRDefault="005B71DE">
        <w:pPr>
          <w:pStyle w:val="Piedepgina"/>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14:paraId="18619B86" w14:textId="77777777" w:rsidR="005B71DE" w:rsidRDefault="005B71D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FCF3714" w14:textId="77777777" w:rsidR="00E02401" w:rsidRDefault="00E02401" w:rsidP="005B71DE">
      <w:pPr>
        <w:spacing w:after="0" w:line="240" w:lineRule="auto"/>
      </w:pPr>
      <w:r>
        <w:separator/>
      </w:r>
    </w:p>
  </w:footnote>
  <w:footnote w:type="continuationSeparator" w:id="0">
    <w:p w14:paraId="2F772F82" w14:textId="77777777" w:rsidR="00E02401" w:rsidRDefault="00E02401" w:rsidP="005B71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A52E76"/>
    <w:multiLevelType w:val="hybridMultilevel"/>
    <w:tmpl w:val="4CCCAE4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28F2"/>
    <w:rsid w:val="000113EE"/>
    <w:rsid w:val="00012F58"/>
    <w:rsid w:val="00050895"/>
    <w:rsid w:val="000747F4"/>
    <w:rsid w:val="000B3092"/>
    <w:rsid w:val="000B7EB1"/>
    <w:rsid w:val="001037F4"/>
    <w:rsid w:val="001122A3"/>
    <w:rsid w:val="001176AC"/>
    <w:rsid w:val="00141907"/>
    <w:rsid w:val="001D7F16"/>
    <w:rsid w:val="001E295F"/>
    <w:rsid w:val="001E6902"/>
    <w:rsid w:val="00210787"/>
    <w:rsid w:val="00257B97"/>
    <w:rsid w:val="00265C05"/>
    <w:rsid w:val="00284A09"/>
    <w:rsid w:val="003227F2"/>
    <w:rsid w:val="00327C64"/>
    <w:rsid w:val="003330A1"/>
    <w:rsid w:val="003500E4"/>
    <w:rsid w:val="00377A43"/>
    <w:rsid w:val="00385FEF"/>
    <w:rsid w:val="00402A41"/>
    <w:rsid w:val="00443CF6"/>
    <w:rsid w:val="0045658F"/>
    <w:rsid w:val="004848D4"/>
    <w:rsid w:val="00486EF6"/>
    <w:rsid w:val="004B7441"/>
    <w:rsid w:val="004B7AE0"/>
    <w:rsid w:val="004C6321"/>
    <w:rsid w:val="004F7924"/>
    <w:rsid w:val="0054712F"/>
    <w:rsid w:val="005943F3"/>
    <w:rsid w:val="005A2793"/>
    <w:rsid w:val="005A7FB6"/>
    <w:rsid w:val="005B71DE"/>
    <w:rsid w:val="00610F47"/>
    <w:rsid w:val="006F5EB7"/>
    <w:rsid w:val="00714D34"/>
    <w:rsid w:val="0072763D"/>
    <w:rsid w:val="00837DA5"/>
    <w:rsid w:val="0086327A"/>
    <w:rsid w:val="00894569"/>
    <w:rsid w:val="008C0EE3"/>
    <w:rsid w:val="008E0323"/>
    <w:rsid w:val="009031CB"/>
    <w:rsid w:val="00935808"/>
    <w:rsid w:val="00963A2E"/>
    <w:rsid w:val="009B7323"/>
    <w:rsid w:val="009C36C5"/>
    <w:rsid w:val="009F22F1"/>
    <w:rsid w:val="00AA3DF6"/>
    <w:rsid w:val="00AD186E"/>
    <w:rsid w:val="00AD7C28"/>
    <w:rsid w:val="00B02F70"/>
    <w:rsid w:val="00B57CC4"/>
    <w:rsid w:val="00B71B2F"/>
    <w:rsid w:val="00B918DB"/>
    <w:rsid w:val="00B97135"/>
    <w:rsid w:val="00BA4E50"/>
    <w:rsid w:val="00BC76B1"/>
    <w:rsid w:val="00C2446B"/>
    <w:rsid w:val="00CF7CFE"/>
    <w:rsid w:val="00D1149E"/>
    <w:rsid w:val="00D20CD2"/>
    <w:rsid w:val="00D24DCE"/>
    <w:rsid w:val="00D56A10"/>
    <w:rsid w:val="00D66311"/>
    <w:rsid w:val="00DB0099"/>
    <w:rsid w:val="00DB053F"/>
    <w:rsid w:val="00DD469C"/>
    <w:rsid w:val="00E02401"/>
    <w:rsid w:val="00E02671"/>
    <w:rsid w:val="00E728F2"/>
    <w:rsid w:val="00E918CD"/>
    <w:rsid w:val="00EA53B8"/>
    <w:rsid w:val="00EB53DD"/>
    <w:rsid w:val="00EC7F3E"/>
    <w:rsid w:val="00ED517F"/>
    <w:rsid w:val="00EE4FFE"/>
    <w:rsid w:val="00F158D6"/>
    <w:rsid w:val="00F34969"/>
    <w:rsid w:val="00F51BEE"/>
    <w:rsid w:val="00F61B15"/>
    <w:rsid w:val="00FB5BF4"/>
    <w:rsid w:val="00FC29CB"/>
    <w:rsid w:val="00FC49A1"/>
    <w:rsid w:val="00FC5C09"/>
    <w:rsid w:val="00FD7C4E"/>
    <w:rsid w:val="00FE1E0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978462"/>
  <w15:chartTrackingRefBased/>
  <w15:docId w15:val="{1BBCBDBF-E8BD-44FD-AB79-69B315DC9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E728F2"/>
    <w:pPr>
      <w:ind w:left="720"/>
      <w:contextualSpacing/>
    </w:pPr>
  </w:style>
  <w:style w:type="character" w:styleId="Hipervnculo">
    <w:name w:val="Hyperlink"/>
    <w:basedOn w:val="Fuentedeprrafopredeter"/>
    <w:uiPriority w:val="99"/>
    <w:unhideWhenUsed/>
    <w:rsid w:val="00B97135"/>
    <w:rPr>
      <w:color w:val="0563C1" w:themeColor="hyperlink"/>
      <w:u w:val="single"/>
    </w:rPr>
  </w:style>
  <w:style w:type="character" w:styleId="Mencinsinresolver">
    <w:name w:val="Unresolved Mention"/>
    <w:basedOn w:val="Fuentedeprrafopredeter"/>
    <w:uiPriority w:val="99"/>
    <w:semiHidden/>
    <w:unhideWhenUsed/>
    <w:rsid w:val="00B97135"/>
    <w:rPr>
      <w:color w:val="605E5C"/>
      <w:shd w:val="clear" w:color="auto" w:fill="E1DFDD"/>
    </w:rPr>
  </w:style>
  <w:style w:type="paragraph" w:styleId="Encabezado">
    <w:name w:val="header"/>
    <w:basedOn w:val="Normal"/>
    <w:link w:val="EncabezadoCar"/>
    <w:uiPriority w:val="99"/>
    <w:unhideWhenUsed/>
    <w:rsid w:val="005B71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5B71DE"/>
  </w:style>
  <w:style w:type="paragraph" w:styleId="Piedepgina">
    <w:name w:val="footer"/>
    <w:basedOn w:val="Normal"/>
    <w:link w:val="PiedepginaCar"/>
    <w:uiPriority w:val="99"/>
    <w:unhideWhenUsed/>
    <w:rsid w:val="005B71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5B71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ervantesvirtual.com/obra-visor/los-pazos-de-ulloa--0/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youtube.com/watch?v=rajyoojQ0FU"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A3F94-127B-4A78-B0B9-38A913129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4195</TotalTime>
  <Pages>5</Pages>
  <Words>1784</Words>
  <Characters>10171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64</cp:revision>
  <dcterms:created xsi:type="dcterms:W3CDTF">2020-11-15T16:50:00Z</dcterms:created>
  <dcterms:modified xsi:type="dcterms:W3CDTF">2020-12-27T20:01:00Z</dcterms:modified>
</cp:coreProperties>
</file>