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AB4F1" w14:textId="1AA24C96" w:rsidR="009A10F0" w:rsidRPr="00B86FD5" w:rsidRDefault="006D4DEB" w:rsidP="006D4DEB">
      <w:pPr>
        <w:jc w:val="center"/>
        <w:rPr>
          <w:rFonts w:ascii="Times New Roman" w:hAnsi="Times New Roman" w:cs="Times New Roman"/>
          <w:color w:val="000000" w:themeColor="text1"/>
          <w:sz w:val="32"/>
          <w:szCs w:val="32"/>
        </w:rPr>
      </w:pPr>
      <w:r w:rsidRPr="00B86FD5">
        <w:rPr>
          <w:rFonts w:ascii="Times New Roman" w:hAnsi="Times New Roman" w:cs="Times New Roman"/>
          <w:color w:val="000000" w:themeColor="text1"/>
          <w:sz w:val="32"/>
          <w:szCs w:val="32"/>
        </w:rPr>
        <w:t>Křížové výpravy a kolonizace ve 13. století</w:t>
      </w:r>
    </w:p>
    <w:p w14:paraId="5A547031" w14:textId="77777777" w:rsidR="006D4DEB" w:rsidRPr="00B86FD5" w:rsidRDefault="006D4DEB" w:rsidP="006D4DEB">
      <w:pPr>
        <w:rPr>
          <w:rFonts w:ascii="Times New Roman" w:hAnsi="Times New Roman" w:cs="Times New Roman"/>
          <w:color w:val="000000" w:themeColor="text1"/>
        </w:rPr>
      </w:pPr>
    </w:p>
    <w:p w14:paraId="5FC371DB" w14:textId="502F6EC7" w:rsidR="00857DAC" w:rsidRPr="00B86FD5" w:rsidRDefault="00857DAC" w:rsidP="00857DAC">
      <w:pPr>
        <w:jc w:val="both"/>
        <w:rPr>
          <w:rFonts w:ascii="Times New Roman" w:hAnsi="Times New Roman" w:cs="Times New Roman"/>
          <w:b/>
          <w:bCs/>
          <w:color w:val="000000" w:themeColor="text1"/>
          <w:sz w:val="28"/>
          <w:szCs w:val="28"/>
        </w:rPr>
      </w:pPr>
      <w:r w:rsidRPr="00B86FD5">
        <w:rPr>
          <w:rFonts w:ascii="Times New Roman" w:hAnsi="Times New Roman" w:cs="Times New Roman"/>
          <w:b/>
          <w:bCs/>
          <w:color w:val="000000" w:themeColor="text1"/>
          <w:sz w:val="28"/>
          <w:szCs w:val="28"/>
        </w:rPr>
        <w:t>Úvod</w:t>
      </w:r>
    </w:p>
    <w:p w14:paraId="46B9AAF9" w14:textId="77777777" w:rsidR="00857DAC" w:rsidRPr="00B86FD5" w:rsidRDefault="00857DAC" w:rsidP="00857DAC">
      <w:pPr>
        <w:jc w:val="both"/>
        <w:rPr>
          <w:rFonts w:ascii="Times New Roman" w:hAnsi="Times New Roman" w:cs="Times New Roman"/>
          <w:b/>
          <w:bCs/>
          <w:color w:val="000000" w:themeColor="text1"/>
          <w:sz w:val="28"/>
          <w:szCs w:val="28"/>
        </w:rPr>
      </w:pPr>
    </w:p>
    <w:p w14:paraId="5F60CB77" w14:textId="63BB74FC" w:rsidR="006D4DEB" w:rsidRPr="00B86FD5" w:rsidRDefault="006D4DEB" w:rsidP="006D4DEB">
      <w:pPr>
        <w:ind w:firstLine="708"/>
        <w:jc w:val="both"/>
        <w:rPr>
          <w:rFonts w:ascii="Times New Roman" w:hAnsi="Times New Roman" w:cs="Times New Roman"/>
          <w:color w:val="000000" w:themeColor="text1"/>
        </w:rPr>
      </w:pPr>
      <w:r w:rsidRPr="00B86FD5">
        <w:rPr>
          <w:rFonts w:ascii="Times New Roman" w:hAnsi="Times New Roman" w:cs="Times New Roman"/>
          <w:color w:val="000000" w:themeColor="text1"/>
        </w:rPr>
        <w:t xml:space="preserve">Rytířské řády začaly vznikat v 11. století, kdy po úspěšném dobytí Jeruzaléma první křížovou výpravou v roce 1099 bylo potřeba chránit poutníky cestující do tohoto města. Jako </w:t>
      </w:r>
      <w:r w:rsidRPr="00C72926">
        <w:rPr>
          <w:rFonts w:ascii="Times New Roman" w:hAnsi="Times New Roman" w:cs="Times New Roman"/>
          <w:color w:val="000000" w:themeColor="text1"/>
          <w:u w:val="single"/>
        </w:rPr>
        <w:t>první vznikl řád Templářů, poté Špitálníci sv. Jana</w:t>
      </w:r>
      <w:r w:rsidR="00B86FD5" w:rsidRPr="00C72926">
        <w:rPr>
          <w:rFonts w:ascii="Times New Roman" w:hAnsi="Times New Roman" w:cs="Times New Roman"/>
          <w:color w:val="000000" w:themeColor="text1"/>
          <w:u w:val="single"/>
        </w:rPr>
        <w:t>,</w:t>
      </w:r>
      <w:r w:rsidRPr="00C72926">
        <w:rPr>
          <w:rFonts w:ascii="Times New Roman" w:hAnsi="Times New Roman" w:cs="Times New Roman"/>
          <w:color w:val="000000" w:themeColor="text1"/>
          <w:u w:val="single"/>
        </w:rPr>
        <w:t xml:space="preserve"> nazývání později Maltézští rytíři</w:t>
      </w:r>
      <w:r w:rsidRPr="00B86FD5">
        <w:rPr>
          <w:rFonts w:ascii="Times New Roman" w:hAnsi="Times New Roman" w:cs="Times New Roman"/>
          <w:color w:val="000000" w:themeColor="text1"/>
        </w:rPr>
        <w:t xml:space="preserve"> a další. </w:t>
      </w:r>
      <w:r w:rsidRPr="00C72926">
        <w:rPr>
          <w:rFonts w:ascii="Times New Roman" w:hAnsi="Times New Roman" w:cs="Times New Roman"/>
          <w:b/>
          <w:color w:val="000000" w:themeColor="text1"/>
        </w:rPr>
        <w:t>Řád německých rytířů vznikl ve 1</w:t>
      </w:r>
      <w:r w:rsidR="00A87A95" w:rsidRPr="00C72926">
        <w:rPr>
          <w:rFonts w:ascii="Times New Roman" w:hAnsi="Times New Roman" w:cs="Times New Roman"/>
          <w:b/>
          <w:color w:val="000000" w:themeColor="text1"/>
        </w:rPr>
        <w:t>2</w:t>
      </w:r>
      <w:r w:rsidRPr="00C72926">
        <w:rPr>
          <w:rFonts w:ascii="Times New Roman" w:hAnsi="Times New Roman" w:cs="Times New Roman"/>
          <w:b/>
          <w:color w:val="000000" w:themeColor="text1"/>
        </w:rPr>
        <w:t>. století</w:t>
      </w:r>
      <w:r w:rsidRPr="00B86FD5">
        <w:rPr>
          <w:rFonts w:ascii="Times New Roman" w:hAnsi="Times New Roman" w:cs="Times New Roman"/>
          <w:color w:val="000000" w:themeColor="text1"/>
        </w:rPr>
        <w:t>,</w:t>
      </w:r>
      <w:r w:rsidR="00A87A95" w:rsidRPr="00B86FD5">
        <w:rPr>
          <w:rFonts w:ascii="Times New Roman" w:hAnsi="Times New Roman" w:cs="Times New Roman"/>
          <w:color w:val="000000" w:themeColor="text1"/>
        </w:rPr>
        <w:t xml:space="preserve"> jako </w:t>
      </w:r>
      <w:proofErr w:type="spellStart"/>
      <w:r w:rsidR="00A87A95" w:rsidRPr="00B86FD5">
        <w:rPr>
          <w:rFonts w:ascii="Times New Roman" w:hAnsi="Times New Roman" w:cs="Times New Roman"/>
          <w:color w:val="000000" w:themeColor="text1"/>
        </w:rPr>
        <w:t>špitálnický</w:t>
      </w:r>
      <w:proofErr w:type="spellEnd"/>
      <w:r w:rsidR="00A87A95" w:rsidRPr="00B86FD5">
        <w:rPr>
          <w:rFonts w:ascii="Times New Roman" w:hAnsi="Times New Roman" w:cs="Times New Roman"/>
          <w:color w:val="000000" w:themeColor="text1"/>
        </w:rPr>
        <w:t xml:space="preserve"> řád,</w:t>
      </w:r>
      <w:r w:rsidRPr="00B86FD5">
        <w:rPr>
          <w:rFonts w:ascii="Times New Roman" w:hAnsi="Times New Roman" w:cs="Times New Roman"/>
          <w:color w:val="000000" w:themeColor="text1"/>
        </w:rPr>
        <w:t xml:space="preserve"> s původním záměrem operovat ve Svaté zemi</w:t>
      </w:r>
      <w:r w:rsidR="00A87A95" w:rsidRPr="00B86FD5">
        <w:rPr>
          <w:rFonts w:ascii="Times New Roman" w:hAnsi="Times New Roman" w:cs="Times New Roman"/>
          <w:color w:val="000000" w:themeColor="text1"/>
        </w:rPr>
        <w:t xml:space="preserve"> a </w:t>
      </w:r>
      <w:r w:rsidR="00107C40" w:rsidRPr="00B86FD5">
        <w:rPr>
          <w:rFonts w:ascii="Times New Roman" w:hAnsi="Times New Roman" w:cs="Times New Roman"/>
          <w:color w:val="000000" w:themeColor="text1"/>
        </w:rPr>
        <w:t>funguje dodnes</w:t>
      </w:r>
      <w:r w:rsidRPr="00B86FD5">
        <w:rPr>
          <w:rFonts w:ascii="Times New Roman" w:hAnsi="Times New Roman" w:cs="Times New Roman"/>
          <w:color w:val="000000" w:themeColor="text1"/>
        </w:rPr>
        <w:t xml:space="preserve">. Roku </w:t>
      </w:r>
      <w:r w:rsidRPr="00C72926">
        <w:rPr>
          <w:rFonts w:ascii="Times New Roman" w:hAnsi="Times New Roman" w:cs="Times New Roman"/>
          <w:b/>
          <w:color w:val="000000" w:themeColor="text1"/>
        </w:rPr>
        <w:t>12</w:t>
      </w:r>
      <w:r w:rsidR="00A87A95" w:rsidRPr="00C72926">
        <w:rPr>
          <w:rFonts w:ascii="Times New Roman" w:hAnsi="Times New Roman" w:cs="Times New Roman"/>
          <w:b/>
          <w:color w:val="000000" w:themeColor="text1"/>
        </w:rPr>
        <w:t>91</w:t>
      </w:r>
      <w:r w:rsidR="00107C40" w:rsidRPr="00B86FD5">
        <w:rPr>
          <w:rFonts w:ascii="Times New Roman" w:hAnsi="Times New Roman" w:cs="Times New Roman"/>
          <w:color w:val="000000" w:themeColor="text1"/>
        </w:rPr>
        <w:t>,</w:t>
      </w:r>
      <w:r w:rsidRPr="00B86FD5">
        <w:rPr>
          <w:rFonts w:ascii="Times New Roman" w:hAnsi="Times New Roman" w:cs="Times New Roman"/>
          <w:color w:val="000000" w:themeColor="text1"/>
        </w:rPr>
        <w:t xml:space="preserve"> kdy padla poslední pevnost křižáckých států </w:t>
      </w:r>
      <w:proofErr w:type="spellStart"/>
      <w:r w:rsidRPr="00C72926">
        <w:rPr>
          <w:rFonts w:ascii="Times New Roman" w:hAnsi="Times New Roman" w:cs="Times New Roman"/>
          <w:b/>
          <w:color w:val="000000" w:themeColor="text1"/>
        </w:rPr>
        <w:t>Akkon</w:t>
      </w:r>
      <w:proofErr w:type="spellEnd"/>
      <w:r w:rsidRPr="00B86FD5">
        <w:rPr>
          <w:rFonts w:ascii="Times New Roman" w:hAnsi="Times New Roman" w:cs="Times New Roman"/>
          <w:color w:val="000000" w:themeColor="text1"/>
        </w:rPr>
        <w:t xml:space="preserve">, se většina řádů vrátila do Evropy, kde pokračovalo jejich působení. </w:t>
      </w:r>
      <w:r w:rsidRPr="00C72926">
        <w:rPr>
          <w:rFonts w:ascii="Times New Roman" w:hAnsi="Times New Roman" w:cs="Times New Roman"/>
          <w:color w:val="000000" w:themeColor="text1"/>
          <w:u w:val="single"/>
        </w:rPr>
        <w:t>Němečtí rytíři operovali</w:t>
      </w:r>
      <w:r w:rsidR="00A87A95" w:rsidRPr="00C72926">
        <w:rPr>
          <w:rFonts w:ascii="Times New Roman" w:hAnsi="Times New Roman" w:cs="Times New Roman"/>
          <w:color w:val="000000" w:themeColor="text1"/>
          <w:u w:val="single"/>
        </w:rPr>
        <w:t xml:space="preserve"> </w:t>
      </w:r>
      <w:r w:rsidR="00E94E91" w:rsidRPr="00C72926">
        <w:rPr>
          <w:rFonts w:ascii="Times New Roman" w:hAnsi="Times New Roman" w:cs="Times New Roman"/>
          <w:color w:val="000000" w:themeColor="text1"/>
          <w:u w:val="single"/>
        </w:rPr>
        <w:t>původně v Transylvánii</w:t>
      </w:r>
      <w:r w:rsidR="00E94E91" w:rsidRPr="00B86FD5">
        <w:rPr>
          <w:rFonts w:ascii="Times New Roman" w:hAnsi="Times New Roman" w:cs="Times New Roman"/>
          <w:color w:val="000000" w:themeColor="text1"/>
        </w:rPr>
        <w:t xml:space="preserve">, kde ke konci svého působení nebyli zcela vítání kvůli stále většímu prosazování své moci. </w:t>
      </w:r>
      <w:r w:rsidR="00E94E91" w:rsidRPr="00C72926">
        <w:rPr>
          <w:rFonts w:ascii="Times New Roman" w:hAnsi="Times New Roman" w:cs="Times New Roman"/>
          <w:color w:val="000000" w:themeColor="text1"/>
          <w:u w:val="single"/>
        </w:rPr>
        <w:t xml:space="preserve">Poté </w:t>
      </w:r>
      <w:r w:rsidR="00A87A95" w:rsidRPr="00C72926">
        <w:rPr>
          <w:rFonts w:ascii="Times New Roman" w:hAnsi="Times New Roman" w:cs="Times New Roman"/>
          <w:color w:val="000000" w:themeColor="text1"/>
          <w:u w:val="single"/>
        </w:rPr>
        <w:t>na základě pozvání Mazovského knížete</w:t>
      </w:r>
      <w:r w:rsidRPr="00C72926">
        <w:rPr>
          <w:rFonts w:ascii="Times New Roman" w:hAnsi="Times New Roman" w:cs="Times New Roman"/>
          <w:color w:val="000000" w:themeColor="text1"/>
          <w:u w:val="single"/>
        </w:rPr>
        <w:t xml:space="preserve"> především </w:t>
      </w:r>
      <w:r w:rsidR="00CF684C" w:rsidRPr="00C72926">
        <w:rPr>
          <w:rFonts w:ascii="Times New Roman" w:hAnsi="Times New Roman" w:cs="Times New Roman"/>
          <w:color w:val="000000" w:themeColor="text1"/>
          <w:u w:val="single"/>
        </w:rPr>
        <w:t>v oblasti Baltu</w:t>
      </w:r>
      <w:r w:rsidRPr="00C72926">
        <w:rPr>
          <w:rFonts w:ascii="Times New Roman" w:hAnsi="Times New Roman" w:cs="Times New Roman"/>
          <w:color w:val="000000" w:themeColor="text1"/>
          <w:u w:val="single"/>
        </w:rPr>
        <w:t>,</w:t>
      </w:r>
      <w:r w:rsidRPr="00B86FD5">
        <w:rPr>
          <w:rFonts w:ascii="Times New Roman" w:hAnsi="Times New Roman" w:cs="Times New Roman"/>
          <w:color w:val="000000" w:themeColor="text1"/>
        </w:rPr>
        <w:t xml:space="preserve"> kde jich bylo potřeba kvůli</w:t>
      </w:r>
      <w:r w:rsidR="00A87A95" w:rsidRPr="00B86FD5">
        <w:rPr>
          <w:rFonts w:ascii="Times New Roman" w:hAnsi="Times New Roman" w:cs="Times New Roman"/>
          <w:color w:val="000000" w:themeColor="text1"/>
        </w:rPr>
        <w:t xml:space="preserve"> ochraně polských hranic a</w:t>
      </w:r>
      <w:r w:rsidRPr="00B86FD5">
        <w:rPr>
          <w:rFonts w:ascii="Times New Roman" w:hAnsi="Times New Roman" w:cs="Times New Roman"/>
          <w:color w:val="000000" w:themeColor="text1"/>
        </w:rPr>
        <w:t xml:space="preserve"> zvyšujícímu se počtu křížových výprav proti pohanům žijícím na baltském území nazývaném Prusko (neplést s pozdějším německým Pruskem). </w:t>
      </w:r>
    </w:p>
    <w:p w14:paraId="6A525F53" w14:textId="0880C200" w:rsidR="00F73FD0" w:rsidRPr="00B86FD5" w:rsidRDefault="00F73FD0" w:rsidP="006D4DEB">
      <w:pPr>
        <w:ind w:firstLine="708"/>
        <w:jc w:val="both"/>
        <w:rPr>
          <w:rFonts w:ascii="Times New Roman" w:hAnsi="Times New Roman" w:cs="Times New Roman"/>
          <w:color w:val="000000" w:themeColor="text1"/>
        </w:rPr>
      </w:pPr>
      <w:r w:rsidRPr="00B86FD5">
        <w:rPr>
          <w:rFonts w:ascii="Times New Roman" w:hAnsi="Times New Roman" w:cs="Times New Roman"/>
          <w:color w:val="000000" w:themeColor="text1"/>
        </w:rPr>
        <w:t xml:space="preserve">Předtím než převzali kontrolu nad pokřesťanšťováním Prusů Němečtí rytíři, byly zde pokusy o dobytí tohoto území Poláky a dalšími rytířskými řády. </w:t>
      </w:r>
      <w:r w:rsidRPr="00D47351">
        <w:rPr>
          <w:rFonts w:ascii="Times New Roman" w:hAnsi="Times New Roman" w:cs="Times New Roman"/>
          <w:b/>
          <w:color w:val="000000" w:themeColor="text1"/>
        </w:rPr>
        <w:t>Roku 1225 se vedení ujmuli, jak je výše zmíněno, bojovníci z Řádu německých rytířů a začalo tím systematické dobývání pruského území, které trvalo přes 50 let.</w:t>
      </w:r>
      <w:r w:rsidRPr="00B86FD5">
        <w:rPr>
          <w:rFonts w:ascii="Times New Roman" w:hAnsi="Times New Roman" w:cs="Times New Roman"/>
          <w:color w:val="000000" w:themeColor="text1"/>
        </w:rPr>
        <w:t xml:space="preserve"> Jedním z účastníků těchto bojů byl i </w:t>
      </w:r>
      <w:r w:rsidR="00B86FD5" w:rsidRPr="00B86FD5">
        <w:rPr>
          <w:rFonts w:ascii="Times New Roman" w:hAnsi="Times New Roman" w:cs="Times New Roman"/>
          <w:color w:val="000000" w:themeColor="text1"/>
        </w:rPr>
        <w:t>č</w:t>
      </w:r>
      <w:r w:rsidRPr="00B86FD5">
        <w:rPr>
          <w:rFonts w:ascii="Times New Roman" w:hAnsi="Times New Roman" w:cs="Times New Roman"/>
          <w:color w:val="000000" w:themeColor="text1"/>
        </w:rPr>
        <w:t xml:space="preserve">eský král </w:t>
      </w:r>
      <w:r w:rsidRPr="00D47351">
        <w:rPr>
          <w:rFonts w:ascii="Times New Roman" w:hAnsi="Times New Roman" w:cs="Times New Roman"/>
          <w:color w:val="000000" w:themeColor="text1"/>
          <w:u w:val="single"/>
        </w:rPr>
        <w:t>Přemysl Otakar II., který založil</w:t>
      </w:r>
      <w:r w:rsidR="00D47351">
        <w:rPr>
          <w:rFonts w:ascii="Times New Roman" w:hAnsi="Times New Roman" w:cs="Times New Roman"/>
          <w:color w:val="000000" w:themeColor="text1"/>
          <w:u w:val="single"/>
        </w:rPr>
        <w:t>i křižáci na počest</w:t>
      </w:r>
      <w:r w:rsidRPr="00D47351">
        <w:rPr>
          <w:rFonts w:ascii="Times New Roman" w:hAnsi="Times New Roman" w:cs="Times New Roman"/>
          <w:color w:val="000000" w:themeColor="text1"/>
          <w:u w:val="single"/>
        </w:rPr>
        <w:t xml:space="preserve"> </w:t>
      </w:r>
      <w:r w:rsidR="00D47351">
        <w:rPr>
          <w:rFonts w:ascii="Times New Roman" w:hAnsi="Times New Roman" w:cs="Times New Roman"/>
          <w:color w:val="000000" w:themeColor="text1"/>
          <w:u w:val="single"/>
        </w:rPr>
        <w:t xml:space="preserve">českého krále </w:t>
      </w:r>
      <w:r w:rsidRPr="00D47351">
        <w:rPr>
          <w:rFonts w:ascii="Times New Roman" w:hAnsi="Times New Roman" w:cs="Times New Roman"/>
          <w:color w:val="000000" w:themeColor="text1"/>
          <w:u w:val="single"/>
        </w:rPr>
        <w:t>u Baltského moře</w:t>
      </w:r>
      <w:r w:rsidR="00D47351">
        <w:rPr>
          <w:rFonts w:ascii="Times New Roman" w:hAnsi="Times New Roman" w:cs="Times New Roman"/>
          <w:color w:val="000000" w:themeColor="text1"/>
          <w:u w:val="single"/>
        </w:rPr>
        <w:t xml:space="preserve"> -</w:t>
      </w:r>
      <w:r w:rsidRPr="00D47351">
        <w:rPr>
          <w:rFonts w:ascii="Times New Roman" w:hAnsi="Times New Roman" w:cs="Times New Roman"/>
          <w:color w:val="000000" w:themeColor="text1"/>
          <w:u w:val="single"/>
        </w:rPr>
        <w:t xml:space="preserve"> město Královec</w:t>
      </w:r>
      <w:r w:rsidR="00D47351">
        <w:rPr>
          <w:rFonts w:ascii="Times New Roman" w:hAnsi="Times New Roman" w:cs="Times New Roman"/>
          <w:color w:val="000000" w:themeColor="text1"/>
        </w:rPr>
        <w:t xml:space="preserve"> (Kaliningrad; </w:t>
      </w:r>
      <w:proofErr w:type="spellStart"/>
      <w:r w:rsidR="00D47351" w:rsidRPr="00D47351">
        <w:rPr>
          <w:rFonts w:ascii="Times New Roman" w:hAnsi="Times New Roman" w:cs="Times New Roman"/>
          <w:color w:val="000000" w:themeColor="text1"/>
        </w:rPr>
        <w:t>Coningsberg</w:t>
      </w:r>
      <w:proofErr w:type="spellEnd"/>
      <w:r w:rsidR="00D47351" w:rsidRPr="00D47351">
        <w:rPr>
          <w:rFonts w:ascii="Times New Roman" w:hAnsi="Times New Roman" w:cs="Times New Roman"/>
          <w:color w:val="000000" w:themeColor="text1"/>
        </w:rPr>
        <w:t xml:space="preserve"> in </w:t>
      </w:r>
      <w:proofErr w:type="spellStart"/>
      <w:r w:rsidR="00D47351" w:rsidRPr="00D47351">
        <w:rPr>
          <w:rFonts w:ascii="Times New Roman" w:hAnsi="Times New Roman" w:cs="Times New Roman"/>
          <w:color w:val="000000" w:themeColor="text1"/>
        </w:rPr>
        <w:t>Sambia</w:t>
      </w:r>
      <w:proofErr w:type="spellEnd"/>
      <w:r w:rsidR="00D47351">
        <w:rPr>
          <w:rFonts w:ascii="Times New Roman" w:hAnsi="Times New Roman" w:cs="Times New Roman"/>
          <w:color w:val="000000" w:themeColor="text1"/>
        </w:rPr>
        <w:t>)</w:t>
      </w:r>
      <w:r w:rsidRPr="00B86FD5">
        <w:rPr>
          <w:rFonts w:ascii="Times New Roman" w:hAnsi="Times New Roman" w:cs="Times New Roman"/>
          <w:color w:val="000000" w:themeColor="text1"/>
        </w:rPr>
        <w:t xml:space="preserve">, které dnes spadá pod Ruskou federaci. </w:t>
      </w:r>
    </w:p>
    <w:p w14:paraId="3EE55755" w14:textId="0E82CA24" w:rsidR="00F73FD0" w:rsidRPr="00B86FD5" w:rsidRDefault="00F73FD0" w:rsidP="006D4DEB">
      <w:pPr>
        <w:ind w:firstLine="708"/>
        <w:jc w:val="both"/>
        <w:rPr>
          <w:rFonts w:ascii="Times New Roman" w:hAnsi="Times New Roman" w:cs="Times New Roman"/>
          <w:color w:val="000000" w:themeColor="text1"/>
        </w:rPr>
      </w:pPr>
      <w:r w:rsidRPr="00B86FD5">
        <w:rPr>
          <w:rFonts w:ascii="Times New Roman" w:hAnsi="Times New Roman" w:cs="Times New Roman"/>
          <w:color w:val="000000" w:themeColor="text1"/>
        </w:rPr>
        <w:t>Ve 13. století</w:t>
      </w:r>
      <w:r w:rsidR="00CF684C" w:rsidRPr="00B86FD5">
        <w:rPr>
          <w:rFonts w:ascii="Times New Roman" w:hAnsi="Times New Roman" w:cs="Times New Roman"/>
          <w:color w:val="000000" w:themeColor="text1"/>
        </w:rPr>
        <w:t xml:space="preserve"> se</w:t>
      </w:r>
      <w:r w:rsidRPr="00B86FD5">
        <w:rPr>
          <w:rFonts w:ascii="Times New Roman" w:hAnsi="Times New Roman" w:cs="Times New Roman"/>
          <w:color w:val="000000" w:themeColor="text1"/>
        </w:rPr>
        <w:t xml:space="preserve"> také dramaticky </w:t>
      </w:r>
      <w:r w:rsidR="00CF684C" w:rsidRPr="00B86FD5">
        <w:rPr>
          <w:rFonts w:ascii="Times New Roman" w:hAnsi="Times New Roman" w:cs="Times New Roman"/>
          <w:color w:val="000000" w:themeColor="text1"/>
        </w:rPr>
        <w:t>zvýšil</w:t>
      </w:r>
      <w:r w:rsidRPr="00B86FD5">
        <w:rPr>
          <w:rFonts w:ascii="Times New Roman" w:hAnsi="Times New Roman" w:cs="Times New Roman"/>
          <w:color w:val="000000" w:themeColor="text1"/>
        </w:rPr>
        <w:t xml:space="preserve"> počet nových členů řádu především z oblastí středovýchodního Německa a Saska, v menším počtu pak z Francie, </w:t>
      </w:r>
      <w:proofErr w:type="spellStart"/>
      <w:r w:rsidRPr="00B86FD5">
        <w:rPr>
          <w:rFonts w:ascii="Times New Roman" w:hAnsi="Times New Roman" w:cs="Times New Roman"/>
          <w:color w:val="000000" w:themeColor="text1"/>
        </w:rPr>
        <w:t>Westfálska</w:t>
      </w:r>
      <w:proofErr w:type="spellEnd"/>
      <w:r w:rsidRPr="00B86FD5">
        <w:rPr>
          <w:rFonts w:ascii="Times New Roman" w:hAnsi="Times New Roman" w:cs="Times New Roman"/>
          <w:color w:val="000000" w:themeColor="text1"/>
        </w:rPr>
        <w:t>, Rakouska a Nizozemí. Motivací pro účastníky, jako i u původních výprav na Blízký východ, bylo smazání hřích</w:t>
      </w:r>
      <w:r w:rsidR="00591717">
        <w:rPr>
          <w:rFonts w:ascii="Times New Roman" w:hAnsi="Times New Roman" w:cs="Times New Roman"/>
          <w:color w:val="000000" w:themeColor="text1"/>
        </w:rPr>
        <w:t>ů</w:t>
      </w:r>
      <w:r w:rsidRPr="00B86FD5">
        <w:rPr>
          <w:rFonts w:ascii="Times New Roman" w:hAnsi="Times New Roman" w:cs="Times New Roman"/>
          <w:color w:val="000000" w:themeColor="text1"/>
        </w:rPr>
        <w:t xml:space="preserve"> a jistě také finanční kompenzace.</w:t>
      </w:r>
    </w:p>
    <w:p w14:paraId="650A315B" w14:textId="6D0EC970" w:rsidR="00F73FD0" w:rsidRPr="00B86FD5" w:rsidRDefault="00F73FD0" w:rsidP="006D4DEB">
      <w:pPr>
        <w:ind w:firstLine="708"/>
        <w:jc w:val="both"/>
        <w:rPr>
          <w:rFonts w:ascii="Times New Roman" w:hAnsi="Times New Roman" w:cs="Times New Roman"/>
          <w:color w:val="000000" w:themeColor="text1"/>
        </w:rPr>
      </w:pPr>
      <w:r w:rsidRPr="00B86FD5">
        <w:rPr>
          <w:rFonts w:ascii="Times New Roman" w:hAnsi="Times New Roman" w:cs="Times New Roman"/>
          <w:color w:val="000000" w:themeColor="text1"/>
        </w:rPr>
        <w:t xml:space="preserve">To, co definovalo </w:t>
      </w:r>
      <w:r w:rsidRPr="00D47351">
        <w:rPr>
          <w:rFonts w:ascii="Times New Roman" w:hAnsi="Times New Roman" w:cs="Times New Roman"/>
          <w:b/>
          <w:color w:val="000000" w:themeColor="text1"/>
        </w:rPr>
        <w:t>Pruskou kruciátu</w:t>
      </w:r>
      <w:r w:rsidR="00107C40" w:rsidRPr="00D47351">
        <w:rPr>
          <w:rFonts w:ascii="Times New Roman" w:hAnsi="Times New Roman" w:cs="Times New Roman"/>
          <w:b/>
          <w:color w:val="000000" w:themeColor="text1"/>
        </w:rPr>
        <w:t xml:space="preserve">, </w:t>
      </w:r>
      <w:r w:rsidRPr="00D47351">
        <w:rPr>
          <w:rFonts w:ascii="Times New Roman" w:hAnsi="Times New Roman" w:cs="Times New Roman"/>
          <w:b/>
          <w:color w:val="000000" w:themeColor="text1"/>
        </w:rPr>
        <w:t>byl</w:t>
      </w:r>
      <w:r w:rsidR="00B86FD5" w:rsidRPr="00D47351">
        <w:rPr>
          <w:rFonts w:ascii="Times New Roman" w:hAnsi="Times New Roman" w:cs="Times New Roman"/>
          <w:b/>
          <w:color w:val="000000" w:themeColor="text1"/>
        </w:rPr>
        <w:t xml:space="preserve">a </w:t>
      </w:r>
      <w:r w:rsidRPr="00D47351">
        <w:rPr>
          <w:rFonts w:ascii="Times New Roman" w:hAnsi="Times New Roman" w:cs="Times New Roman"/>
          <w:b/>
          <w:color w:val="000000" w:themeColor="text1"/>
        </w:rPr>
        <w:t>především kolonizace zabraného území</w:t>
      </w:r>
      <w:r w:rsidRPr="00B86FD5">
        <w:rPr>
          <w:rFonts w:ascii="Times New Roman" w:hAnsi="Times New Roman" w:cs="Times New Roman"/>
          <w:color w:val="000000" w:themeColor="text1"/>
        </w:rPr>
        <w:t>. Úspěšn</w:t>
      </w:r>
      <w:r w:rsidR="00CF684C" w:rsidRPr="00B86FD5">
        <w:rPr>
          <w:rFonts w:ascii="Times New Roman" w:hAnsi="Times New Roman" w:cs="Times New Roman"/>
          <w:color w:val="000000" w:themeColor="text1"/>
        </w:rPr>
        <w:t xml:space="preserve">é spravování dobytého území vyžadovalo dobře propojené usedlosti, které byly nejen zdrojem pracovní síly a stavebních odborníku ke stavbě pevností, ale také produkovali finanční zisk řádu a v neposlední řadě také vojenskou a logistickou podporu. </w:t>
      </w:r>
      <w:r w:rsidR="007476DB" w:rsidRPr="00D47351">
        <w:rPr>
          <w:rFonts w:ascii="Times New Roman" w:hAnsi="Times New Roman" w:cs="Times New Roman"/>
          <w:b/>
          <w:color w:val="000000" w:themeColor="text1"/>
        </w:rPr>
        <w:t>Stavěli například hrady, města a kostely</w:t>
      </w:r>
      <w:r w:rsidR="007476DB" w:rsidRPr="00B86FD5">
        <w:rPr>
          <w:rFonts w:ascii="Times New Roman" w:hAnsi="Times New Roman" w:cs="Times New Roman"/>
          <w:color w:val="000000" w:themeColor="text1"/>
        </w:rPr>
        <w:t>.</w:t>
      </w:r>
    </w:p>
    <w:p w14:paraId="2261AB16" w14:textId="70AF0351" w:rsidR="00CF684C" w:rsidRPr="00B86FD5" w:rsidRDefault="00CF684C" w:rsidP="006D4DEB">
      <w:pPr>
        <w:ind w:firstLine="708"/>
        <w:jc w:val="both"/>
        <w:rPr>
          <w:rFonts w:ascii="Times New Roman" w:hAnsi="Times New Roman" w:cs="Times New Roman"/>
          <w:color w:val="000000" w:themeColor="text1"/>
        </w:rPr>
      </w:pPr>
      <w:r w:rsidRPr="00D47351">
        <w:rPr>
          <w:rFonts w:ascii="Times New Roman" w:hAnsi="Times New Roman" w:cs="Times New Roman"/>
          <w:b/>
          <w:color w:val="000000" w:themeColor="text1"/>
        </w:rPr>
        <w:t>Řádové pevnosti</w:t>
      </w:r>
      <w:r w:rsidRPr="00B86FD5">
        <w:rPr>
          <w:rFonts w:ascii="Times New Roman" w:hAnsi="Times New Roman" w:cs="Times New Roman"/>
          <w:color w:val="000000" w:themeColor="text1"/>
        </w:rPr>
        <w:t xml:space="preserve"> se začal</w:t>
      </w:r>
      <w:r w:rsidR="00B86FD5" w:rsidRPr="00B86FD5">
        <w:rPr>
          <w:rFonts w:ascii="Times New Roman" w:hAnsi="Times New Roman" w:cs="Times New Roman"/>
          <w:color w:val="000000" w:themeColor="text1"/>
        </w:rPr>
        <w:t>y</w:t>
      </w:r>
      <w:r w:rsidRPr="00B86FD5">
        <w:rPr>
          <w:rFonts w:ascii="Times New Roman" w:hAnsi="Times New Roman" w:cs="Times New Roman"/>
          <w:color w:val="000000" w:themeColor="text1"/>
        </w:rPr>
        <w:t xml:space="preserve"> stavět jak u již existujících usedlostí, tak na místech, kde bylo možné využít výhod předešlého opevnění původních </w:t>
      </w:r>
      <w:r w:rsidR="00591717">
        <w:rPr>
          <w:rFonts w:ascii="Times New Roman" w:hAnsi="Times New Roman" w:cs="Times New Roman"/>
          <w:color w:val="000000" w:themeColor="text1"/>
        </w:rPr>
        <w:t>pevností</w:t>
      </w:r>
      <w:r w:rsidRPr="00B86FD5">
        <w:rPr>
          <w:rFonts w:ascii="Times New Roman" w:hAnsi="Times New Roman" w:cs="Times New Roman"/>
          <w:color w:val="000000" w:themeColor="text1"/>
        </w:rPr>
        <w:t>, ale také i na úplně nových místech</w:t>
      </w:r>
      <w:r w:rsidR="007476DB" w:rsidRPr="00B86FD5">
        <w:rPr>
          <w:rFonts w:ascii="Times New Roman" w:hAnsi="Times New Roman" w:cs="Times New Roman"/>
          <w:color w:val="000000" w:themeColor="text1"/>
        </w:rPr>
        <w:t>, které nevykazují žádné předešlé osídlení</w:t>
      </w:r>
      <w:r w:rsidRPr="00B86FD5">
        <w:rPr>
          <w:rFonts w:ascii="Times New Roman" w:hAnsi="Times New Roman" w:cs="Times New Roman"/>
          <w:color w:val="000000" w:themeColor="text1"/>
        </w:rPr>
        <w:t>. Vztah těchto nově vznikajících pevností s původím osídlením však bude vyžadovat ještě detailnější archeologický výzkum jednotlivých území.</w:t>
      </w:r>
      <w:r w:rsidR="007476DB" w:rsidRPr="00B86FD5">
        <w:rPr>
          <w:rFonts w:ascii="Times New Roman" w:hAnsi="Times New Roman" w:cs="Times New Roman"/>
          <w:color w:val="000000" w:themeColor="text1"/>
        </w:rPr>
        <w:t xml:space="preserve"> </w:t>
      </w:r>
    </w:p>
    <w:p w14:paraId="5C7F524F" w14:textId="5CE12F5B" w:rsidR="00857DAC" w:rsidRPr="00D47351" w:rsidRDefault="007476DB" w:rsidP="00857DAC">
      <w:pPr>
        <w:ind w:firstLine="708"/>
        <w:jc w:val="both"/>
        <w:rPr>
          <w:rFonts w:ascii="Times New Roman" w:hAnsi="Times New Roman" w:cs="Times New Roman"/>
          <w:color w:val="000000" w:themeColor="text1"/>
          <w:u w:val="single"/>
        </w:rPr>
      </w:pPr>
      <w:r w:rsidRPr="00B86FD5">
        <w:rPr>
          <w:rFonts w:ascii="Times New Roman" w:hAnsi="Times New Roman" w:cs="Times New Roman"/>
          <w:color w:val="000000" w:themeColor="text1"/>
        </w:rPr>
        <w:t xml:space="preserve">Co se týká bojišť tohoto konfliktu, tak není příliš mnoho archeologických dokladů, neboť Prusové své mrtvé pohřbívali žehem a křižáci zase byli pohřbívání </w:t>
      </w:r>
      <w:r w:rsidR="00857DAC" w:rsidRPr="00B86FD5">
        <w:rPr>
          <w:rFonts w:ascii="Times New Roman" w:hAnsi="Times New Roman" w:cs="Times New Roman"/>
          <w:color w:val="000000" w:themeColor="text1"/>
        </w:rPr>
        <w:t>v posvěcené půdě</w:t>
      </w:r>
      <w:r w:rsidR="000D060E" w:rsidRPr="00B86FD5">
        <w:rPr>
          <w:rFonts w:ascii="Times New Roman" w:hAnsi="Times New Roman" w:cs="Times New Roman"/>
          <w:color w:val="000000" w:themeColor="text1"/>
        </w:rPr>
        <w:t xml:space="preserve">. Oblast Severovýchodního Polska a Kaliningradská oblast jsou zase spojeny s masovými hroby z II. </w:t>
      </w:r>
      <w:r w:rsidR="00B86FD5" w:rsidRPr="00B86FD5">
        <w:rPr>
          <w:rFonts w:ascii="Times New Roman" w:hAnsi="Times New Roman" w:cs="Times New Roman"/>
          <w:color w:val="000000" w:themeColor="text1"/>
        </w:rPr>
        <w:t>s</w:t>
      </w:r>
      <w:r w:rsidR="000D060E" w:rsidRPr="00B86FD5">
        <w:rPr>
          <w:rFonts w:ascii="Times New Roman" w:hAnsi="Times New Roman" w:cs="Times New Roman"/>
          <w:color w:val="000000" w:themeColor="text1"/>
        </w:rPr>
        <w:t xml:space="preserve">větové války. </w:t>
      </w:r>
      <w:r w:rsidR="000D060E" w:rsidRPr="00D47351">
        <w:rPr>
          <w:rFonts w:ascii="Times New Roman" w:hAnsi="Times New Roman" w:cs="Times New Roman"/>
          <w:color w:val="000000" w:themeColor="text1"/>
          <w:u w:val="single"/>
        </w:rPr>
        <w:t>Z těchto důvodů se archeologii Pruské kruciáty říká také kolonizační archeologie</w:t>
      </w:r>
      <w:r w:rsidR="00857DAC" w:rsidRPr="00D47351">
        <w:rPr>
          <w:rFonts w:ascii="Times New Roman" w:hAnsi="Times New Roman" w:cs="Times New Roman"/>
          <w:color w:val="000000" w:themeColor="text1"/>
          <w:u w:val="single"/>
        </w:rPr>
        <w:t>.</w:t>
      </w:r>
    </w:p>
    <w:p w14:paraId="182AC315" w14:textId="3B8AC0BD" w:rsidR="00857DAC" w:rsidRPr="00B86FD5" w:rsidRDefault="00857DAC" w:rsidP="00857DAC">
      <w:pPr>
        <w:ind w:firstLine="708"/>
        <w:jc w:val="both"/>
        <w:rPr>
          <w:rFonts w:ascii="Times New Roman" w:hAnsi="Times New Roman" w:cs="Times New Roman"/>
          <w:color w:val="000000" w:themeColor="text1"/>
        </w:rPr>
      </w:pPr>
    </w:p>
    <w:p w14:paraId="5510F0C5" w14:textId="21D59546" w:rsidR="00857DAC" w:rsidRPr="00B86FD5" w:rsidRDefault="00857DAC" w:rsidP="00857DAC">
      <w:pPr>
        <w:jc w:val="both"/>
        <w:rPr>
          <w:rFonts w:ascii="Times New Roman" w:hAnsi="Times New Roman" w:cs="Times New Roman"/>
          <w:b/>
          <w:bCs/>
          <w:color w:val="000000" w:themeColor="text1"/>
          <w:sz w:val="28"/>
          <w:szCs w:val="28"/>
        </w:rPr>
      </w:pPr>
      <w:r w:rsidRPr="00B86FD5">
        <w:rPr>
          <w:rFonts w:ascii="Times New Roman" w:hAnsi="Times New Roman" w:cs="Times New Roman"/>
          <w:b/>
          <w:bCs/>
          <w:color w:val="000000" w:themeColor="text1"/>
          <w:sz w:val="28"/>
          <w:szCs w:val="28"/>
        </w:rPr>
        <w:t>Možnosti datování kolonizovaného území</w:t>
      </w:r>
    </w:p>
    <w:p w14:paraId="19CC5D99" w14:textId="77777777" w:rsidR="00857DAC" w:rsidRPr="00B86FD5" w:rsidRDefault="00857DAC" w:rsidP="00857DAC">
      <w:pPr>
        <w:jc w:val="both"/>
        <w:rPr>
          <w:rFonts w:ascii="Times New Roman" w:hAnsi="Times New Roman" w:cs="Times New Roman"/>
          <w:b/>
          <w:bCs/>
          <w:color w:val="000000" w:themeColor="text1"/>
          <w:sz w:val="28"/>
          <w:szCs w:val="28"/>
        </w:rPr>
      </w:pPr>
    </w:p>
    <w:p w14:paraId="2C0142C9" w14:textId="5C69D204" w:rsidR="000D060E" w:rsidRPr="00B86FD5" w:rsidRDefault="00082B79" w:rsidP="006D4DEB">
      <w:pPr>
        <w:ind w:firstLine="708"/>
        <w:jc w:val="both"/>
        <w:rPr>
          <w:rFonts w:ascii="Times New Roman" w:hAnsi="Times New Roman" w:cs="Times New Roman"/>
          <w:color w:val="000000" w:themeColor="text1"/>
        </w:rPr>
      </w:pPr>
      <w:r w:rsidRPr="00B86FD5">
        <w:rPr>
          <w:rFonts w:ascii="Times New Roman" w:hAnsi="Times New Roman" w:cs="Times New Roman"/>
          <w:color w:val="000000" w:themeColor="text1"/>
        </w:rPr>
        <w:t>Keramika, mince, cihly a dendrochronologie jsou hlavními aspekty v datování tohoto období. Keramika, která se na pruském území do tohoto období užívala</w:t>
      </w:r>
      <w:r w:rsidR="0027697F" w:rsidRPr="00B86FD5">
        <w:rPr>
          <w:rFonts w:ascii="Times New Roman" w:hAnsi="Times New Roman" w:cs="Times New Roman"/>
          <w:color w:val="000000" w:themeColor="text1"/>
        </w:rPr>
        <w:t>,</w:t>
      </w:r>
      <w:r w:rsidRPr="00B86FD5">
        <w:rPr>
          <w:rFonts w:ascii="Times New Roman" w:hAnsi="Times New Roman" w:cs="Times New Roman"/>
          <w:color w:val="000000" w:themeColor="text1"/>
        </w:rPr>
        <w:t xml:space="preserve"> má velmi konzervativní povahu, jelikož se od 11. století skoro vůbec neměnila. </w:t>
      </w:r>
      <w:r w:rsidRPr="00467424">
        <w:rPr>
          <w:rFonts w:ascii="Times New Roman" w:hAnsi="Times New Roman" w:cs="Times New Roman"/>
          <w:color w:val="000000" w:themeColor="text1"/>
          <w:u w:val="single"/>
        </w:rPr>
        <w:t>V </w:t>
      </w:r>
      <w:proofErr w:type="spellStart"/>
      <w:r w:rsidRPr="00467424">
        <w:rPr>
          <w:rFonts w:ascii="Times New Roman" w:hAnsi="Times New Roman" w:cs="Times New Roman"/>
          <w:color w:val="000000" w:themeColor="text1"/>
          <w:u w:val="single"/>
        </w:rPr>
        <w:t>Mazovsku</w:t>
      </w:r>
      <w:proofErr w:type="spellEnd"/>
      <w:r w:rsidRPr="00467424">
        <w:rPr>
          <w:rFonts w:ascii="Times New Roman" w:hAnsi="Times New Roman" w:cs="Times New Roman"/>
          <w:color w:val="000000" w:themeColor="text1"/>
          <w:u w:val="single"/>
        </w:rPr>
        <w:t xml:space="preserve"> převládala keramika se zdobeným hrdlem, v jižním </w:t>
      </w:r>
      <w:proofErr w:type="spellStart"/>
      <w:r w:rsidRPr="00467424">
        <w:rPr>
          <w:rFonts w:ascii="Times New Roman" w:hAnsi="Times New Roman" w:cs="Times New Roman"/>
          <w:color w:val="000000" w:themeColor="text1"/>
          <w:u w:val="single"/>
        </w:rPr>
        <w:t>Kurmerlandu</w:t>
      </w:r>
      <w:proofErr w:type="spellEnd"/>
      <w:r w:rsidRPr="00467424">
        <w:rPr>
          <w:rFonts w:ascii="Times New Roman" w:hAnsi="Times New Roman" w:cs="Times New Roman"/>
          <w:color w:val="000000" w:themeColor="text1"/>
          <w:u w:val="single"/>
        </w:rPr>
        <w:t xml:space="preserve"> zase zdobenými výdutěmi</w:t>
      </w:r>
      <w:r w:rsidRPr="00B86FD5">
        <w:rPr>
          <w:rFonts w:ascii="Times New Roman" w:hAnsi="Times New Roman" w:cs="Times New Roman"/>
          <w:color w:val="000000" w:themeColor="text1"/>
        </w:rPr>
        <w:t>. Společné měl</w:t>
      </w:r>
      <w:r w:rsidR="00B86FD5" w:rsidRPr="00B86FD5">
        <w:rPr>
          <w:rFonts w:ascii="Times New Roman" w:hAnsi="Times New Roman" w:cs="Times New Roman"/>
          <w:color w:val="000000" w:themeColor="text1"/>
        </w:rPr>
        <w:t>y</w:t>
      </w:r>
      <w:r w:rsidRPr="00B86FD5">
        <w:rPr>
          <w:rFonts w:ascii="Times New Roman" w:hAnsi="Times New Roman" w:cs="Times New Roman"/>
          <w:color w:val="000000" w:themeColor="text1"/>
        </w:rPr>
        <w:t xml:space="preserve"> to, že byly obě varianty tenkostěnné. Pomocí těchto nádob docházelo k datování </w:t>
      </w:r>
      <w:r w:rsidR="005645B9" w:rsidRPr="00B86FD5">
        <w:rPr>
          <w:rFonts w:ascii="Times New Roman" w:hAnsi="Times New Roman" w:cs="Times New Roman"/>
          <w:color w:val="000000" w:themeColor="text1"/>
        </w:rPr>
        <w:t>pevností na výše zmíněných územích.</w:t>
      </w:r>
      <w:r w:rsidR="00AD2064" w:rsidRPr="00B86FD5">
        <w:rPr>
          <w:rFonts w:ascii="Times New Roman" w:hAnsi="Times New Roman" w:cs="Times New Roman"/>
          <w:color w:val="000000" w:themeColor="text1"/>
        </w:rPr>
        <w:t xml:space="preserve"> Technologie spojená s výrobou „</w:t>
      </w:r>
      <w:r w:rsidR="00AD2064" w:rsidRPr="00467424">
        <w:rPr>
          <w:rFonts w:ascii="Times New Roman" w:hAnsi="Times New Roman" w:cs="Times New Roman"/>
          <w:b/>
          <w:color w:val="000000" w:themeColor="text1"/>
        </w:rPr>
        <w:t>koloniální keramiky</w:t>
      </w:r>
      <w:r w:rsidR="00AD2064" w:rsidRPr="00B86FD5">
        <w:rPr>
          <w:rFonts w:ascii="Times New Roman" w:hAnsi="Times New Roman" w:cs="Times New Roman"/>
          <w:color w:val="000000" w:themeColor="text1"/>
        </w:rPr>
        <w:t xml:space="preserve">“ byla přinesena </w:t>
      </w:r>
      <w:r w:rsidR="00AD2064" w:rsidRPr="00B86FD5">
        <w:rPr>
          <w:rFonts w:ascii="Times New Roman" w:hAnsi="Times New Roman" w:cs="Times New Roman"/>
          <w:color w:val="000000" w:themeColor="text1"/>
        </w:rPr>
        <w:lastRenderedPageBreak/>
        <w:t xml:space="preserve">nově příchozím obyvatelstvem a často se dá spojovat s jejich původním geografickým působením. Jednalo se o lidi přicházející z území od Slezska až po východní hranice Svaté říše římské. </w:t>
      </w:r>
      <w:r w:rsidR="00AD2064" w:rsidRPr="00467424">
        <w:rPr>
          <w:rFonts w:ascii="Times New Roman" w:hAnsi="Times New Roman" w:cs="Times New Roman"/>
          <w:color w:val="000000" w:themeColor="text1"/>
          <w:u w:val="single"/>
        </w:rPr>
        <w:t>Tato „nová“ keramika byla vždy točená na kruhu, velmi tenká a různě zdobená</w:t>
      </w:r>
      <w:r w:rsidR="00AD2064" w:rsidRPr="00B86FD5">
        <w:rPr>
          <w:rFonts w:ascii="Times New Roman" w:hAnsi="Times New Roman" w:cs="Times New Roman"/>
          <w:color w:val="000000" w:themeColor="text1"/>
        </w:rPr>
        <w:t>. Největší zkoumaný soubor byl nalezen v </w:t>
      </w:r>
      <w:proofErr w:type="spellStart"/>
      <w:r w:rsidR="00AD2064" w:rsidRPr="00467424">
        <w:rPr>
          <w:rFonts w:ascii="Times New Roman" w:hAnsi="Times New Roman" w:cs="Times New Roman"/>
          <w:b/>
          <w:color w:val="000000" w:themeColor="text1"/>
        </w:rPr>
        <w:t>Elblagu</w:t>
      </w:r>
      <w:proofErr w:type="spellEnd"/>
      <w:r w:rsidR="00AD2064" w:rsidRPr="00B86FD5">
        <w:rPr>
          <w:rFonts w:ascii="Times New Roman" w:hAnsi="Times New Roman" w:cs="Times New Roman"/>
          <w:color w:val="000000" w:themeColor="text1"/>
        </w:rPr>
        <w:t xml:space="preserve"> a byl datovaný, i dendrochronologicky, do konce 13. století.</w:t>
      </w:r>
      <w:r w:rsidR="00D024E0" w:rsidRPr="00B86FD5">
        <w:rPr>
          <w:rFonts w:ascii="Times New Roman" w:hAnsi="Times New Roman" w:cs="Times New Roman"/>
          <w:color w:val="000000" w:themeColor="text1"/>
        </w:rPr>
        <w:t xml:space="preserve"> </w:t>
      </w:r>
      <w:r w:rsidR="00AD2064" w:rsidRPr="00B86FD5">
        <w:rPr>
          <w:rFonts w:ascii="Times New Roman" w:hAnsi="Times New Roman" w:cs="Times New Roman"/>
          <w:color w:val="000000" w:themeColor="text1"/>
        </w:rPr>
        <w:t>V peci a jejím okolí, kde se keramika pálila</w:t>
      </w:r>
      <w:r w:rsidR="0027697F" w:rsidRPr="00B86FD5">
        <w:rPr>
          <w:rFonts w:ascii="Times New Roman" w:hAnsi="Times New Roman" w:cs="Times New Roman"/>
          <w:color w:val="000000" w:themeColor="text1"/>
        </w:rPr>
        <w:t>,</w:t>
      </w:r>
      <w:r w:rsidR="00AD2064" w:rsidRPr="00B86FD5">
        <w:rPr>
          <w:rFonts w:ascii="Times New Roman" w:hAnsi="Times New Roman" w:cs="Times New Roman"/>
          <w:color w:val="000000" w:themeColor="text1"/>
        </w:rPr>
        <w:t xml:space="preserve"> bylo nalezeno 82</w:t>
      </w:r>
      <w:r w:rsidR="00D024E0" w:rsidRPr="00B86FD5">
        <w:rPr>
          <w:rFonts w:ascii="Times New Roman" w:hAnsi="Times New Roman" w:cs="Times New Roman"/>
          <w:color w:val="000000" w:themeColor="text1"/>
        </w:rPr>
        <w:t> 451 keramických fragmentů. Jako další města, kde se můžeme spolehnout na dataci pomocí keramiky</w:t>
      </w:r>
      <w:r w:rsidR="00467424">
        <w:rPr>
          <w:rFonts w:ascii="Times New Roman" w:hAnsi="Times New Roman" w:cs="Times New Roman"/>
          <w:color w:val="000000" w:themeColor="text1"/>
        </w:rPr>
        <w:t>,</w:t>
      </w:r>
      <w:r w:rsidR="00D024E0" w:rsidRPr="00B86FD5">
        <w:rPr>
          <w:rFonts w:ascii="Times New Roman" w:hAnsi="Times New Roman" w:cs="Times New Roman"/>
          <w:color w:val="000000" w:themeColor="text1"/>
        </w:rPr>
        <w:t xml:space="preserve"> jsou </w:t>
      </w:r>
      <w:r w:rsidR="00D024E0" w:rsidRPr="00467424">
        <w:rPr>
          <w:rFonts w:ascii="Times New Roman" w:hAnsi="Times New Roman" w:cs="Times New Roman"/>
          <w:b/>
          <w:color w:val="000000" w:themeColor="text1"/>
        </w:rPr>
        <w:t>Gdaňsk a Kolobrzeg</w:t>
      </w:r>
      <w:r w:rsidR="00D024E0" w:rsidRPr="00B86FD5">
        <w:rPr>
          <w:rFonts w:ascii="Times New Roman" w:hAnsi="Times New Roman" w:cs="Times New Roman"/>
          <w:color w:val="000000" w:themeColor="text1"/>
        </w:rPr>
        <w:t xml:space="preserve">. Na jiných lokalitách není keramika jednoznačným ukazatelem, i když se nachází na celém kolonizovaném území. Tato keramika, které se také říká </w:t>
      </w:r>
      <w:r w:rsidR="00D024E0" w:rsidRPr="00467424">
        <w:rPr>
          <w:rFonts w:ascii="Times New Roman" w:hAnsi="Times New Roman" w:cs="Times New Roman"/>
          <w:b/>
          <w:color w:val="000000" w:themeColor="text1"/>
        </w:rPr>
        <w:t>keramika Teutonského řádu je používaná až do 16. století</w:t>
      </w:r>
      <w:r w:rsidR="00D024E0" w:rsidRPr="00B86FD5">
        <w:rPr>
          <w:rFonts w:ascii="Times New Roman" w:hAnsi="Times New Roman" w:cs="Times New Roman"/>
          <w:color w:val="000000" w:themeColor="text1"/>
        </w:rPr>
        <w:t xml:space="preserve">, kdy je nahrazena moderní. </w:t>
      </w:r>
    </w:p>
    <w:p w14:paraId="6B9E6C83" w14:textId="20DBAE9E" w:rsidR="00F21ECC" w:rsidRPr="00B86FD5" w:rsidRDefault="00F21ECC" w:rsidP="006D4DEB">
      <w:pPr>
        <w:ind w:firstLine="708"/>
        <w:jc w:val="both"/>
        <w:rPr>
          <w:rFonts w:ascii="Times New Roman" w:hAnsi="Times New Roman" w:cs="Times New Roman"/>
          <w:color w:val="000000" w:themeColor="text1"/>
        </w:rPr>
      </w:pPr>
      <w:r w:rsidRPr="00467424">
        <w:rPr>
          <w:rFonts w:ascii="Times New Roman" w:hAnsi="Times New Roman" w:cs="Times New Roman"/>
          <w:b/>
          <w:color w:val="000000" w:themeColor="text1"/>
        </w:rPr>
        <w:t>Mince</w:t>
      </w:r>
      <w:r w:rsidRPr="00B86FD5">
        <w:rPr>
          <w:rFonts w:ascii="Times New Roman" w:hAnsi="Times New Roman" w:cs="Times New Roman"/>
          <w:color w:val="000000" w:themeColor="text1"/>
        </w:rPr>
        <w:t xml:space="preserve"> </w:t>
      </w:r>
      <w:r w:rsidR="001F10C6" w:rsidRPr="00B86FD5">
        <w:rPr>
          <w:rFonts w:ascii="Times New Roman" w:hAnsi="Times New Roman" w:cs="Times New Roman"/>
          <w:color w:val="000000" w:themeColor="text1"/>
        </w:rPr>
        <w:t>se na rozdíl od keramiky</w:t>
      </w:r>
      <w:r w:rsidR="00DE05C4" w:rsidRPr="00B86FD5">
        <w:rPr>
          <w:rFonts w:ascii="Times New Roman" w:hAnsi="Times New Roman" w:cs="Times New Roman"/>
          <w:color w:val="000000" w:themeColor="text1"/>
        </w:rPr>
        <w:t xml:space="preserve"> na výzkumech</w:t>
      </w:r>
      <w:r w:rsidR="001F10C6" w:rsidRPr="00B86FD5">
        <w:rPr>
          <w:rFonts w:ascii="Times New Roman" w:hAnsi="Times New Roman" w:cs="Times New Roman"/>
          <w:color w:val="000000" w:themeColor="text1"/>
        </w:rPr>
        <w:t xml:space="preserve"> nenachází tak často. </w:t>
      </w:r>
      <w:r w:rsidR="00601649" w:rsidRPr="00467424">
        <w:rPr>
          <w:rFonts w:ascii="Times New Roman" w:hAnsi="Times New Roman" w:cs="Times New Roman"/>
          <w:b/>
          <w:color w:val="000000" w:themeColor="text1"/>
        </w:rPr>
        <w:t>Řád razil své vlastní mince</w:t>
      </w:r>
      <w:r w:rsidR="00601649" w:rsidRPr="00B86FD5">
        <w:rPr>
          <w:rFonts w:ascii="Times New Roman" w:hAnsi="Times New Roman" w:cs="Times New Roman"/>
          <w:color w:val="000000" w:themeColor="text1"/>
        </w:rPr>
        <w:t>, které používal především v </w:t>
      </w:r>
      <w:proofErr w:type="spellStart"/>
      <w:r w:rsidR="00601649" w:rsidRPr="00B86FD5">
        <w:rPr>
          <w:rFonts w:ascii="Times New Roman" w:hAnsi="Times New Roman" w:cs="Times New Roman"/>
          <w:color w:val="000000" w:themeColor="text1"/>
        </w:rPr>
        <w:t>Kurmerlandské</w:t>
      </w:r>
      <w:proofErr w:type="spellEnd"/>
      <w:r w:rsidR="00601649" w:rsidRPr="00B86FD5">
        <w:rPr>
          <w:rFonts w:ascii="Times New Roman" w:hAnsi="Times New Roman" w:cs="Times New Roman"/>
          <w:color w:val="000000" w:themeColor="text1"/>
        </w:rPr>
        <w:t xml:space="preserve"> oblasti. Mince byly jednoduché, relativně </w:t>
      </w:r>
      <w:r w:rsidR="00601649" w:rsidRPr="00467424">
        <w:rPr>
          <w:rFonts w:ascii="Times New Roman" w:hAnsi="Times New Roman" w:cs="Times New Roman"/>
          <w:b/>
          <w:color w:val="000000" w:themeColor="text1"/>
        </w:rPr>
        <w:t>malé brakteáty</w:t>
      </w:r>
      <w:r w:rsidR="00601649" w:rsidRPr="00B86FD5">
        <w:rPr>
          <w:rFonts w:ascii="Times New Roman" w:hAnsi="Times New Roman" w:cs="Times New Roman"/>
          <w:color w:val="000000" w:themeColor="text1"/>
        </w:rPr>
        <w:t>, které měl</w:t>
      </w:r>
      <w:r w:rsidR="00B86FD5">
        <w:rPr>
          <w:rFonts w:ascii="Times New Roman" w:hAnsi="Times New Roman" w:cs="Times New Roman"/>
          <w:color w:val="000000" w:themeColor="text1"/>
        </w:rPr>
        <w:t>y</w:t>
      </w:r>
      <w:r w:rsidR="00601649" w:rsidRPr="00B86FD5">
        <w:rPr>
          <w:rFonts w:ascii="Times New Roman" w:hAnsi="Times New Roman" w:cs="Times New Roman"/>
          <w:color w:val="000000" w:themeColor="text1"/>
        </w:rPr>
        <w:t xml:space="preserve"> </w:t>
      </w:r>
      <w:r w:rsidR="00601649" w:rsidRPr="00467424">
        <w:rPr>
          <w:rFonts w:ascii="Times New Roman" w:hAnsi="Times New Roman" w:cs="Times New Roman"/>
          <w:b/>
          <w:color w:val="000000" w:themeColor="text1"/>
        </w:rPr>
        <w:t>z jedné strany vyražený řádový kříž</w:t>
      </w:r>
      <w:r w:rsidR="00601649" w:rsidRPr="00B86FD5">
        <w:rPr>
          <w:rFonts w:ascii="Times New Roman" w:hAnsi="Times New Roman" w:cs="Times New Roman"/>
          <w:color w:val="000000" w:themeColor="text1"/>
        </w:rPr>
        <w:t>, který díky jejich tenkosti byl viditelný i z druhé strany. Díky těmto mincím můžeme datovat nejmladší fáze lokalit a doložit</w:t>
      </w:r>
      <w:r w:rsidR="0027697F" w:rsidRPr="00B86FD5">
        <w:rPr>
          <w:rFonts w:ascii="Times New Roman" w:hAnsi="Times New Roman" w:cs="Times New Roman"/>
          <w:color w:val="000000" w:themeColor="text1"/>
        </w:rPr>
        <w:t>,</w:t>
      </w:r>
      <w:r w:rsidR="00601649" w:rsidRPr="00B86FD5">
        <w:rPr>
          <w:rFonts w:ascii="Times New Roman" w:hAnsi="Times New Roman" w:cs="Times New Roman"/>
          <w:color w:val="000000" w:themeColor="text1"/>
        </w:rPr>
        <w:t xml:space="preserve"> že současně s křížovými výpravami šl</w:t>
      </w:r>
      <w:r w:rsidR="00467424" w:rsidRPr="00467424">
        <w:rPr>
          <w:rFonts w:ascii="Times New Roman" w:hAnsi="Times New Roman" w:cs="Times New Roman"/>
          <w:color w:val="000000" w:themeColor="text1"/>
        </w:rPr>
        <w:t>y</w:t>
      </w:r>
      <w:r w:rsidR="00601649" w:rsidRPr="00B86FD5">
        <w:rPr>
          <w:rFonts w:ascii="Times New Roman" w:hAnsi="Times New Roman" w:cs="Times New Roman"/>
          <w:color w:val="000000" w:themeColor="text1"/>
        </w:rPr>
        <w:t xml:space="preserve"> ruku v ruce také kolonizace a potřebná infrastruktura. Než došlo k úplnému </w:t>
      </w:r>
      <w:proofErr w:type="spellStart"/>
      <w:r w:rsidR="00601649" w:rsidRPr="00B86FD5">
        <w:rPr>
          <w:rFonts w:ascii="Times New Roman" w:hAnsi="Times New Roman" w:cs="Times New Roman"/>
          <w:color w:val="000000" w:themeColor="text1"/>
        </w:rPr>
        <w:t>monetarizování</w:t>
      </w:r>
      <w:proofErr w:type="spellEnd"/>
      <w:r w:rsidR="00601649" w:rsidRPr="00B86FD5">
        <w:rPr>
          <w:rFonts w:ascii="Times New Roman" w:hAnsi="Times New Roman" w:cs="Times New Roman"/>
          <w:color w:val="000000" w:themeColor="text1"/>
        </w:rPr>
        <w:t xml:space="preserve"> oblasti, používaly se k platbám také hřivny kovů.</w:t>
      </w:r>
    </w:p>
    <w:p w14:paraId="4F221750" w14:textId="6F5E62D3" w:rsidR="00D04559" w:rsidRPr="00B86FD5" w:rsidRDefault="00D04559" w:rsidP="006D4DEB">
      <w:pPr>
        <w:ind w:firstLine="708"/>
        <w:jc w:val="both"/>
        <w:rPr>
          <w:rFonts w:ascii="Times New Roman" w:hAnsi="Times New Roman" w:cs="Times New Roman"/>
          <w:color w:val="000000" w:themeColor="text1"/>
        </w:rPr>
      </w:pPr>
      <w:r w:rsidRPr="00467424">
        <w:rPr>
          <w:rFonts w:ascii="Times New Roman" w:hAnsi="Times New Roman" w:cs="Times New Roman"/>
          <w:b/>
          <w:color w:val="000000" w:themeColor="text1"/>
        </w:rPr>
        <w:t>Dendrochronologie</w:t>
      </w:r>
      <w:r w:rsidRPr="00B86FD5">
        <w:rPr>
          <w:rFonts w:ascii="Times New Roman" w:hAnsi="Times New Roman" w:cs="Times New Roman"/>
          <w:color w:val="000000" w:themeColor="text1"/>
        </w:rPr>
        <w:t xml:space="preserve">, která dokáže datovat pomocí letokruhů na dřevě, je použitelná hlavně v místech s vysokou vlhkostí, kde se dobové dřevo uchová. K tomuto došlo například na hradě </w:t>
      </w:r>
      <w:proofErr w:type="spellStart"/>
      <w:r w:rsidRPr="00467424">
        <w:rPr>
          <w:rFonts w:ascii="Times New Roman" w:hAnsi="Times New Roman" w:cs="Times New Roman"/>
          <w:b/>
          <w:color w:val="000000" w:themeColor="text1"/>
        </w:rPr>
        <w:t>Malbork</w:t>
      </w:r>
      <w:proofErr w:type="spellEnd"/>
      <w:r w:rsidRPr="00B86FD5">
        <w:rPr>
          <w:rFonts w:ascii="Times New Roman" w:hAnsi="Times New Roman" w:cs="Times New Roman"/>
          <w:color w:val="000000" w:themeColor="text1"/>
        </w:rPr>
        <w:t>, kde byly objeveny části dřevěného mostu. K tomuto typu datování dochází především u raných staveb například v </w:t>
      </w:r>
      <w:proofErr w:type="spellStart"/>
      <w:r w:rsidRPr="00467424">
        <w:rPr>
          <w:rFonts w:ascii="Times New Roman" w:hAnsi="Times New Roman" w:cs="Times New Roman"/>
          <w:b/>
          <w:color w:val="000000" w:themeColor="text1"/>
        </w:rPr>
        <w:t>Elblagu</w:t>
      </w:r>
      <w:proofErr w:type="spellEnd"/>
      <w:r w:rsidRPr="00467424">
        <w:rPr>
          <w:rFonts w:ascii="Times New Roman" w:hAnsi="Times New Roman" w:cs="Times New Roman"/>
          <w:b/>
          <w:color w:val="000000" w:themeColor="text1"/>
        </w:rPr>
        <w:t>.</w:t>
      </w:r>
      <w:r w:rsidRPr="00B86FD5">
        <w:rPr>
          <w:rFonts w:ascii="Times New Roman" w:hAnsi="Times New Roman" w:cs="Times New Roman"/>
          <w:color w:val="000000" w:themeColor="text1"/>
        </w:rPr>
        <w:t xml:space="preserve"> Pozdější architektura ze 14. a 15. století, jak hrady, městské budovy nebo kostely se datují spíše pomocí architektonických prvků</w:t>
      </w:r>
      <w:r w:rsidR="0027697F" w:rsidRPr="00B86FD5">
        <w:rPr>
          <w:rFonts w:ascii="Times New Roman" w:hAnsi="Times New Roman" w:cs="Times New Roman"/>
          <w:color w:val="000000" w:themeColor="text1"/>
        </w:rPr>
        <w:t>,</w:t>
      </w:r>
      <w:r w:rsidRPr="00B86FD5">
        <w:rPr>
          <w:rFonts w:ascii="Times New Roman" w:hAnsi="Times New Roman" w:cs="Times New Roman"/>
          <w:color w:val="000000" w:themeColor="text1"/>
        </w:rPr>
        <w:t xml:space="preserve"> jako jsou </w:t>
      </w:r>
      <w:r w:rsidR="00495C59" w:rsidRPr="00B86FD5">
        <w:rPr>
          <w:rFonts w:ascii="Times New Roman" w:hAnsi="Times New Roman" w:cs="Times New Roman"/>
          <w:color w:val="000000" w:themeColor="text1"/>
        </w:rPr>
        <w:t>především podle morfologie cihel.</w:t>
      </w:r>
    </w:p>
    <w:p w14:paraId="12AFD58B" w14:textId="1F1993ED" w:rsidR="00495C59" w:rsidRPr="00B86FD5" w:rsidRDefault="00F16CB3" w:rsidP="006D4DEB">
      <w:pPr>
        <w:ind w:firstLine="708"/>
        <w:jc w:val="both"/>
        <w:rPr>
          <w:rFonts w:ascii="Times New Roman" w:hAnsi="Times New Roman" w:cs="Times New Roman"/>
          <w:color w:val="000000" w:themeColor="text1"/>
        </w:rPr>
      </w:pPr>
      <w:r w:rsidRPr="00B86FD5">
        <w:rPr>
          <w:rFonts w:ascii="Times New Roman" w:hAnsi="Times New Roman" w:cs="Times New Roman"/>
          <w:color w:val="000000" w:themeColor="text1"/>
        </w:rPr>
        <w:t xml:space="preserve">Ve střední Evropě byly velké </w:t>
      </w:r>
      <w:r w:rsidRPr="00467424">
        <w:rPr>
          <w:rFonts w:ascii="Times New Roman" w:hAnsi="Times New Roman" w:cs="Times New Roman"/>
          <w:b/>
          <w:color w:val="000000" w:themeColor="text1"/>
        </w:rPr>
        <w:t>cihly</w:t>
      </w:r>
      <w:r w:rsidRPr="00B86FD5">
        <w:rPr>
          <w:rFonts w:ascii="Times New Roman" w:hAnsi="Times New Roman" w:cs="Times New Roman"/>
          <w:color w:val="000000" w:themeColor="text1"/>
        </w:rPr>
        <w:t xml:space="preserve"> využívány především Cisterciáky, Františkány a Dominikány. </w:t>
      </w:r>
      <w:r w:rsidRPr="00467424">
        <w:rPr>
          <w:rFonts w:ascii="Times New Roman" w:hAnsi="Times New Roman" w:cs="Times New Roman"/>
          <w:b/>
          <w:color w:val="000000" w:themeColor="text1"/>
        </w:rPr>
        <w:t xml:space="preserve">Do </w:t>
      </w:r>
      <w:proofErr w:type="spellStart"/>
      <w:r w:rsidRPr="00467424">
        <w:rPr>
          <w:rFonts w:ascii="Times New Roman" w:hAnsi="Times New Roman" w:cs="Times New Roman"/>
          <w:b/>
          <w:color w:val="000000" w:themeColor="text1"/>
        </w:rPr>
        <w:t>Mazovska</w:t>
      </w:r>
      <w:proofErr w:type="spellEnd"/>
      <w:r w:rsidRPr="00467424">
        <w:rPr>
          <w:rFonts w:ascii="Times New Roman" w:hAnsi="Times New Roman" w:cs="Times New Roman"/>
          <w:b/>
          <w:color w:val="000000" w:themeColor="text1"/>
        </w:rPr>
        <w:t xml:space="preserve"> se dostaly až v polovině 13. století</w:t>
      </w:r>
      <w:r w:rsidRPr="00B86FD5">
        <w:rPr>
          <w:rFonts w:ascii="Times New Roman" w:hAnsi="Times New Roman" w:cs="Times New Roman"/>
          <w:color w:val="000000" w:themeColor="text1"/>
        </w:rPr>
        <w:t xml:space="preserve">. Za Kazimíra Velkého docházelo k velkému rozšíření používání cihel ve stavebnictví, dokonce se přestavovaly původní stavby. V pozdním středověku došlo k jejich zmenšení z původních 10,5x16x33 cm na 7x12x27 cm. </w:t>
      </w:r>
      <w:r w:rsidRPr="00467424">
        <w:rPr>
          <w:rFonts w:ascii="Times New Roman" w:hAnsi="Times New Roman" w:cs="Times New Roman"/>
          <w:color w:val="000000" w:themeColor="text1"/>
          <w:u w:val="single"/>
        </w:rPr>
        <w:t>Z roku 1423 pochází spis, kde byla stanovena jednotná velikost cihel na 7,5x15x30 cm</w:t>
      </w:r>
      <w:r w:rsidRPr="00B86FD5">
        <w:rPr>
          <w:rFonts w:ascii="Times New Roman" w:hAnsi="Times New Roman" w:cs="Times New Roman"/>
          <w:color w:val="000000" w:themeColor="text1"/>
        </w:rPr>
        <w:t>. Pokud dochází k datování pomocí cihel, je nutné omezit se na určitou stavbu a její blízké okolí, protože velikost se regionálně lišila.</w:t>
      </w:r>
    </w:p>
    <w:p w14:paraId="334CABC3" w14:textId="57863208" w:rsidR="00F16CB3" w:rsidRPr="00B86FD5" w:rsidRDefault="00F16CB3" w:rsidP="006D4DEB">
      <w:pPr>
        <w:ind w:firstLine="708"/>
        <w:jc w:val="both"/>
        <w:rPr>
          <w:rFonts w:ascii="Times New Roman" w:hAnsi="Times New Roman" w:cs="Times New Roman"/>
          <w:color w:val="000000" w:themeColor="text1"/>
        </w:rPr>
      </w:pPr>
      <w:r w:rsidRPr="00B86FD5">
        <w:rPr>
          <w:rFonts w:ascii="Times New Roman" w:hAnsi="Times New Roman" w:cs="Times New Roman"/>
          <w:color w:val="000000" w:themeColor="text1"/>
        </w:rPr>
        <w:t>Mezi další předměty, které můžeme použít k</w:t>
      </w:r>
      <w:r w:rsidR="0027697F" w:rsidRPr="00B86FD5">
        <w:rPr>
          <w:rFonts w:ascii="Times New Roman" w:hAnsi="Times New Roman" w:cs="Times New Roman"/>
          <w:color w:val="000000" w:themeColor="text1"/>
        </w:rPr>
        <w:t> </w:t>
      </w:r>
      <w:r w:rsidRPr="00B86FD5">
        <w:rPr>
          <w:rFonts w:ascii="Times New Roman" w:hAnsi="Times New Roman" w:cs="Times New Roman"/>
          <w:color w:val="000000" w:themeColor="text1"/>
        </w:rPr>
        <w:t>dataci</w:t>
      </w:r>
      <w:r w:rsidR="0027697F" w:rsidRPr="00B86FD5">
        <w:rPr>
          <w:rFonts w:ascii="Times New Roman" w:hAnsi="Times New Roman" w:cs="Times New Roman"/>
          <w:color w:val="000000" w:themeColor="text1"/>
        </w:rPr>
        <w:t>,</w:t>
      </w:r>
      <w:r w:rsidRPr="00B86FD5">
        <w:rPr>
          <w:rFonts w:ascii="Times New Roman" w:hAnsi="Times New Roman" w:cs="Times New Roman"/>
          <w:color w:val="000000" w:themeColor="text1"/>
        </w:rPr>
        <w:t xml:space="preserve"> patří například </w:t>
      </w:r>
      <w:r w:rsidR="00CF194D" w:rsidRPr="00467424">
        <w:rPr>
          <w:rFonts w:ascii="Times New Roman" w:hAnsi="Times New Roman" w:cs="Times New Roman"/>
          <w:color w:val="000000" w:themeColor="text1"/>
          <w:u w:val="single"/>
        </w:rPr>
        <w:t>šperky, doplňky oblečení, zbraně nebo brnění</w:t>
      </w:r>
      <w:r w:rsidR="0027697F" w:rsidRPr="00467424">
        <w:rPr>
          <w:rFonts w:ascii="Times New Roman" w:hAnsi="Times New Roman" w:cs="Times New Roman"/>
          <w:color w:val="000000" w:themeColor="text1"/>
          <w:u w:val="single"/>
        </w:rPr>
        <w:t>,</w:t>
      </w:r>
      <w:r w:rsidR="00CF194D" w:rsidRPr="00467424">
        <w:rPr>
          <w:rFonts w:ascii="Times New Roman" w:hAnsi="Times New Roman" w:cs="Times New Roman"/>
          <w:color w:val="000000" w:themeColor="text1"/>
          <w:u w:val="single"/>
        </w:rPr>
        <w:t xml:space="preserve"> nebo také architektonická řešení budov</w:t>
      </w:r>
      <w:r w:rsidR="00CF194D" w:rsidRPr="00B86FD5">
        <w:rPr>
          <w:rFonts w:ascii="Times New Roman" w:hAnsi="Times New Roman" w:cs="Times New Roman"/>
          <w:color w:val="000000" w:themeColor="text1"/>
        </w:rPr>
        <w:t xml:space="preserve">, kdy se začal hojně využívat kámen jako základ pro domy nebo se také někdy objevuje pod podlahou. Můžeme také objevit podkovy, které ale ovšem nejsou doménou pouze Prusů. </w:t>
      </w:r>
    </w:p>
    <w:p w14:paraId="36B6FBFB" w14:textId="38319316" w:rsidR="00246305" w:rsidRPr="00467424" w:rsidRDefault="00246305" w:rsidP="006D4DEB">
      <w:pPr>
        <w:ind w:firstLine="708"/>
        <w:jc w:val="both"/>
        <w:rPr>
          <w:rFonts w:ascii="Times New Roman" w:hAnsi="Times New Roman" w:cs="Times New Roman"/>
          <w:b/>
          <w:color w:val="000000" w:themeColor="text1"/>
        </w:rPr>
      </w:pPr>
      <w:r w:rsidRPr="00B86FD5">
        <w:rPr>
          <w:rFonts w:ascii="Times New Roman" w:hAnsi="Times New Roman" w:cs="Times New Roman"/>
          <w:color w:val="000000" w:themeColor="text1"/>
        </w:rPr>
        <w:t xml:space="preserve">V další části práce se podíváme na jednotlivé lokality. Jejich počet je vysoký, já se pokusím však zmínit ty nejdůležitější, které jsem již v textu zmiňoval, jako je </w:t>
      </w:r>
      <w:proofErr w:type="spellStart"/>
      <w:r w:rsidRPr="00467424">
        <w:rPr>
          <w:rFonts w:ascii="Times New Roman" w:hAnsi="Times New Roman" w:cs="Times New Roman"/>
          <w:b/>
          <w:color w:val="000000" w:themeColor="text1"/>
        </w:rPr>
        <w:t>Kurmerland</w:t>
      </w:r>
      <w:proofErr w:type="spellEnd"/>
      <w:r w:rsidR="00CF2A66" w:rsidRPr="00467424">
        <w:rPr>
          <w:rFonts w:ascii="Times New Roman" w:hAnsi="Times New Roman" w:cs="Times New Roman"/>
          <w:b/>
          <w:color w:val="000000" w:themeColor="text1"/>
        </w:rPr>
        <w:t xml:space="preserve"> a</w:t>
      </w:r>
      <w:r w:rsidRPr="00467424">
        <w:rPr>
          <w:rFonts w:ascii="Times New Roman" w:hAnsi="Times New Roman" w:cs="Times New Roman"/>
          <w:b/>
          <w:color w:val="000000" w:themeColor="text1"/>
        </w:rPr>
        <w:t xml:space="preserve"> </w:t>
      </w:r>
      <w:proofErr w:type="spellStart"/>
      <w:r w:rsidRPr="00467424">
        <w:rPr>
          <w:rFonts w:ascii="Times New Roman" w:hAnsi="Times New Roman" w:cs="Times New Roman"/>
          <w:b/>
          <w:color w:val="000000" w:themeColor="text1"/>
        </w:rPr>
        <w:t>Elblag</w:t>
      </w:r>
      <w:proofErr w:type="spellEnd"/>
      <w:r w:rsidR="00CF2A66" w:rsidRPr="00467424">
        <w:rPr>
          <w:rFonts w:ascii="Times New Roman" w:hAnsi="Times New Roman" w:cs="Times New Roman"/>
          <w:b/>
          <w:color w:val="000000" w:themeColor="text1"/>
        </w:rPr>
        <w:t>.</w:t>
      </w:r>
    </w:p>
    <w:p w14:paraId="76ECEFA9" w14:textId="7AB31702" w:rsidR="00857DAC" w:rsidRPr="00B86FD5" w:rsidRDefault="00857DAC" w:rsidP="00857DAC">
      <w:pPr>
        <w:jc w:val="both"/>
        <w:rPr>
          <w:rFonts w:ascii="Times New Roman" w:hAnsi="Times New Roman" w:cs="Times New Roman"/>
          <w:color w:val="000000" w:themeColor="text1"/>
        </w:rPr>
      </w:pPr>
    </w:p>
    <w:p w14:paraId="4386A83B" w14:textId="1EE86D82" w:rsidR="00857DAC" w:rsidRPr="00B86FD5" w:rsidRDefault="00857DAC" w:rsidP="00857DAC">
      <w:pPr>
        <w:jc w:val="both"/>
        <w:rPr>
          <w:rFonts w:ascii="Times New Roman" w:hAnsi="Times New Roman" w:cs="Times New Roman"/>
          <w:b/>
          <w:bCs/>
          <w:color w:val="000000" w:themeColor="text1"/>
          <w:sz w:val="28"/>
          <w:szCs w:val="28"/>
        </w:rPr>
      </w:pPr>
      <w:r w:rsidRPr="00B86FD5">
        <w:rPr>
          <w:rFonts w:ascii="Times New Roman" w:hAnsi="Times New Roman" w:cs="Times New Roman"/>
          <w:b/>
          <w:bCs/>
          <w:color w:val="000000" w:themeColor="text1"/>
          <w:sz w:val="28"/>
          <w:szCs w:val="28"/>
        </w:rPr>
        <w:t>Významné lokality</w:t>
      </w:r>
    </w:p>
    <w:p w14:paraId="55BDC8AD" w14:textId="77777777" w:rsidR="00857DAC" w:rsidRPr="00B86FD5" w:rsidRDefault="00857DAC" w:rsidP="00857DAC">
      <w:pPr>
        <w:jc w:val="both"/>
        <w:rPr>
          <w:rFonts w:ascii="Times New Roman" w:hAnsi="Times New Roman" w:cs="Times New Roman"/>
          <w:color w:val="000000" w:themeColor="text1"/>
        </w:rPr>
      </w:pPr>
    </w:p>
    <w:p w14:paraId="0A55A4E4" w14:textId="7A64D643" w:rsidR="00246305" w:rsidRPr="00B86FD5" w:rsidRDefault="00246305" w:rsidP="006D4DEB">
      <w:pPr>
        <w:ind w:firstLine="708"/>
        <w:jc w:val="both"/>
        <w:rPr>
          <w:rFonts w:ascii="Times New Roman" w:hAnsi="Times New Roman" w:cs="Times New Roman"/>
          <w:color w:val="000000" w:themeColor="text1"/>
        </w:rPr>
      </w:pPr>
      <w:proofErr w:type="spellStart"/>
      <w:r w:rsidRPr="00467424">
        <w:rPr>
          <w:rFonts w:ascii="Times New Roman" w:hAnsi="Times New Roman" w:cs="Times New Roman"/>
          <w:b/>
          <w:color w:val="000000" w:themeColor="text1"/>
        </w:rPr>
        <w:t>Kurmerland</w:t>
      </w:r>
      <w:proofErr w:type="spellEnd"/>
      <w:r w:rsidRPr="00B86FD5">
        <w:rPr>
          <w:rFonts w:ascii="Times New Roman" w:hAnsi="Times New Roman" w:cs="Times New Roman"/>
          <w:color w:val="000000" w:themeColor="text1"/>
        </w:rPr>
        <w:t xml:space="preserve"> patří jak z archeologického, tak i historického hlediska k nejprozkoumanějším oblastem daného regionu. </w:t>
      </w:r>
      <w:r w:rsidR="0021024E" w:rsidRPr="00B86FD5">
        <w:rPr>
          <w:rFonts w:ascii="Times New Roman" w:hAnsi="Times New Roman" w:cs="Times New Roman"/>
          <w:color w:val="000000" w:themeColor="text1"/>
        </w:rPr>
        <w:t xml:space="preserve">Z archeologických pramenů se v této oblasti nachází </w:t>
      </w:r>
      <w:r w:rsidR="0021024E" w:rsidRPr="00467424">
        <w:rPr>
          <w:rFonts w:ascii="Times New Roman" w:hAnsi="Times New Roman" w:cs="Times New Roman"/>
          <w:color w:val="000000" w:themeColor="text1"/>
          <w:u w:val="single"/>
        </w:rPr>
        <w:t>10 až 12 pevností</w:t>
      </w:r>
      <w:r w:rsidR="0021024E" w:rsidRPr="00B86FD5">
        <w:rPr>
          <w:rFonts w:ascii="Times New Roman" w:hAnsi="Times New Roman" w:cs="Times New Roman"/>
          <w:color w:val="000000" w:themeColor="text1"/>
        </w:rPr>
        <w:t xml:space="preserve">, </w:t>
      </w:r>
      <w:r w:rsidR="0021024E" w:rsidRPr="00467424">
        <w:rPr>
          <w:rFonts w:ascii="Times New Roman" w:hAnsi="Times New Roman" w:cs="Times New Roman"/>
          <w:color w:val="000000" w:themeColor="text1"/>
          <w:u w:val="single"/>
        </w:rPr>
        <w:t>ale písemné prameny zmiňují 14 až 20</w:t>
      </w:r>
      <w:r w:rsidR="0021024E" w:rsidRPr="00B86FD5">
        <w:rPr>
          <w:rFonts w:ascii="Times New Roman" w:hAnsi="Times New Roman" w:cs="Times New Roman"/>
          <w:color w:val="000000" w:themeColor="text1"/>
        </w:rPr>
        <w:t>. Rané pevnosti byly stavěny jako útočné, což podporovalo ochranu získaných území a usnadňovalo christianizaci. Z první fáze kolonizace máme doklady zemědělského zázemí, avšak většina Němců přišla až po roce 1280</w:t>
      </w:r>
      <w:r w:rsidR="00C279FD" w:rsidRPr="00B86FD5">
        <w:rPr>
          <w:rFonts w:ascii="Times New Roman" w:hAnsi="Times New Roman" w:cs="Times New Roman"/>
          <w:color w:val="000000" w:themeColor="text1"/>
        </w:rPr>
        <w:t>. Mezi pevnosti, které zde vznikal</w:t>
      </w:r>
      <w:r w:rsidR="00467424">
        <w:rPr>
          <w:rFonts w:ascii="Times New Roman" w:hAnsi="Times New Roman" w:cs="Times New Roman"/>
          <w:color w:val="000000" w:themeColor="text1"/>
        </w:rPr>
        <w:t>y,</w:t>
      </w:r>
      <w:r w:rsidR="00C279FD" w:rsidRPr="00B86FD5">
        <w:rPr>
          <w:rFonts w:ascii="Times New Roman" w:hAnsi="Times New Roman" w:cs="Times New Roman"/>
          <w:color w:val="000000" w:themeColor="text1"/>
        </w:rPr>
        <w:t xml:space="preserve"> patří například </w:t>
      </w:r>
      <w:proofErr w:type="spellStart"/>
      <w:r w:rsidR="00C279FD" w:rsidRPr="0020642E">
        <w:rPr>
          <w:rFonts w:ascii="Times New Roman" w:hAnsi="Times New Roman" w:cs="Times New Roman"/>
          <w:b/>
          <w:color w:val="000000" w:themeColor="text1"/>
        </w:rPr>
        <w:t>Thorn</w:t>
      </w:r>
      <w:proofErr w:type="spellEnd"/>
      <w:r w:rsidR="00C279FD" w:rsidRPr="00B86FD5">
        <w:rPr>
          <w:rFonts w:ascii="Times New Roman" w:hAnsi="Times New Roman" w:cs="Times New Roman"/>
          <w:color w:val="000000" w:themeColor="text1"/>
        </w:rPr>
        <w:t>, který byl vystavěn na místě původního slovanského opevnění, ale o 3 roky později byl přesídlen více na západ. Roku 1259 dostalo město tržní právo. Přítomnost shořelých budov, datovaných do roku 1260, dokládá nejstarší fázi města a její brzké znovupostavení.</w:t>
      </w:r>
    </w:p>
    <w:p w14:paraId="7CD55AFE" w14:textId="72FB256C" w:rsidR="00C279FD" w:rsidRPr="00B86FD5" w:rsidRDefault="00C279FD" w:rsidP="006D4DEB">
      <w:pPr>
        <w:ind w:firstLine="708"/>
        <w:jc w:val="both"/>
        <w:rPr>
          <w:rFonts w:ascii="Times New Roman" w:hAnsi="Times New Roman" w:cs="Times New Roman"/>
          <w:color w:val="000000" w:themeColor="text1"/>
        </w:rPr>
      </w:pPr>
      <w:proofErr w:type="spellStart"/>
      <w:r w:rsidRPr="0020642E">
        <w:rPr>
          <w:rFonts w:ascii="Times New Roman" w:hAnsi="Times New Roman" w:cs="Times New Roman"/>
          <w:b/>
          <w:color w:val="000000" w:themeColor="text1"/>
        </w:rPr>
        <w:t>Elblag</w:t>
      </w:r>
      <w:proofErr w:type="spellEnd"/>
      <w:r w:rsidRPr="00B86FD5">
        <w:rPr>
          <w:rFonts w:ascii="Times New Roman" w:hAnsi="Times New Roman" w:cs="Times New Roman"/>
          <w:color w:val="000000" w:themeColor="text1"/>
        </w:rPr>
        <w:t xml:space="preserve"> byl dřevěná pevnost postavená roku </w:t>
      </w:r>
      <w:r w:rsidRPr="0020642E">
        <w:rPr>
          <w:rFonts w:ascii="Times New Roman" w:hAnsi="Times New Roman" w:cs="Times New Roman"/>
          <w:b/>
          <w:color w:val="000000" w:themeColor="text1"/>
        </w:rPr>
        <w:t>1237</w:t>
      </w:r>
      <w:r w:rsidRPr="00B86FD5">
        <w:rPr>
          <w:rFonts w:ascii="Times New Roman" w:hAnsi="Times New Roman" w:cs="Times New Roman"/>
          <w:color w:val="000000" w:themeColor="text1"/>
        </w:rPr>
        <w:t xml:space="preserve">. O dva roky později začal </w:t>
      </w:r>
      <w:r w:rsidR="0020642E">
        <w:rPr>
          <w:rFonts w:ascii="Times New Roman" w:hAnsi="Times New Roman" w:cs="Times New Roman"/>
          <w:color w:val="000000" w:themeColor="text1"/>
        </w:rPr>
        <w:t xml:space="preserve">řád na tomto místě stavět </w:t>
      </w:r>
      <w:proofErr w:type="spellStart"/>
      <w:r w:rsidR="0020642E">
        <w:rPr>
          <w:rFonts w:ascii="Times New Roman" w:hAnsi="Times New Roman" w:cs="Times New Roman"/>
          <w:color w:val="000000" w:themeColor="text1"/>
        </w:rPr>
        <w:t>kameno</w:t>
      </w:r>
      <w:proofErr w:type="spellEnd"/>
      <w:r w:rsidR="0020642E">
        <w:rPr>
          <w:rFonts w:ascii="Times New Roman" w:hAnsi="Times New Roman" w:cs="Times New Roman"/>
          <w:color w:val="000000" w:themeColor="text1"/>
        </w:rPr>
        <w:t>-c</w:t>
      </w:r>
      <w:r w:rsidRPr="00B86FD5">
        <w:rPr>
          <w:rFonts w:ascii="Times New Roman" w:hAnsi="Times New Roman" w:cs="Times New Roman"/>
          <w:color w:val="000000" w:themeColor="text1"/>
        </w:rPr>
        <w:t>ihlov</w:t>
      </w:r>
      <w:r w:rsidR="00B86FD5" w:rsidRPr="00B86FD5">
        <w:rPr>
          <w:rFonts w:ascii="Times New Roman" w:hAnsi="Times New Roman" w:cs="Times New Roman"/>
          <w:color w:val="000000" w:themeColor="text1"/>
        </w:rPr>
        <w:t>á</w:t>
      </w:r>
      <w:r w:rsidRPr="00B86FD5">
        <w:rPr>
          <w:rFonts w:ascii="Times New Roman" w:hAnsi="Times New Roman" w:cs="Times New Roman"/>
          <w:color w:val="000000" w:themeColor="text1"/>
        </w:rPr>
        <w:t xml:space="preserve"> </w:t>
      </w:r>
      <w:r w:rsidR="00CF2A66" w:rsidRPr="00B86FD5">
        <w:rPr>
          <w:rFonts w:ascii="Times New Roman" w:hAnsi="Times New Roman" w:cs="Times New Roman"/>
          <w:color w:val="000000" w:themeColor="text1"/>
        </w:rPr>
        <w:t>pevnost</w:t>
      </w:r>
      <w:r w:rsidRPr="00B86FD5">
        <w:rPr>
          <w:rFonts w:ascii="Times New Roman" w:hAnsi="Times New Roman" w:cs="Times New Roman"/>
          <w:color w:val="000000" w:themeColor="text1"/>
        </w:rPr>
        <w:t xml:space="preserve">. Archeologicky je doložen z poloviny 13. století. Centrum </w:t>
      </w:r>
      <w:r w:rsidRPr="00B86FD5">
        <w:rPr>
          <w:rFonts w:ascii="Times New Roman" w:hAnsi="Times New Roman" w:cs="Times New Roman"/>
          <w:color w:val="000000" w:themeColor="text1"/>
        </w:rPr>
        <w:lastRenderedPageBreak/>
        <w:t xml:space="preserve">města se rozkládalo kolem </w:t>
      </w:r>
      <w:r w:rsidRPr="0020642E">
        <w:rPr>
          <w:rFonts w:ascii="Times New Roman" w:hAnsi="Times New Roman" w:cs="Times New Roman"/>
          <w:b/>
          <w:color w:val="000000" w:themeColor="text1"/>
        </w:rPr>
        <w:t>kostela sv. Mikuláše</w:t>
      </w:r>
      <w:r w:rsidR="00CF2A66" w:rsidRPr="00B86FD5">
        <w:rPr>
          <w:rFonts w:ascii="Times New Roman" w:hAnsi="Times New Roman" w:cs="Times New Roman"/>
          <w:color w:val="000000" w:themeColor="text1"/>
        </w:rPr>
        <w:t xml:space="preserve">, kde bylo také tržiště. Nalezla se tu také spousta předmětů potřebných k výrobě bot a také odřezky z kůží, je tedy možné předpokládat nějaké výrobní centrum. </w:t>
      </w:r>
      <w:r w:rsidR="00CF2A66" w:rsidRPr="0020642E">
        <w:rPr>
          <w:rFonts w:ascii="Times New Roman" w:hAnsi="Times New Roman" w:cs="Times New Roman"/>
          <w:color w:val="000000" w:themeColor="text1"/>
          <w:u w:val="single"/>
        </w:rPr>
        <w:t>Domy, které zde byly objeveny se datují do let 1260–1280</w:t>
      </w:r>
      <w:r w:rsidR="00CF2A66" w:rsidRPr="00B86FD5">
        <w:rPr>
          <w:rFonts w:ascii="Times New Roman" w:hAnsi="Times New Roman" w:cs="Times New Roman"/>
          <w:color w:val="000000" w:themeColor="text1"/>
        </w:rPr>
        <w:t xml:space="preserve">. </w:t>
      </w:r>
      <w:r w:rsidR="00B86FD5" w:rsidRPr="00B86FD5">
        <w:rPr>
          <w:rFonts w:ascii="Times New Roman" w:hAnsi="Times New Roman" w:cs="Times New Roman"/>
          <w:color w:val="000000" w:themeColor="text1"/>
        </w:rPr>
        <w:t>M</w:t>
      </w:r>
      <w:r w:rsidR="00CF2A66" w:rsidRPr="00B86FD5">
        <w:rPr>
          <w:rFonts w:ascii="Times New Roman" w:hAnsi="Times New Roman" w:cs="Times New Roman"/>
          <w:color w:val="000000" w:themeColor="text1"/>
        </w:rPr>
        <w:t>ěl</w:t>
      </w:r>
      <w:r w:rsidR="00B86FD5" w:rsidRPr="00B86FD5">
        <w:rPr>
          <w:rFonts w:ascii="Times New Roman" w:hAnsi="Times New Roman" w:cs="Times New Roman"/>
          <w:color w:val="000000" w:themeColor="text1"/>
        </w:rPr>
        <w:t>y</w:t>
      </w:r>
      <w:r w:rsidR="00CF2A66" w:rsidRPr="00B86FD5">
        <w:rPr>
          <w:rFonts w:ascii="Times New Roman" w:hAnsi="Times New Roman" w:cs="Times New Roman"/>
          <w:color w:val="000000" w:themeColor="text1"/>
        </w:rPr>
        <w:t xml:space="preserve"> dřevěnou konstrukci s kamennými nebo cihlovými zdmi. Výjimečně se objevují také základy kamenné. Mezi další nálezy můžeme také zařadit </w:t>
      </w:r>
      <w:r w:rsidR="00CF2A66" w:rsidRPr="0020642E">
        <w:rPr>
          <w:rFonts w:ascii="Times New Roman" w:hAnsi="Times New Roman" w:cs="Times New Roman"/>
          <w:color w:val="000000" w:themeColor="text1"/>
          <w:u w:val="single"/>
        </w:rPr>
        <w:t>nádoby na víno, které pocházel</w:t>
      </w:r>
      <w:r w:rsidR="0020642E" w:rsidRPr="0020642E">
        <w:rPr>
          <w:rFonts w:ascii="Times New Roman" w:hAnsi="Times New Roman" w:cs="Times New Roman"/>
          <w:color w:val="000000" w:themeColor="text1"/>
          <w:u w:val="single"/>
        </w:rPr>
        <w:t>y</w:t>
      </w:r>
      <w:r w:rsidR="00CF2A66" w:rsidRPr="0020642E">
        <w:rPr>
          <w:rFonts w:ascii="Times New Roman" w:hAnsi="Times New Roman" w:cs="Times New Roman"/>
          <w:color w:val="000000" w:themeColor="text1"/>
          <w:u w:val="single"/>
        </w:rPr>
        <w:t xml:space="preserve"> z Francie z roku 1270</w:t>
      </w:r>
      <w:r w:rsidR="00CF2A66" w:rsidRPr="00B86FD5">
        <w:rPr>
          <w:rFonts w:ascii="Times New Roman" w:hAnsi="Times New Roman" w:cs="Times New Roman"/>
          <w:color w:val="000000" w:themeColor="text1"/>
        </w:rPr>
        <w:t xml:space="preserve">. Tyto luxusní kousky dokazují brzkou stratifikaci obyvatel a jejich životní úroveň. </w:t>
      </w:r>
      <w:r w:rsidR="00CF2A66" w:rsidRPr="0020642E">
        <w:rPr>
          <w:rFonts w:ascii="Times New Roman" w:hAnsi="Times New Roman" w:cs="Times New Roman"/>
          <w:color w:val="000000" w:themeColor="text1"/>
          <w:u w:val="single"/>
        </w:rPr>
        <w:t>Město roku 1288 zasáhl požár, ale krátce na to bylo znovu vybudované</w:t>
      </w:r>
      <w:r w:rsidR="00CF2A66" w:rsidRPr="00B86FD5">
        <w:rPr>
          <w:rFonts w:ascii="Times New Roman" w:hAnsi="Times New Roman" w:cs="Times New Roman"/>
          <w:color w:val="000000" w:themeColor="text1"/>
        </w:rPr>
        <w:t>.</w:t>
      </w:r>
    </w:p>
    <w:p w14:paraId="1D9C2198" w14:textId="6C0BCA7D" w:rsidR="00CF2A66" w:rsidRPr="00B86FD5" w:rsidRDefault="00CF2A66" w:rsidP="003C3949">
      <w:pPr>
        <w:jc w:val="both"/>
        <w:rPr>
          <w:rFonts w:ascii="Times New Roman" w:hAnsi="Times New Roman" w:cs="Times New Roman"/>
          <w:color w:val="000000" w:themeColor="text1"/>
        </w:rPr>
      </w:pPr>
    </w:p>
    <w:p w14:paraId="1B640557" w14:textId="1449955F" w:rsidR="003C3949" w:rsidRPr="00B86FD5" w:rsidRDefault="003C3949" w:rsidP="003C3949">
      <w:pPr>
        <w:jc w:val="both"/>
        <w:rPr>
          <w:rFonts w:ascii="Times New Roman" w:hAnsi="Times New Roman" w:cs="Times New Roman"/>
          <w:b/>
          <w:bCs/>
          <w:color w:val="000000" w:themeColor="text1"/>
          <w:sz w:val="28"/>
          <w:szCs w:val="28"/>
        </w:rPr>
      </w:pPr>
      <w:r w:rsidRPr="00B86FD5">
        <w:rPr>
          <w:rFonts w:ascii="Times New Roman" w:hAnsi="Times New Roman" w:cs="Times New Roman"/>
          <w:b/>
          <w:bCs/>
          <w:color w:val="000000" w:themeColor="text1"/>
          <w:sz w:val="28"/>
          <w:szCs w:val="28"/>
        </w:rPr>
        <w:t>Závěr</w:t>
      </w:r>
    </w:p>
    <w:p w14:paraId="65F40C31" w14:textId="5E8493DB" w:rsidR="003C3949" w:rsidRPr="00B86FD5" w:rsidRDefault="003C3949" w:rsidP="003C3949">
      <w:pPr>
        <w:jc w:val="both"/>
        <w:rPr>
          <w:rFonts w:ascii="Times New Roman" w:hAnsi="Times New Roman" w:cs="Times New Roman"/>
          <w:b/>
          <w:bCs/>
          <w:color w:val="000000" w:themeColor="text1"/>
          <w:sz w:val="28"/>
          <w:szCs w:val="28"/>
        </w:rPr>
      </w:pPr>
    </w:p>
    <w:p w14:paraId="1F293385" w14:textId="496D01ED" w:rsidR="003C3949" w:rsidRPr="00B86FD5" w:rsidRDefault="003C3949" w:rsidP="003C3949">
      <w:pPr>
        <w:jc w:val="both"/>
        <w:rPr>
          <w:rFonts w:ascii="Times New Roman" w:hAnsi="Times New Roman" w:cs="Times New Roman"/>
          <w:color w:val="000000" w:themeColor="text1"/>
        </w:rPr>
      </w:pPr>
      <w:r w:rsidRPr="00B86FD5">
        <w:rPr>
          <w:rFonts w:ascii="Times New Roman" w:hAnsi="Times New Roman" w:cs="Times New Roman"/>
          <w:b/>
          <w:bCs/>
          <w:color w:val="000000" w:themeColor="text1"/>
          <w:sz w:val="28"/>
          <w:szCs w:val="28"/>
        </w:rPr>
        <w:tab/>
      </w:r>
      <w:r w:rsidRPr="00B86FD5">
        <w:rPr>
          <w:rFonts w:ascii="Times New Roman" w:hAnsi="Times New Roman" w:cs="Times New Roman"/>
          <w:color w:val="000000" w:themeColor="text1"/>
        </w:rPr>
        <w:t xml:space="preserve">Křížové výpravy trvaly v této oblasti více než padesát let a za tuto dobu bylo vybudováno mnoho pevností a usedlostí, které byly zničeny a poté znovu postaveny.  Z historických pramenů se v tomto období nejvíce opíráme </w:t>
      </w:r>
      <w:bookmarkStart w:id="0" w:name="_GoBack"/>
      <w:r w:rsidRPr="0020642E">
        <w:rPr>
          <w:rFonts w:ascii="Times New Roman" w:hAnsi="Times New Roman" w:cs="Times New Roman"/>
          <w:b/>
          <w:color w:val="000000" w:themeColor="text1"/>
        </w:rPr>
        <w:t>o kroniku Petra z </w:t>
      </w:r>
      <w:proofErr w:type="spellStart"/>
      <w:r w:rsidRPr="0020642E">
        <w:rPr>
          <w:rFonts w:ascii="Times New Roman" w:hAnsi="Times New Roman" w:cs="Times New Roman"/>
          <w:b/>
          <w:color w:val="000000" w:themeColor="text1"/>
        </w:rPr>
        <w:t>Dusburgu</w:t>
      </w:r>
      <w:bookmarkEnd w:id="0"/>
      <w:proofErr w:type="spellEnd"/>
      <w:r w:rsidRPr="00B86FD5">
        <w:rPr>
          <w:rFonts w:ascii="Times New Roman" w:hAnsi="Times New Roman" w:cs="Times New Roman"/>
          <w:color w:val="000000" w:themeColor="text1"/>
        </w:rPr>
        <w:t xml:space="preserve">, zatímco archeologické prameny jsou stále celkem nejasné.  Její východisko je převážně z materiální kultury. Konzervativní charakter Pruské materiální kultury sahá až do 13. století, nám neposkytuje mnoho možností pro přesnější chronologii. Znovu přestavování původních sídelních struktur ve středověku narušilo také původní kontext nalezených artefaktů čímž se nám kontexty ze 13. a 14. století slévají dohromady. </w:t>
      </w:r>
    </w:p>
    <w:p w14:paraId="75EFC75F" w14:textId="3CD1133A" w:rsidR="003C3949" w:rsidRPr="00B86FD5" w:rsidRDefault="003C3949" w:rsidP="003C3949">
      <w:pPr>
        <w:jc w:val="both"/>
        <w:rPr>
          <w:rFonts w:ascii="Times New Roman" w:hAnsi="Times New Roman" w:cs="Times New Roman"/>
          <w:color w:val="000000" w:themeColor="text1"/>
        </w:rPr>
      </w:pPr>
      <w:r w:rsidRPr="00B86FD5">
        <w:rPr>
          <w:rFonts w:ascii="Times New Roman" w:hAnsi="Times New Roman" w:cs="Times New Roman"/>
          <w:color w:val="000000" w:themeColor="text1"/>
        </w:rPr>
        <w:tab/>
      </w:r>
    </w:p>
    <w:p w14:paraId="7553A1BA" w14:textId="77777777" w:rsidR="00CF2A66" w:rsidRPr="00B86FD5" w:rsidRDefault="00CF2A66" w:rsidP="006D4DEB">
      <w:pPr>
        <w:ind w:firstLine="708"/>
        <w:jc w:val="both"/>
        <w:rPr>
          <w:rFonts w:ascii="Times New Roman" w:hAnsi="Times New Roman" w:cs="Times New Roman"/>
          <w:color w:val="000000" w:themeColor="text1"/>
        </w:rPr>
      </w:pPr>
    </w:p>
    <w:sectPr w:rsidR="00CF2A66" w:rsidRPr="00B86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EB"/>
    <w:rsid w:val="00047AC8"/>
    <w:rsid w:val="00082B79"/>
    <w:rsid w:val="000D060E"/>
    <w:rsid w:val="00107C40"/>
    <w:rsid w:val="001F10C6"/>
    <w:rsid w:val="0020642E"/>
    <w:rsid w:val="0021024E"/>
    <w:rsid w:val="00246305"/>
    <w:rsid w:val="0027697F"/>
    <w:rsid w:val="003C3949"/>
    <w:rsid w:val="00467424"/>
    <w:rsid w:val="00495C59"/>
    <w:rsid w:val="005645B9"/>
    <w:rsid w:val="00591717"/>
    <w:rsid w:val="00601649"/>
    <w:rsid w:val="006D4DEB"/>
    <w:rsid w:val="007476DB"/>
    <w:rsid w:val="00857DAC"/>
    <w:rsid w:val="00887060"/>
    <w:rsid w:val="009A10F0"/>
    <w:rsid w:val="00A87A95"/>
    <w:rsid w:val="00AD2064"/>
    <w:rsid w:val="00B86FD5"/>
    <w:rsid w:val="00BA2780"/>
    <w:rsid w:val="00C279FD"/>
    <w:rsid w:val="00C72926"/>
    <w:rsid w:val="00CF194D"/>
    <w:rsid w:val="00CF2A66"/>
    <w:rsid w:val="00CF684C"/>
    <w:rsid w:val="00D024E0"/>
    <w:rsid w:val="00D04559"/>
    <w:rsid w:val="00D47351"/>
    <w:rsid w:val="00DE05C4"/>
    <w:rsid w:val="00E94E91"/>
    <w:rsid w:val="00F02441"/>
    <w:rsid w:val="00F16CB3"/>
    <w:rsid w:val="00F21ECC"/>
    <w:rsid w:val="00F73F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3414"/>
  <w15:chartTrackingRefBased/>
  <w15:docId w15:val="{57B4B881-E83F-CC47-9ED0-A51DEC78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1249</Words>
  <Characters>7372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Petráš</dc:creator>
  <cp:keywords/>
  <dc:description/>
  <cp:lastModifiedBy>Jana Mazáčková</cp:lastModifiedBy>
  <cp:revision>8</cp:revision>
  <dcterms:created xsi:type="dcterms:W3CDTF">2021-10-29T18:22:00Z</dcterms:created>
  <dcterms:modified xsi:type="dcterms:W3CDTF">2021-12-15T18:09:00Z</dcterms:modified>
</cp:coreProperties>
</file>