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56B9" w14:textId="3C2F8A90" w:rsidR="000E4505" w:rsidRPr="000E4505" w:rsidRDefault="000E4505" w:rsidP="000E4505">
      <w:p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sz w:val="28"/>
          <w:szCs w:val="28"/>
          <w:lang w:val="en-GB" w:eastAsia="cs-CZ"/>
        </w:rPr>
      </w:pPr>
      <w:r w:rsidRPr="000E4505">
        <w:rPr>
          <w:rFonts w:ascii="Times New Roman" w:eastAsia="Times New Roman" w:hAnsi="Times New Roman" w:cs="Times New Roman"/>
          <w:b/>
          <w:bCs/>
          <w:caps/>
          <w:color w:val="333333"/>
          <w:spacing w:val="30"/>
          <w:sz w:val="28"/>
          <w:szCs w:val="28"/>
          <w:lang w:val="en-GB" w:eastAsia="cs-CZ"/>
        </w:rPr>
        <w:t>Self-Organised learning environment (SOLE)</w:t>
      </w:r>
    </w:p>
    <w:p w14:paraId="0C407EF1" w14:textId="29B59105" w:rsidR="000E4505" w:rsidRPr="000E4505" w:rsidRDefault="000E4505" w:rsidP="000E4505">
      <w:p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lang w:val="en-GB" w:eastAsia="cs-CZ"/>
        </w:rPr>
      </w:pPr>
      <w:r w:rsidRPr="000E4505">
        <w:rPr>
          <w:rFonts w:ascii="Times New Roman" w:hAnsi="Times New Roman" w:cs="Times New Roman"/>
          <w:color w:val="333333"/>
          <w:spacing w:val="12"/>
          <w:shd w:val="clear" w:color="auto" w:fill="FFFFFF"/>
          <w:lang w:val="en-GB"/>
        </w:rPr>
        <w:t>Sugata Mitra, promoter of the self-organized learning environment (SOLE) concept, challenges teachers to become the ultimate facilitators of learning and to reimagine our classrooms as spaces for discovery where students are given the tools to succeed as we stand back and “watch the learning happen.”</w:t>
      </w:r>
    </w:p>
    <w:p w14:paraId="738F714F" w14:textId="3D9E9AB2" w:rsidR="00383D7D" w:rsidRPr="002368A7" w:rsidRDefault="00383D7D" w:rsidP="000E4505">
      <w:pPr>
        <w:pStyle w:val="Odstavecseseznamem"/>
        <w:numPr>
          <w:ilvl w:val="0"/>
          <w:numId w:val="2"/>
        </w:num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lang w:val="en-GB" w:eastAsia="cs-CZ"/>
        </w:rPr>
      </w:pPr>
      <w:r w:rsidRPr="002368A7">
        <w:rPr>
          <w:rFonts w:ascii="Times New Roman" w:eastAsia="Times New Roman" w:hAnsi="Times New Roman" w:cs="Times New Roman"/>
          <w:b/>
          <w:bCs/>
          <w:caps/>
          <w:color w:val="333333"/>
          <w:spacing w:val="30"/>
          <w:lang w:val="en-GB" w:eastAsia="cs-CZ"/>
        </w:rPr>
        <w:t>USE SOLE TO INTRODUCE NEW CONCEPTS</w:t>
      </w:r>
    </w:p>
    <w:p w14:paraId="60FAEC4B" w14:textId="5AADCF61" w:rsidR="00383D7D" w:rsidRPr="002368A7" w:rsidRDefault="00383D7D" w:rsidP="000E4505">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sidRPr="002368A7">
        <w:rPr>
          <w:rFonts w:ascii="Times New Roman" w:eastAsia="Times New Roman" w:hAnsi="Times New Roman" w:cs="Times New Roman"/>
          <w:color w:val="333333"/>
          <w:spacing w:val="12"/>
          <w:lang w:val="en-GB" w:eastAsia="cs-CZ"/>
        </w:rPr>
        <w:t xml:space="preserve">SOLE is not meant to be the only method of teaching in a classroom. Consider it a tool for introducing and generating interest in a new topic, as well as broadening your students’ understanding of a familiar topic. </w:t>
      </w:r>
    </w:p>
    <w:p w14:paraId="1547D82F" w14:textId="01AD5739" w:rsidR="00383D7D" w:rsidRPr="002368A7" w:rsidRDefault="00383D7D" w:rsidP="000E4505">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sidRPr="002368A7">
        <w:rPr>
          <w:rFonts w:ascii="Times New Roman" w:eastAsia="Times New Roman" w:hAnsi="Times New Roman" w:cs="Times New Roman"/>
          <w:color w:val="333333"/>
          <w:spacing w:val="12"/>
          <w:lang w:val="en-GB" w:eastAsia="cs-CZ"/>
        </w:rPr>
        <w:t xml:space="preserve">To prepare your SOLE session, formulate a “big question” related to your topic that will lead your students to an intended outcome. Crafting the big question is the most challenging piece of the SOLE puzzle; it’s important that it </w:t>
      </w:r>
      <w:r w:rsidR="002368A7">
        <w:rPr>
          <w:rFonts w:ascii="Times New Roman" w:eastAsia="Times New Roman" w:hAnsi="Times New Roman" w:cs="Times New Roman"/>
          <w:color w:val="333333"/>
          <w:spacing w:val="12"/>
          <w:lang w:val="en-GB" w:eastAsia="cs-CZ"/>
        </w:rPr>
        <w:t>is</w:t>
      </w:r>
      <w:r w:rsidRPr="002368A7">
        <w:rPr>
          <w:rFonts w:ascii="Times New Roman" w:eastAsia="Times New Roman" w:hAnsi="Times New Roman" w:cs="Times New Roman"/>
          <w:color w:val="333333"/>
          <w:spacing w:val="12"/>
          <w:lang w:val="en-GB" w:eastAsia="cs-CZ"/>
        </w:rPr>
        <w:t xml:space="preserve"> a question that cannot be answered through an internet search. For example:</w:t>
      </w:r>
    </w:p>
    <w:p w14:paraId="003D3BE0" w14:textId="77777777" w:rsidR="00383D7D" w:rsidRPr="002368A7" w:rsidRDefault="00383D7D" w:rsidP="000E4505">
      <w:pPr>
        <w:numPr>
          <w:ilvl w:val="0"/>
          <w:numId w:val="1"/>
        </w:numPr>
        <w:shd w:val="clear" w:color="auto" w:fill="FFFFFF"/>
        <w:spacing w:before="100" w:beforeAutospacing="1" w:after="0" w:line="240" w:lineRule="auto"/>
        <w:ind w:left="1020"/>
        <w:rPr>
          <w:rFonts w:ascii="Times New Roman" w:eastAsia="Times New Roman" w:hAnsi="Times New Roman" w:cs="Times New Roman"/>
          <w:color w:val="333333"/>
          <w:lang w:val="en-GB" w:eastAsia="cs-CZ"/>
        </w:rPr>
      </w:pPr>
      <w:r w:rsidRPr="002368A7">
        <w:rPr>
          <w:rFonts w:ascii="Times New Roman" w:eastAsia="Times New Roman" w:hAnsi="Times New Roman" w:cs="Times New Roman"/>
          <w:color w:val="333333"/>
          <w:lang w:val="en-GB" w:eastAsia="cs-CZ"/>
        </w:rPr>
        <w:t>Weak Big Question: What is the design process?</w:t>
      </w:r>
    </w:p>
    <w:p w14:paraId="482EA7B6" w14:textId="77777777" w:rsidR="00383D7D" w:rsidRPr="002368A7" w:rsidRDefault="00383D7D" w:rsidP="000E4505">
      <w:pPr>
        <w:numPr>
          <w:ilvl w:val="0"/>
          <w:numId w:val="1"/>
        </w:numPr>
        <w:shd w:val="clear" w:color="auto" w:fill="FFFFFF"/>
        <w:spacing w:before="100" w:beforeAutospacing="1" w:after="0" w:line="240" w:lineRule="auto"/>
        <w:ind w:left="1020"/>
        <w:rPr>
          <w:rFonts w:ascii="Times New Roman" w:eastAsia="Times New Roman" w:hAnsi="Times New Roman" w:cs="Times New Roman"/>
          <w:color w:val="333333"/>
          <w:lang w:val="en-GB" w:eastAsia="cs-CZ"/>
        </w:rPr>
      </w:pPr>
      <w:r w:rsidRPr="002368A7">
        <w:rPr>
          <w:rFonts w:ascii="Times New Roman" w:eastAsia="Times New Roman" w:hAnsi="Times New Roman" w:cs="Times New Roman"/>
          <w:color w:val="333333"/>
          <w:lang w:val="en-GB" w:eastAsia="cs-CZ"/>
        </w:rPr>
        <w:t>Strong Big Question: How can I use the design process to create ____?</w:t>
      </w:r>
    </w:p>
    <w:p w14:paraId="40E4D8D2" w14:textId="77777777" w:rsidR="00383D7D" w:rsidRPr="002368A7" w:rsidRDefault="00383D7D" w:rsidP="000E4505">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sidRPr="002368A7">
        <w:rPr>
          <w:rFonts w:ascii="Times New Roman" w:eastAsia="Times New Roman" w:hAnsi="Times New Roman" w:cs="Times New Roman"/>
          <w:color w:val="333333"/>
          <w:spacing w:val="12"/>
          <w:lang w:val="en-GB" w:eastAsia="cs-CZ"/>
        </w:rPr>
        <w:t xml:space="preserve">Post your big question on the board and spend no more than two minutes explaining it. Tell students they have </w:t>
      </w:r>
      <w:proofErr w:type="gramStart"/>
      <w:r w:rsidRPr="002368A7">
        <w:rPr>
          <w:rFonts w:ascii="Times New Roman" w:eastAsia="Times New Roman" w:hAnsi="Times New Roman" w:cs="Times New Roman"/>
          <w:color w:val="333333"/>
          <w:spacing w:val="12"/>
          <w:lang w:val="en-GB" w:eastAsia="cs-CZ"/>
        </w:rPr>
        <w:t>the majority of</w:t>
      </w:r>
      <w:proofErr w:type="gramEnd"/>
      <w:r w:rsidRPr="002368A7">
        <w:rPr>
          <w:rFonts w:ascii="Times New Roman" w:eastAsia="Times New Roman" w:hAnsi="Times New Roman" w:cs="Times New Roman"/>
          <w:color w:val="333333"/>
          <w:spacing w:val="12"/>
          <w:lang w:val="en-GB" w:eastAsia="cs-CZ"/>
        </w:rPr>
        <w:t xml:space="preserve"> the period to work in small groups to come up with an answer, and that they will share out their answers at the end of class. It’s helpful to make a timer available so students can manage their time appropriately.</w:t>
      </w:r>
    </w:p>
    <w:p w14:paraId="265EC123" w14:textId="23EF7C68" w:rsidR="00383D7D" w:rsidRPr="002368A7" w:rsidRDefault="00383D7D" w:rsidP="000E4505">
      <w:pPr>
        <w:pStyle w:val="Odstavecseseznamem"/>
        <w:numPr>
          <w:ilvl w:val="0"/>
          <w:numId w:val="2"/>
        </w:num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lang w:val="en-GB" w:eastAsia="cs-CZ"/>
        </w:rPr>
      </w:pPr>
      <w:r w:rsidRPr="002368A7">
        <w:rPr>
          <w:rFonts w:ascii="Times New Roman" w:eastAsia="Times New Roman" w:hAnsi="Times New Roman" w:cs="Times New Roman"/>
          <w:b/>
          <w:bCs/>
          <w:caps/>
          <w:color w:val="333333"/>
          <w:spacing w:val="30"/>
          <w:lang w:val="en-GB" w:eastAsia="cs-CZ"/>
        </w:rPr>
        <w:t>ALLOW GROUP FLEXIBILITY</w:t>
      </w:r>
    </w:p>
    <w:p w14:paraId="1C24352F" w14:textId="77777777" w:rsidR="00383D7D" w:rsidRPr="002368A7" w:rsidRDefault="00383D7D" w:rsidP="000E4505">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sidRPr="002368A7">
        <w:rPr>
          <w:rFonts w:ascii="Times New Roman" w:eastAsia="Times New Roman" w:hAnsi="Times New Roman" w:cs="Times New Roman"/>
          <w:color w:val="333333"/>
          <w:spacing w:val="12"/>
          <w:lang w:val="en-GB" w:eastAsia="cs-CZ"/>
        </w:rPr>
        <w:t>In SOLE, students can choose their research groups. And groups are fluid, which means students can switch groups throughout the period, moving to a group that is more aligned with their interests.</w:t>
      </w:r>
    </w:p>
    <w:p w14:paraId="6845A65C" w14:textId="67BC26EA" w:rsidR="00383D7D" w:rsidRPr="002368A7" w:rsidRDefault="00383D7D" w:rsidP="000E4505">
      <w:pPr>
        <w:pStyle w:val="Odstavecseseznamem"/>
        <w:numPr>
          <w:ilvl w:val="0"/>
          <w:numId w:val="2"/>
        </w:numPr>
        <w:shd w:val="clear" w:color="auto" w:fill="FFFFFF"/>
        <w:spacing w:before="100" w:beforeAutospacing="1" w:after="0" w:line="240" w:lineRule="auto"/>
        <w:outlineLvl w:val="2"/>
        <w:rPr>
          <w:rFonts w:ascii="Times New Roman" w:eastAsia="Times New Roman" w:hAnsi="Times New Roman" w:cs="Times New Roman"/>
          <w:b/>
          <w:bCs/>
          <w:caps/>
          <w:color w:val="333333"/>
          <w:spacing w:val="30"/>
          <w:lang w:val="en-GB" w:eastAsia="cs-CZ"/>
        </w:rPr>
      </w:pPr>
      <w:r w:rsidRPr="002368A7">
        <w:rPr>
          <w:rFonts w:ascii="Times New Roman" w:eastAsia="Times New Roman" w:hAnsi="Times New Roman" w:cs="Times New Roman"/>
          <w:b/>
          <w:bCs/>
          <w:caps/>
          <w:color w:val="333333"/>
          <w:spacing w:val="30"/>
          <w:lang w:val="en-GB" w:eastAsia="cs-CZ"/>
        </w:rPr>
        <w:t>MAKE SURE RESOURCES ARE AVAILABLE TO STUDENTS</w:t>
      </w:r>
    </w:p>
    <w:p w14:paraId="530BF4C8" w14:textId="7910C66A" w:rsidR="00383D7D" w:rsidRPr="002368A7" w:rsidRDefault="002368A7" w:rsidP="000E4505">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r>
        <w:rPr>
          <w:rFonts w:ascii="Times New Roman" w:eastAsia="Times New Roman" w:hAnsi="Times New Roman" w:cs="Times New Roman"/>
          <w:color w:val="333333"/>
          <w:spacing w:val="12"/>
          <w:lang w:val="en-GB" w:eastAsia="cs-CZ"/>
        </w:rPr>
        <w:t>P</w:t>
      </w:r>
      <w:r w:rsidR="00383D7D" w:rsidRPr="002368A7">
        <w:rPr>
          <w:rFonts w:ascii="Times New Roman" w:eastAsia="Times New Roman" w:hAnsi="Times New Roman" w:cs="Times New Roman"/>
          <w:color w:val="333333"/>
          <w:spacing w:val="12"/>
          <w:lang w:val="en-GB" w:eastAsia="cs-CZ"/>
        </w:rPr>
        <w:t>rovide links to several websites and tutorials that relate to the big questions</w:t>
      </w:r>
      <w:r>
        <w:rPr>
          <w:rFonts w:ascii="Times New Roman" w:eastAsia="Times New Roman" w:hAnsi="Times New Roman" w:cs="Times New Roman"/>
          <w:color w:val="333333"/>
          <w:spacing w:val="12"/>
          <w:lang w:val="en-GB" w:eastAsia="cs-CZ"/>
        </w:rPr>
        <w:t xml:space="preserve">. </w:t>
      </w:r>
      <w:r w:rsidR="00383D7D" w:rsidRPr="002368A7">
        <w:rPr>
          <w:rFonts w:ascii="Times New Roman" w:eastAsia="Times New Roman" w:hAnsi="Times New Roman" w:cs="Times New Roman"/>
          <w:color w:val="333333"/>
          <w:spacing w:val="12"/>
          <w:lang w:val="en-GB" w:eastAsia="cs-CZ"/>
        </w:rPr>
        <w:t>This not only saves time but provides students with a starting point for their research.</w:t>
      </w:r>
    </w:p>
    <w:p w14:paraId="695D7E59" w14:textId="77777777" w:rsidR="002368A7" w:rsidRDefault="002368A7" w:rsidP="000E4505">
      <w:pPr>
        <w:shd w:val="clear" w:color="auto" w:fill="FFFFFF"/>
        <w:spacing w:before="100" w:beforeAutospacing="1" w:after="0" w:line="240" w:lineRule="auto"/>
        <w:rPr>
          <w:rFonts w:ascii="Times New Roman" w:eastAsia="Times New Roman" w:hAnsi="Times New Roman" w:cs="Times New Roman"/>
          <w:color w:val="333333"/>
          <w:spacing w:val="12"/>
          <w:lang w:val="en-GB" w:eastAsia="cs-CZ"/>
        </w:rPr>
      </w:pPr>
    </w:p>
    <w:p w14:paraId="51AB3CB8" w14:textId="1398D62F" w:rsidR="000E4505" w:rsidRPr="000E4505" w:rsidRDefault="000E4505" w:rsidP="000E4505">
      <w:pPr>
        <w:shd w:val="clear" w:color="auto" w:fill="FFFFFF"/>
        <w:spacing w:before="100" w:beforeAutospacing="1" w:after="0" w:line="240" w:lineRule="auto"/>
        <w:rPr>
          <w:sz w:val="18"/>
          <w:szCs w:val="18"/>
          <w:lang w:val="en-GB"/>
        </w:rPr>
      </w:pPr>
      <w:r>
        <w:rPr>
          <w:sz w:val="18"/>
          <w:szCs w:val="18"/>
          <w:lang w:val="en-GB"/>
        </w:rPr>
        <w:t>(</w:t>
      </w:r>
      <w:r w:rsidRPr="000E4505">
        <w:rPr>
          <w:sz w:val="18"/>
          <w:szCs w:val="18"/>
          <w:lang w:val="en-GB"/>
        </w:rPr>
        <w:t>https://www.edutopia.org/blog/getting-started-self-organized-learning-environments-jacquelyn-omalley</w:t>
      </w:r>
      <w:r>
        <w:rPr>
          <w:sz w:val="18"/>
          <w:szCs w:val="18"/>
          <w:lang w:val="en-GB"/>
        </w:rPr>
        <w:t>)</w:t>
      </w:r>
    </w:p>
    <w:sectPr w:rsidR="000E4505" w:rsidRPr="000E4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3EE"/>
    <w:multiLevelType w:val="hybridMultilevel"/>
    <w:tmpl w:val="6E8C7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A1079C"/>
    <w:multiLevelType w:val="multilevel"/>
    <w:tmpl w:val="384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7D"/>
    <w:rsid w:val="000E4505"/>
    <w:rsid w:val="002368A7"/>
    <w:rsid w:val="00383D7D"/>
    <w:rsid w:val="008303F4"/>
    <w:rsid w:val="00C40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0996"/>
  <w15:chartTrackingRefBased/>
  <w15:docId w15:val="{A1712F81-C324-4CA7-8987-E0EA7393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83D7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83D7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83D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E4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4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1629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dcterms:created xsi:type="dcterms:W3CDTF">2021-10-25T06:34:00Z</dcterms:created>
  <dcterms:modified xsi:type="dcterms:W3CDTF">2021-10-25T06:34:00Z</dcterms:modified>
</cp:coreProperties>
</file>