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8985" w14:textId="24F332AB" w:rsidR="009F0AEB" w:rsidRDefault="009F0AEB" w:rsidP="00C64E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3B328D">
        <w:rPr>
          <w:rFonts w:ascii="Times New Roman" w:hAnsi="Times New Roman" w:cs="Times New Roman"/>
          <w:b/>
          <w:bCs/>
          <w:sz w:val="24"/>
          <w:szCs w:val="24"/>
          <w:lang w:val="cs-CZ"/>
        </w:rPr>
        <w:t>Pokyny:</w:t>
      </w:r>
    </w:p>
    <w:p w14:paraId="60A8F513" w14:textId="1B26D0E9" w:rsidR="00315890" w:rsidRDefault="00315890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Vypracujte odpověď na následující otázky:</w:t>
      </w:r>
    </w:p>
    <w:p w14:paraId="3B2946FF" w14:textId="68885D86" w:rsidR="00315890" w:rsidRDefault="00315890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1.</w:t>
      </w:r>
    </w:p>
    <w:p w14:paraId="5278BD83" w14:textId="18A8A819" w:rsidR="00315890" w:rsidRDefault="00315890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Které téma z přednášek Vás zaujalo a proč?</w:t>
      </w:r>
    </w:p>
    <w:p w14:paraId="61DE2225" w14:textId="6CB058AB" w:rsidR="00315890" w:rsidRDefault="00315890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2.</w:t>
      </w:r>
    </w:p>
    <w:p w14:paraId="4446891D" w14:textId="4BA0A856" w:rsidR="00315890" w:rsidRDefault="00315890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Které téma jste postrádal</w:t>
      </w:r>
      <w:r w:rsidR="00C64E43">
        <w:rPr>
          <w:rFonts w:ascii="Times New Roman" w:hAnsi="Times New Roman" w:cs="Times New Roman"/>
          <w:sz w:val="24"/>
          <w:szCs w:val="24"/>
          <w:lang w:val="cs-CZ"/>
        </w:rPr>
        <w:t xml:space="preserve">/a </w:t>
      </w:r>
      <w:proofErr w:type="spellStart"/>
      <w:r w:rsidR="00C64E43">
        <w:rPr>
          <w:rFonts w:ascii="Times New Roman" w:hAnsi="Times New Roman" w:cs="Times New Roman"/>
          <w:sz w:val="24"/>
          <w:szCs w:val="24"/>
          <w:lang w:val="cs-CZ"/>
        </w:rPr>
        <w:t>a</w:t>
      </w:r>
      <w:proofErr w:type="spellEnd"/>
      <w:r w:rsidR="00C64E43">
        <w:rPr>
          <w:rFonts w:ascii="Times New Roman" w:hAnsi="Times New Roman" w:cs="Times New Roman"/>
          <w:sz w:val="24"/>
          <w:szCs w:val="24"/>
          <w:lang w:val="cs-CZ"/>
        </w:rPr>
        <w:t xml:space="preserve"> proč?</w:t>
      </w:r>
    </w:p>
    <w:p w14:paraId="1CE0FE8A" w14:textId="38923269" w:rsidR="00C64E43" w:rsidRDefault="00C64E43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3.</w:t>
      </w:r>
    </w:p>
    <w:p w14:paraId="568924B5" w14:textId="77777777" w:rsidR="00C64E43" w:rsidRDefault="009F0AEB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3B328D">
        <w:rPr>
          <w:rFonts w:ascii="Times New Roman" w:hAnsi="Times New Roman" w:cs="Times New Roman"/>
          <w:sz w:val="24"/>
          <w:szCs w:val="24"/>
          <w:lang w:val="cs-CZ"/>
        </w:rPr>
        <w:t xml:space="preserve"> přiloženého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seznamu si vyberte jednu práci, tuto si prostudujte</w:t>
      </w:r>
      <w:r w:rsidR="003B328D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vypracujte anotaci</w:t>
      </w:r>
      <w:r w:rsidR="003B328D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328D">
        <w:rPr>
          <w:rFonts w:ascii="Times New Roman" w:hAnsi="Times New Roman" w:cs="Times New Roman"/>
          <w:sz w:val="24"/>
          <w:szCs w:val="24"/>
          <w:lang w:val="cs-CZ"/>
        </w:rPr>
        <w:t xml:space="preserve">Nezapomeňte prosím, že každá anotace musí být uvozena přesnou a úplnou citací anotovaného díla. </w:t>
      </w:r>
    </w:p>
    <w:p w14:paraId="748A15C4" w14:textId="61BCD98F" w:rsidR="00C64E43" w:rsidRDefault="00C64E43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4.</w:t>
      </w:r>
    </w:p>
    <w:p w14:paraId="7A4FFEAB" w14:textId="66520B58" w:rsidR="009F0AEB" w:rsidRDefault="003B328D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Výsledek mi pošlete v zápočtovém týdnu na adresu: wihoda@phil.muni.cz.</w:t>
      </w:r>
      <w:r w:rsidR="009F0AE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B5D0F5C" w14:textId="77777777" w:rsidR="00315890" w:rsidRDefault="00315890" w:rsidP="00C64E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31F0980" w14:textId="2CE2160B" w:rsidR="00315890" w:rsidRPr="00D935E6" w:rsidRDefault="00315890" w:rsidP="00C64E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b/>
          <w:bCs/>
          <w:sz w:val="24"/>
          <w:szCs w:val="24"/>
          <w:lang w:val="cs-CZ"/>
        </w:rPr>
        <w:t>Doporučená literatura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p w14:paraId="1BECD269" w14:textId="505A83F9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Marc BLOCH,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Obrana historie aneb historik a jeho řemeslo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2011.</w:t>
      </w:r>
    </w:p>
    <w:p w14:paraId="6750D7E4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Peter BURKE,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Francouzská revoluce v dějepisectví. Škola </w:t>
      </w:r>
      <w:proofErr w:type="spellStart"/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Annales</w:t>
      </w:r>
      <w:proofErr w:type="spellEnd"/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(1929–1989)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, Praha 2004. </w:t>
      </w:r>
    </w:p>
    <w:p w14:paraId="23772630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Kamil ČINÁTL,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Dějiny a vyprávění. Palackého dějiny jako zdroj historické obraznosti národa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2011.</w:t>
      </w:r>
    </w:p>
    <w:p w14:paraId="2D00C98B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Georg IGGERS,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Dějepisectví ve 20. století. Od vědecké objektivity k postmoderní výzvě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2002.</w:t>
      </w:r>
    </w:p>
    <w:p w14:paraId="1240A5A0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Miloš HAVELKA,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Ideje – dějiny – společnost. Studie k historické sociologii vědění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Brno 2006.</w:t>
      </w:r>
    </w:p>
    <w:p w14:paraId="551EB394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Jan HORSKÝ,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Dějepisectví mezi vědou a vyprávěním. Úvahy o povaze, postupech a mezích historické vědy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2009.</w:t>
      </w:r>
    </w:p>
    <w:p w14:paraId="15DC2769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Jacques </w:t>
      </w:r>
      <w:proofErr w:type="spellStart"/>
      <w:r w:rsidRPr="00D935E6">
        <w:rPr>
          <w:rFonts w:ascii="Times New Roman" w:hAnsi="Times New Roman" w:cs="Times New Roman"/>
          <w:sz w:val="24"/>
          <w:szCs w:val="24"/>
          <w:lang w:val="cs-CZ"/>
        </w:rPr>
        <w:t>Le</w:t>
      </w:r>
      <w:proofErr w:type="spellEnd"/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 GOFF,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Paměť a dějiny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2007.</w:t>
      </w:r>
    </w:p>
    <w:p w14:paraId="78145D61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Milan ŘEPA,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Poetika českého dějepisectví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, Praha 2009. </w:t>
      </w:r>
    </w:p>
    <w:p w14:paraId="404F4FBE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Jiří ŠTAIF,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Historici, dějiny a společnost I.–II.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1997.</w:t>
      </w:r>
    </w:p>
    <w:p w14:paraId="3DB30F74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Zdeněk VAŠÍČEK,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Archeologie, historie, minulost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2006 (česká doplněná verze francouzského vydání z roku 1994).</w:t>
      </w:r>
    </w:p>
    <w:p w14:paraId="1964B068" w14:textId="77777777" w:rsidR="00D935E6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Zdeněk VAŠÍČEK,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Obrazy (minulosti). O bytí, poznání a podání minulého času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Praha 1996.</w:t>
      </w:r>
    </w:p>
    <w:p w14:paraId="2F7F2CDC" w14:textId="4CFDD176" w:rsidR="00F70191" w:rsidRPr="00D935E6" w:rsidRDefault="00D935E6" w:rsidP="00C64E4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D935E6">
        <w:rPr>
          <w:rFonts w:ascii="Times New Roman" w:hAnsi="Times New Roman" w:cs="Times New Roman"/>
          <w:sz w:val="24"/>
          <w:szCs w:val="24"/>
          <w:lang w:val="cs-CZ"/>
        </w:rPr>
        <w:t xml:space="preserve">Paul VEYNE, </w:t>
      </w:r>
      <w:r w:rsidRPr="00D935E6">
        <w:rPr>
          <w:rFonts w:ascii="Times New Roman" w:hAnsi="Times New Roman" w:cs="Times New Roman"/>
          <w:i/>
          <w:iCs/>
          <w:sz w:val="24"/>
          <w:szCs w:val="24"/>
          <w:lang w:val="cs-CZ"/>
        </w:rPr>
        <w:t>Jak se píšou dějiny</w:t>
      </w:r>
      <w:r w:rsidRPr="00D935E6">
        <w:rPr>
          <w:rFonts w:ascii="Times New Roman" w:hAnsi="Times New Roman" w:cs="Times New Roman"/>
          <w:sz w:val="24"/>
          <w:szCs w:val="24"/>
          <w:lang w:val="cs-CZ"/>
        </w:rPr>
        <w:t>, Červený Kostelec 2010.</w:t>
      </w:r>
    </w:p>
    <w:sectPr w:rsidR="00F70191" w:rsidRPr="00D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2D"/>
    <w:rsid w:val="00315890"/>
    <w:rsid w:val="003B328D"/>
    <w:rsid w:val="004A2031"/>
    <w:rsid w:val="009F0AEB"/>
    <w:rsid w:val="00C64E43"/>
    <w:rsid w:val="00D935E6"/>
    <w:rsid w:val="00E8472D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F7C0"/>
  <w15:chartTrackingRefBased/>
  <w15:docId w15:val="{7AF5ABC4-60B3-4479-A28C-B87A6ED1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7</cp:revision>
  <dcterms:created xsi:type="dcterms:W3CDTF">2021-09-18T04:11:00Z</dcterms:created>
  <dcterms:modified xsi:type="dcterms:W3CDTF">2021-09-18T06:25:00Z</dcterms:modified>
</cp:coreProperties>
</file>