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5B8A" w14:textId="54A90936" w:rsidR="00311BD4" w:rsidRPr="008C25BE" w:rsidRDefault="00554E37" w:rsidP="008C25BE">
      <w:pPr>
        <w:jc w:val="center"/>
        <w:rPr>
          <w:b/>
          <w:bCs/>
          <w:sz w:val="28"/>
          <w:szCs w:val="28"/>
          <w:lang w:val="cs-CZ"/>
        </w:rPr>
      </w:pPr>
      <w:r w:rsidRPr="008C25BE">
        <w:rPr>
          <w:b/>
          <w:bCs/>
          <w:sz w:val="28"/>
          <w:szCs w:val="28"/>
        </w:rPr>
        <w:t>Deklinat</w:t>
      </w:r>
      <w:r w:rsidR="008C25BE" w:rsidRPr="008C25BE">
        <w:rPr>
          <w:b/>
          <w:bCs/>
          <w:sz w:val="28"/>
          <w:szCs w:val="28"/>
        </w:rPr>
        <w:t>i</w:t>
      </w:r>
      <w:r w:rsidRPr="008C25BE">
        <w:rPr>
          <w:b/>
          <w:bCs/>
          <w:sz w:val="28"/>
          <w:szCs w:val="28"/>
        </w:rPr>
        <w:t xml:space="preserve">on der Substantive </w:t>
      </w:r>
      <w:r w:rsidR="008C25BE">
        <w:rPr>
          <w:b/>
          <w:bCs/>
          <w:sz w:val="28"/>
          <w:szCs w:val="28"/>
        </w:rPr>
        <w:br/>
      </w:r>
      <w:r w:rsidR="008C25BE" w:rsidRPr="008C25BE">
        <w:rPr>
          <w:b/>
          <w:bCs/>
          <w:sz w:val="28"/>
          <w:szCs w:val="28"/>
          <w:lang w:val="cs-CZ"/>
        </w:rPr>
        <w:t>Skloňování podstatných jmen</w:t>
      </w:r>
    </w:p>
    <w:p w14:paraId="1DA8D14C" w14:textId="2F1B83B5" w:rsidR="00C12A4C" w:rsidRDefault="00C12A4C" w:rsidP="006E3D91">
      <w:pPr>
        <w:rPr>
          <w:b/>
          <w:bCs/>
          <w:sz w:val="24"/>
          <w:szCs w:val="24"/>
        </w:rPr>
      </w:pPr>
    </w:p>
    <w:p w14:paraId="71884209" w14:textId="07DC3E4C" w:rsidR="00C12A4C" w:rsidRPr="00813834" w:rsidRDefault="00C12A4C" w:rsidP="00C12A4C">
      <w:pPr>
        <w:rPr>
          <w:b/>
          <w:bCs/>
          <w:sz w:val="24"/>
          <w:szCs w:val="24"/>
        </w:rPr>
      </w:pPr>
      <w:r w:rsidRPr="00C12A4C">
        <w:rPr>
          <w:b/>
          <w:bCs/>
          <w:sz w:val="24"/>
          <w:szCs w:val="24"/>
          <w:lang w:val="cs-CZ"/>
        </w:rPr>
        <w:t xml:space="preserve">Členy </w:t>
      </w:r>
      <w:r w:rsidR="00813834">
        <w:rPr>
          <w:b/>
          <w:bCs/>
          <w:sz w:val="24"/>
          <w:szCs w:val="24"/>
          <w:lang w:val="cs-CZ"/>
        </w:rPr>
        <w:t xml:space="preserve">– </w:t>
      </w:r>
      <w:r w:rsidR="00813834" w:rsidRPr="00813834">
        <w:rPr>
          <w:b/>
          <w:bCs/>
          <w:sz w:val="24"/>
          <w:szCs w:val="24"/>
        </w:rPr>
        <w:t xml:space="preserve">Artikel </w:t>
      </w:r>
    </w:p>
    <w:p w14:paraId="135A386D" w14:textId="77777777" w:rsidR="00C12A4C" w:rsidRPr="00C12A4C" w:rsidRDefault="00C12A4C" w:rsidP="00C12A4C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narozdíl od češtiny se členy v němčině, až na výjimky, používají: </w:t>
      </w:r>
      <w:r w:rsidRPr="00813834">
        <w:rPr>
          <w:sz w:val="24"/>
          <w:szCs w:val="24"/>
          <w:lang w:val="cs-CZ"/>
        </w:rPr>
        <w:t xml:space="preserve">Das ist </w:t>
      </w:r>
      <w:r w:rsidRPr="00813834">
        <w:rPr>
          <w:b/>
          <w:bCs/>
          <w:sz w:val="24"/>
          <w:szCs w:val="24"/>
          <w:lang w:val="cs-CZ"/>
        </w:rPr>
        <w:t>ein</w:t>
      </w:r>
      <w:r w:rsidRPr="00813834">
        <w:rPr>
          <w:sz w:val="24"/>
          <w:szCs w:val="24"/>
          <w:lang w:val="cs-CZ"/>
        </w:rPr>
        <w:t xml:space="preserve"> Haus. </w:t>
      </w:r>
      <w:r w:rsidRPr="00C12A4C">
        <w:rPr>
          <w:sz w:val="24"/>
          <w:szCs w:val="24"/>
        </w:rPr>
        <w:t xml:space="preserve">Wir haben </w:t>
      </w:r>
      <w:r w:rsidRPr="00C12A4C">
        <w:rPr>
          <w:b/>
          <w:bCs/>
          <w:sz w:val="24"/>
          <w:szCs w:val="24"/>
        </w:rPr>
        <w:t>eine</w:t>
      </w:r>
      <w:r w:rsidRPr="00C12A4C">
        <w:rPr>
          <w:sz w:val="24"/>
          <w:szCs w:val="24"/>
        </w:rPr>
        <w:t xml:space="preserve"> Hausaufgabe. Hast du </w:t>
      </w:r>
      <w:r w:rsidRPr="00C12A4C">
        <w:rPr>
          <w:b/>
          <w:bCs/>
          <w:sz w:val="24"/>
          <w:szCs w:val="24"/>
        </w:rPr>
        <w:t>die</w:t>
      </w:r>
      <w:r w:rsidRPr="00C12A4C">
        <w:rPr>
          <w:sz w:val="24"/>
          <w:szCs w:val="24"/>
        </w:rPr>
        <w:t xml:space="preserve"> Hausaufgabe gemacht? </w:t>
      </w:r>
    </w:p>
    <w:p w14:paraId="5A61D917" w14:textId="0EEAB69B" w:rsidR="00C12A4C" w:rsidRDefault="00C12A4C" w:rsidP="00C12A4C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</w:t>
      </w:r>
      <w:r w:rsidRPr="00C12A4C">
        <w:rPr>
          <w:sz w:val="24"/>
          <w:szCs w:val="24"/>
          <w:lang w:val="cs-CZ"/>
        </w:rPr>
        <w:t xml:space="preserve">ozlišujeme člen </w:t>
      </w:r>
      <w:r w:rsidRPr="00C12A4C">
        <w:rPr>
          <w:b/>
          <w:bCs/>
          <w:sz w:val="24"/>
          <w:szCs w:val="24"/>
          <w:lang w:val="cs-CZ"/>
        </w:rPr>
        <w:t>určitý</w:t>
      </w:r>
      <w:r w:rsidRPr="00C12A4C">
        <w:rPr>
          <w:sz w:val="24"/>
          <w:szCs w:val="24"/>
          <w:lang w:val="cs-CZ"/>
        </w:rPr>
        <w:t xml:space="preserve"> a </w:t>
      </w:r>
      <w:r w:rsidRPr="00C12A4C">
        <w:rPr>
          <w:b/>
          <w:bCs/>
          <w:sz w:val="24"/>
          <w:szCs w:val="24"/>
          <w:lang w:val="cs-CZ"/>
        </w:rPr>
        <w:t>neurčitý</w:t>
      </w:r>
      <w:r w:rsidRPr="00C12A4C">
        <w:rPr>
          <w:sz w:val="24"/>
          <w:szCs w:val="24"/>
          <w:lang w:val="cs-CZ"/>
        </w:rPr>
        <w:t xml:space="preserve"> </w:t>
      </w:r>
    </w:p>
    <w:p w14:paraId="49EA5453" w14:textId="04D5FC79" w:rsidR="008C25BE" w:rsidRDefault="00C12A4C" w:rsidP="00C12A4C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 rody</w:t>
      </w:r>
      <w:r w:rsidR="00813834">
        <w:rPr>
          <w:sz w:val="24"/>
          <w:szCs w:val="24"/>
          <w:lang w:val="cs-CZ"/>
        </w:rPr>
        <w:t xml:space="preserve">: </w:t>
      </w:r>
      <w:r>
        <w:rPr>
          <w:sz w:val="24"/>
          <w:szCs w:val="24"/>
          <w:lang w:val="cs-CZ"/>
        </w:rPr>
        <w:t xml:space="preserve"> </w:t>
      </w:r>
    </w:p>
    <w:p w14:paraId="3D5BD27B" w14:textId="310B232E" w:rsidR="008C25BE" w:rsidRDefault="00C12A4C" w:rsidP="008C25BE">
      <w:pPr>
        <w:pStyle w:val="Odstavecseseznamem"/>
        <w:numPr>
          <w:ilvl w:val="1"/>
          <w:numId w:val="5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mužský</w:t>
      </w:r>
      <w:r w:rsidR="008C25BE">
        <w:rPr>
          <w:sz w:val="24"/>
          <w:szCs w:val="24"/>
          <w:lang w:val="cs-CZ"/>
        </w:rPr>
        <w:t xml:space="preserve"> r.</w:t>
      </w:r>
      <w:r>
        <w:rPr>
          <w:sz w:val="24"/>
          <w:szCs w:val="24"/>
          <w:lang w:val="cs-CZ"/>
        </w:rPr>
        <w:t xml:space="preserve"> – s</w:t>
      </w:r>
      <w:r w:rsidR="008C25BE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Maskulinum</w:t>
      </w:r>
    </w:p>
    <w:p w14:paraId="0395535F" w14:textId="768AD8BA" w:rsidR="008C25BE" w:rsidRDefault="00C12A4C" w:rsidP="008C25BE">
      <w:pPr>
        <w:pStyle w:val="Odstavecseseznamem"/>
        <w:numPr>
          <w:ilvl w:val="1"/>
          <w:numId w:val="5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ženský </w:t>
      </w:r>
      <w:r w:rsidR="008C25BE">
        <w:rPr>
          <w:sz w:val="24"/>
          <w:szCs w:val="24"/>
          <w:lang w:val="cs-CZ"/>
        </w:rPr>
        <w:t xml:space="preserve">r. </w:t>
      </w:r>
      <w:r>
        <w:rPr>
          <w:sz w:val="24"/>
          <w:szCs w:val="24"/>
          <w:lang w:val="cs-CZ"/>
        </w:rPr>
        <w:t>– s</w:t>
      </w:r>
      <w:r w:rsidR="008C25BE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Femininum</w:t>
      </w:r>
    </w:p>
    <w:p w14:paraId="1D64FA5E" w14:textId="4546DFFC" w:rsidR="00C12A4C" w:rsidRDefault="00C12A4C" w:rsidP="008C25BE">
      <w:pPr>
        <w:pStyle w:val="Odstavecseseznamem"/>
        <w:numPr>
          <w:ilvl w:val="1"/>
          <w:numId w:val="5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střední</w:t>
      </w:r>
      <w:r w:rsidR="008C25BE">
        <w:rPr>
          <w:sz w:val="24"/>
          <w:szCs w:val="24"/>
          <w:lang w:val="cs-CZ"/>
        </w:rPr>
        <w:t xml:space="preserve"> r.</w:t>
      </w:r>
      <w:r>
        <w:rPr>
          <w:sz w:val="24"/>
          <w:szCs w:val="24"/>
          <w:lang w:val="cs-CZ"/>
        </w:rPr>
        <w:t xml:space="preserve"> – s Neutrum</w:t>
      </w:r>
    </w:p>
    <w:p w14:paraId="06F0766A" w14:textId="5FA116DE" w:rsidR="00C12A4C" w:rsidRPr="00C12A4C" w:rsidRDefault="00C12A4C" w:rsidP="00C12A4C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množné číslo – </w:t>
      </w:r>
      <w:r w:rsidRPr="00AE7B38">
        <w:rPr>
          <w:sz w:val="24"/>
          <w:szCs w:val="24"/>
        </w:rPr>
        <w:t>r Plural</w:t>
      </w:r>
      <w:r>
        <w:rPr>
          <w:sz w:val="24"/>
          <w:szCs w:val="24"/>
          <w:lang w:val="cs-CZ"/>
        </w:rPr>
        <w:t xml:space="preserve"> </w:t>
      </w:r>
    </w:p>
    <w:p w14:paraId="76D21F8B" w14:textId="77777777" w:rsidR="00C12A4C" w:rsidRPr="00C12A4C" w:rsidRDefault="00C12A4C" w:rsidP="00C12A4C">
      <w:pPr>
        <w:ind w:left="360"/>
        <w:rPr>
          <w:b/>
          <w:bCs/>
          <w:sz w:val="24"/>
          <w:szCs w:val="24"/>
        </w:rPr>
      </w:pPr>
      <w:r w:rsidRPr="00C12A4C">
        <w:rPr>
          <w:b/>
          <w:bCs/>
          <w:sz w:val="24"/>
          <w:szCs w:val="24"/>
          <w:lang w:val="cs-CZ"/>
        </w:rPr>
        <w:t xml:space="preserve">Člen neurčitý – </w:t>
      </w:r>
      <w:r w:rsidRPr="00C12A4C">
        <w:rPr>
          <w:b/>
          <w:bCs/>
          <w:sz w:val="24"/>
          <w:szCs w:val="24"/>
        </w:rPr>
        <w:t>der unbestimmte Artikel</w:t>
      </w:r>
    </w:p>
    <w:p w14:paraId="76110FAE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v jednotném čísle: </w:t>
      </w:r>
      <w:r w:rsidRPr="00C12A4C">
        <w:rPr>
          <w:b/>
          <w:bCs/>
          <w:sz w:val="24"/>
          <w:szCs w:val="24"/>
          <w:lang w:val="cs-CZ"/>
        </w:rPr>
        <w:t>ein</w:t>
      </w:r>
      <w:r w:rsidRPr="00C12A4C">
        <w:rPr>
          <w:sz w:val="24"/>
          <w:szCs w:val="24"/>
          <w:lang w:val="cs-CZ"/>
        </w:rPr>
        <w:t xml:space="preserve"> (muž. r.), </w:t>
      </w:r>
      <w:r w:rsidRPr="00C12A4C">
        <w:rPr>
          <w:b/>
          <w:bCs/>
          <w:sz w:val="24"/>
          <w:szCs w:val="24"/>
          <w:lang w:val="cs-CZ"/>
        </w:rPr>
        <w:t>eine</w:t>
      </w:r>
      <w:r w:rsidRPr="00C12A4C">
        <w:rPr>
          <w:sz w:val="24"/>
          <w:szCs w:val="24"/>
          <w:lang w:val="cs-CZ"/>
        </w:rPr>
        <w:t xml:space="preserve"> (žen. r.), </w:t>
      </w:r>
      <w:r w:rsidRPr="00C12A4C">
        <w:rPr>
          <w:b/>
          <w:bCs/>
          <w:sz w:val="24"/>
          <w:szCs w:val="24"/>
          <w:lang w:val="cs-CZ"/>
        </w:rPr>
        <w:t>ein</w:t>
      </w:r>
      <w:r w:rsidRPr="00C12A4C">
        <w:rPr>
          <w:sz w:val="24"/>
          <w:szCs w:val="24"/>
          <w:lang w:val="cs-CZ"/>
        </w:rPr>
        <w:t xml:space="preserve"> (střed. r.) </w:t>
      </w:r>
    </w:p>
    <w:p w14:paraId="07936D8A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v množném čísle se nepoužívá </w:t>
      </w:r>
    </w:p>
    <w:p w14:paraId="3DDE0D31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u podst. jm. neznámých, o kterých mluvíme poprvé </w:t>
      </w:r>
      <w:r w:rsidRPr="00C12A4C">
        <w:rPr>
          <w:sz w:val="24"/>
          <w:szCs w:val="24"/>
        </w:rPr>
        <w:t xml:space="preserve">(Das ist </w:t>
      </w:r>
      <w:r w:rsidRPr="00C12A4C">
        <w:rPr>
          <w:b/>
          <w:bCs/>
          <w:sz w:val="24"/>
          <w:szCs w:val="24"/>
        </w:rPr>
        <w:t>ein</w:t>
      </w:r>
      <w:r w:rsidRPr="00C12A4C">
        <w:rPr>
          <w:sz w:val="24"/>
          <w:szCs w:val="24"/>
        </w:rPr>
        <w:t xml:space="preserve"> Haus.)</w:t>
      </w:r>
      <w:r w:rsidRPr="00C12A4C">
        <w:rPr>
          <w:sz w:val="24"/>
          <w:szCs w:val="24"/>
          <w:lang w:val="cs-CZ"/>
        </w:rPr>
        <w:t xml:space="preserve"> </w:t>
      </w:r>
    </w:p>
    <w:p w14:paraId="0AACE446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C12A4C">
        <w:rPr>
          <w:sz w:val="24"/>
          <w:szCs w:val="24"/>
          <w:lang w:val="cs-CZ"/>
        </w:rPr>
        <w:t xml:space="preserve">přiřazování a hodnocení </w:t>
      </w:r>
      <w:r w:rsidRPr="00C12A4C">
        <w:rPr>
          <w:sz w:val="24"/>
          <w:szCs w:val="24"/>
        </w:rPr>
        <w:t xml:space="preserve">(Die Maus ist </w:t>
      </w:r>
      <w:r w:rsidRPr="00C12A4C">
        <w:rPr>
          <w:b/>
          <w:bCs/>
          <w:sz w:val="24"/>
          <w:szCs w:val="24"/>
        </w:rPr>
        <w:t>ein</w:t>
      </w:r>
      <w:r w:rsidRPr="00C12A4C">
        <w:rPr>
          <w:sz w:val="24"/>
          <w:szCs w:val="24"/>
        </w:rPr>
        <w:t xml:space="preserve"> Tier. Er ist </w:t>
      </w:r>
      <w:r w:rsidRPr="00C12A4C">
        <w:rPr>
          <w:b/>
          <w:bCs/>
          <w:sz w:val="24"/>
          <w:szCs w:val="24"/>
        </w:rPr>
        <w:t>ein</w:t>
      </w:r>
      <w:r w:rsidRPr="00C12A4C">
        <w:rPr>
          <w:sz w:val="24"/>
          <w:szCs w:val="24"/>
        </w:rPr>
        <w:t xml:space="preserve"> guter Student.) </w:t>
      </w:r>
    </w:p>
    <w:p w14:paraId="25BE123F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odpovídá částečně českému neurčitému zájmenu </w:t>
      </w:r>
      <w:r w:rsidRPr="00C12A4C">
        <w:rPr>
          <w:b/>
          <w:bCs/>
          <w:sz w:val="24"/>
          <w:szCs w:val="24"/>
          <w:lang w:val="cs-CZ"/>
        </w:rPr>
        <w:t xml:space="preserve">nějaký, nějaká, nějaké  </w:t>
      </w:r>
    </w:p>
    <w:p w14:paraId="07CEB2F0" w14:textId="77777777" w:rsidR="00C12A4C" w:rsidRPr="00C12A4C" w:rsidRDefault="00C12A4C" w:rsidP="00C12A4C">
      <w:pPr>
        <w:ind w:left="360"/>
        <w:rPr>
          <w:b/>
          <w:bCs/>
          <w:sz w:val="24"/>
          <w:szCs w:val="24"/>
        </w:rPr>
      </w:pPr>
      <w:r w:rsidRPr="00C12A4C">
        <w:rPr>
          <w:b/>
          <w:bCs/>
          <w:sz w:val="24"/>
          <w:szCs w:val="24"/>
          <w:lang w:val="cs-CZ"/>
        </w:rPr>
        <w:t xml:space="preserve">Člen určitý – </w:t>
      </w:r>
      <w:r w:rsidRPr="00C12A4C">
        <w:rPr>
          <w:b/>
          <w:bCs/>
          <w:sz w:val="24"/>
          <w:szCs w:val="24"/>
        </w:rPr>
        <w:t xml:space="preserve">der bestimmte Artikel </w:t>
      </w:r>
    </w:p>
    <w:p w14:paraId="1FB34F92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v jednotném čísle: </w:t>
      </w:r>
      <w:r w:rsidRPr="00C12A4C">
        <w:rPr>
          <w:b/>
          <w:bCs/>
          <w:sz w:val="24"/>
          <w:szCs w:val="24"/>
        </w:rPr>
        <w:t>der</w:t>
      </w:r>
      <w:r w:rsidRPr="00C12A4C">
        <w:rPr>
          <w:sz w:val="24"/>
          <w:szCs w:val="24"/>
        </w:rPr>
        <w:t xml:space="preserve">, </w:t>
      </w:r>
      <w:r w:rsidRPr="00C12A4C">
        <w:rPr>
          <w:b/>
          <w:bCs/>
          <w:sz w:val="24"/>
          <w:szCs w:val="24"/>
        </w:rPr>
        <w:t>die</w:t>
      </w:r>
      <w:r w:rsidRPr="00C12A4C">
        <w:rPr>
          <w:sz w:val="24"/>
          <w:szCs w:val="24"/>
        </w:rPr>
        <w:t xml:space="preserve">, </w:t>
      </w:r>
      <w:r w:rsidRPr="00C12A4C">
        <w:rPr>
          <w:b/>
          <w:bCs/>
          <w:sz w:val="24"/>
          <w:szCs w:val="24"/>
        </w:rPr>
        <w:t>das</w:t>
      </w:r>
      <w:r w:rsidRPr="00C12A4C">
        <w:rPr>
          <w:b/>
          <w:bCs/>
          <w:sz w:val="24"/>
          <w:szCs w:val="24"/>
          <w:lang w:val="cs-CZ"/>
        </w:rPr>
        <w:t xml:space="preserve"> </w:t>
      </w:r>
    </w:p>
    <w:p w14:paraId="3D005839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v množném čísle: </w:t>
      </w:r>
      <w:r w:rsidRPr="00C12A4C">
        <w:rPr>
          <w:b/>
          <w:bCs/>
          <w:sz w:val="24"/>
          <w:szCs w:val="24"/>
        </w:rPr>
        <w:t>die</w:t>
      </w:r>
      <w:r w:rsidRPr="00C12A4C">
        <w:rPr>
          <w:b/>
          <w:bCs/>
          <w:sz w:val="24"/>
          <w:szCs w:val="24"/>
          <w:lang w:val="cs-CZ"/>
        </w:rPr>
        <w:t xml:space="preserve"> </w:t>
      </w:r>
    </w:p>
    <w:p w14:paraId="514567C9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mohou odpovídat i českému ukazovacímu zájmenu </w:t>
      </w:r>
      <w:r w:rsidRPr="00C12A4C">
        <w:rPr>
          <w:b/>
          <w:bCs/>
          <w:sz w:val="24"/>
          <w:szCs w:val="24"/>
          <w:lang w:val="cs-CZ"/>
        </w:rPr>
        <w:t>ten</w:t>
      </w:r>
      <w:r w:rsidRPr="00C12A4C">
        <w:rPr>
          <w:sz w:val="24"/>
          <w:szCs w:val="24"/>
          <w:lang w:val="cs-CZ"/>
        </w:rPr>
        <w:t xml:space="preserve">, </w:t>
      </w:r>
      <w:r w:rsidRPr="00C12A4C">
        <w:rPr>
          <w:b/>
          <w:bCs/>
          <w:sz w:val="24"/>
          <w:szCs w:val="24"/>
          <w:lang w:val="cs-CZ"/>
        </w:rPr>
        <w:t>ta</w:t>
      </w:r>
      <w:r w:rsidRPr="00C12A4C">
        <w:rPr>
          <w:sz w:val="24"/>
          <w:szCs w:val="24"/>
          <w:lang w:val="cs-CZ"/>
        </w:rPr>
        <w:t xml:space="preserve">, </w:t>
      </w:r>
      <w:r w:rsidRPr="00C12A4C">
        <w:rPr>
          <w:b/>
          <w:bCs/>
          <w:sz w:val="24"/>
          <w:szCs w:val="24"/>
          <w:lang w:val="cs-CZ"/>
        </w:rPr>
        <w:t xml:space="preserve">to </w:t>
      </w:r>
      <w:r w:rsidRPr="00C12A4C">
        <w:rPr>
          <w:sz w:val="24"/>
          <w:szCs w:val="24"/>
          <w:lang w:val="cs-CZ"/>
        </w:rPr>
        <w:t xml:space="preserve">a </w:t>
      </w:r>
      <w:r w:rsidRPr="00C12A4C">
        <w:rPr>
          <w:b/>
          <w:bCs/>
          <w:sz w:val="24"/>
          <w:szCs w:val="24"/>
          <w:lang w:val="cs-CZ"/>
        </w:rPr>
        <w:t xml:space="preserve">ti </w:t>
      </w:r>
    </w:p>
    <w:p w14:paraId="6EAB6521" w14:textId="5273E2B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>u podst. jm., která už jsou známá, konkrétní, nebo již byly zmíněn</w:t>
      </w:r>
      <w:r w:rsidR="00813834">
        <w:rPr>
          <w:sz w:val="24"/>
          <w:szCs w:val="24"/>
          <w:lang w:val="cs-CZ"/>
        </w:rPr>
        <w:t>a</w:t>
      </w:r>
      <w:r w:rsidRPr="00C12A4C">
        <w:rPr>
          <w:sz w:val="24"/>
          <w:szCs w:val="24"/>
          <w:lang w:val="cs-CZ"/>
        </w:rPr>
        <w:t xml:space="preserve"> </w:t>
      </w:r>
    </w:p>
    <w:p w14:paraId="40539E65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věci a osoby blíže určené </w:t>
      </w:r>
      <w:r w:rsidRPr="00C12A4C">
        <w:rPr>
          <w:sz w:val="24"/>
          <w:szCs w:val="24"/>
        </w:rPr>
        <w:t>(</w:t>
      </w:r>
      <w:r w:rsidRPr="00C12A4C">
        <w:rPr>
          <w:b/>
          <w:bCs/>
          <w:sz w:val="24"/>
          <w:szCs w:val="24"/>
        </w:rPr>
        <w:t xml:space="preserve">Das </w:t>
      </w:r>
      <w:r w:rsidRPr="00C12A4C">
        <w:rPr>
          <w:sz w:val="24"/>
          <w:szCs w:val="24"/>
        </w:rPr>
        <w:t xml:space="preserve">Buch kenne ich. </w:t>
      </w:r>
      <w:r w:rsidRPr="00C12A4C">
        <w:rPr>
          <w:b/>
          <w:bCs/>
          <w:sz w:val="24"/>
          <w:szCs w:val="24"/>
        </w:rPr>
        <w:t xml:space="preserve">Das </w:t>
      </w:r>
      <w:r w:rsidRPr="00C12A4C">
        <w:rPr>
          <w:sz w:val="24"/>
          <w:szCs w:val="24"/>
        </w:rPr>
        <w:t>Haus ist schön.)</w:t>
      </w:r>
      <w:r w:rsidRPr="00C12A4C">
        <w:rPr>
          <w:sz w:val="24"/>
          <w:szCs w:val="24"/>
          <w:lang w:val="cs-CZ"/>
        </w:rPr>
        <w:t xml:space="preserve"> </w:t>
      </w:r>
    </w:p>
    <w:p w14:paraId="62F068D3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názvy pohoří, hor a vodstev </w:t>
      </w:r>
      <w:r w:rsidRPr="00C12A4C">
        <w:rPr>
          <w:sz w:val="24"/>
          <w:szCs w:val="24"/>
        </w:rPr>
        <w:t>(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 xml:space="preserve">Alpen,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>Donau)</w:t>
      </w:r>
      <w:r w:rsidRPr="00C12A4C">
        <w:rPr>
          <w:sz w:val="24"/>
          <w:szCs w:val="24"/>
          <w:lang w:val="cs-CZ"/>
        </w:rPr>
        <w:t xml:space="preserve"> </w:t>
      </w:r>
    </w:p>
    <w:p w14:paraId="3BF24237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názvy zemí – vizte níže </w:t>
      </w:r>
    </w:p>
    <w:p w14:paraId="57E31078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C12A4C">
        <w:rPr>
          <w:sz w:val="24"/>
          <w:szCs w:val="24"/>
          <w:lang w:val="cs-CZ"/>
        </w:rPr>
        <w:t xml:space="preserve">názvy měst s přívlastkem </w:t>
      </w:r>
      <w:r w:rsidRPr="00C12A4C">
        <w:rPr>
          <w:sz w:val="24"/>
          <w:szCs w:val="24"/>
        </w:rPr>
        <w:t>(</w:t>
      </w:r>
      <w:r w:rsidRPr="00C12A4C">
        <w:rPr>
          <w:b/>
          <w:bCs/>
          <w:sz w:val="24"/>
          <w:szCs w:val="24"/>
        </w:rPr>
        <w:t>das</w:t>
      </w:r>
      <w:r w:rsidRPr="00C12A4C">
        <w:rPr>
          <w:sz w:val="24"/>
          <w:szCs w:val="24"/>
        </w:rPr>
        <w:t xml:space="preserve"> alte Prag) </w:t>
      </w:r>
    </w:p>
    <w:p w14:paraId="3CFBB94A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třetí stupeň přídavných jmen </w:t>
      </w:r>
      <w:r w:rsidRPr="00C12A4C">
        <w:rPr>
          <w:sz w:val="24"/>
          <w:szCs w:val="24"/>
        </w:rPr>
        <w:t xml:space="preserve">(Sie ist </w:t>
      </w:r>
      <w:r w:rsidRPr="00C12A4C">
        <w:rPr>
          <w:b/>
          <w:bCs/>
          <w:sz w:val="24"/>
          <w:szCs w:val="24"/>
        </w:rPr>
        <w:t>die</w:t>
      </w:r>
      <w:r w:rsidRPr="00C12A4C">
        <w:rPr>
          <w:sz w:val="24"/>
          <w:szCs w:val="24"/>
        </w:rPr>
        <w:t xml:space="preserve"> beste Studentin. Er ist </w:t>
      </w:r>
      <w:r w:rsidRPr="00C12A4C">
        <w:rPr>
          <w:b/>
          <w:bCs/>
          <w:sz w:val="24"/>
          <w:szCs w:val="24"/>
        </w:rPr>
        <w:t>das</w:t>
      </w:r>
      <w:r w:rsidRPr="00C12A4C">
        <w:rPr>
          <w:sz w:val="24"/>
          <w:szCs w:val="24"/>
        </w:rPr>
        <w:t xml:space="preserve"> größte Kind in der Klasse.)</w:t>
      </w:r>
      <w:r w:rsidRPr="00C12A4C">
        <w:rPr>
          <w:sz w:val="24"/>
          <w:szCs w:val="24"/>
          <w:lang w:val="cs-CZ"/>
        </w:rPr>
        <w:t xml:space="preserve"> </w:t>
      </w:r>
    </w:p>
    <w:p w14:paraId="4041010D" w14:textId="52AA6109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přiřazení k nadřazenému pojmu </w:t>
      </w:r>
      <w:r w:rsidRPr="00C12A4C">
        <w:rPr>
          <w:sz w:val="24"/>
          <w:szCs w:val="24"/>
        </w:rPr>
        <w:t>(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>Maus ist ein Tier.)</w:t>
      </w:r>
      <w:r w:rsidRPr="00C12A4C">
        <w:rPr>
          <w:sz w:val="24"/>
          <w:szCs w:val="24"/>
          <w:lang w:val="cs-CZ"/>
        </w:rPr>
        <w:t xml:space="preserve"> </w:t>
      </w:r>
    </w:p>
    <w:p w14:paraId="18D23481" w14:textId="77777777" w:rsidR="00C12A4C" w:rsidRPr="00C12A4C" w:rsidRDefault="00C12A4C" w:rsidP="00C12A4C">
      <w:pPr>
        <w:rPr>
          <w:b/>
          <w:bCs/>
          <w:sz w:val="24"/>
          <w:szCs w:val="24"/>
          <w:lang w:val="cs-CZ"/>
        </w:rPr>
      </w:pPr>
      <w:r w:rsidRPr="00C12A4C">
        <w:rPr>
          <w:b/>
          <w:bCs/>
          <w:sz w:val="24"/>
          <w:szCs w:val="24"/>
          <w:lang w:val="cs-CZ"/>
        </w:rPr>
        <w:t xml:space="preserve">Názvy zemí </w:t>
      </w:r>
    </w:p>
    <w:p w14:paraId="5334F81A" w14:textId="6677D45E" w:rsidR="00C12A4C" w:rsidRPr="00C12A4C" w:rsidRDefault="00C12A4C" w:rsidP="00C12A4C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většina názvů </w:t>
      </w:r>
      <w:r w:rsidR="008C25BE" w:rsidRPr="00C12A4C">
        <w:rPr>
          <w:sz w:val="24"/>
          <w:szCs w:val="24"/>
          <w:lang w:val="cs-CZ"/>
        </w:rPr>
        <w:t>zemí – střední</w:t>
      </w:r>
      <w:r w:rsidRPr="00C12A4C">
        <w:rPr>
          <w:sz w:val="24"/>
          <w:szCs w:val="24"/>
          <w:lang w:val="cs-CZ"/>
        </w:rPr>
        <w:t xml:space="preserve"> rod (das) -&gt; tento člen se nepoužívá </w:t>
      </w:r>
      <w:r w:rsidRPr="00C12A4C">
        <w:rPr>
          <w:sz w:val="24"/>
          <w:szCs w:val="24"/>
        </w:rPr>
        <w:t xml:space="preserve">(Ich lebe in Tschechien. Ich wohne in Österreich.)  </w:t>
      </w:r>
    </w:p>
    <w:p w14:paraId="321EE2F9" w14:textId="3FF62589" w:rsidR="00C12A4C" w:rsidRPr="00C12A4C" w:rsidRDefault="00C12A4C" w:rsidP="00C12A4C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názvy </w:t>
      </w:r>
      <w:r w:rsidRPr="00C12A4C">
        <w:rPr>
          <w:b/>
          <w:bCs/>
          <w:sz w:val="24"/>
          <w:szCs w:val="24"/>
          <w:lang w:val="cs-CZ"/>
        </w:rPr>
        <w:t xml:space="preserve">měst </w:t>
      </w:r>
      <w:r w:rsidRPr="00C12A4C">
        <w:rPr>
          <w:sz w:val="24"/>
          <w:szCs w:val="24"/>
          <w:lang w:val="cs-CZ"/>
        </w:rPr>
        <w:t>– člen se tak</w:t>
      </w:r>
      <w:r>
        <w:rPr>
          <w:sz w:val="24"/>
          <w:szCs w:val="24"/>
          <w:lang w:val="cs-CZ"/>
        </w:rPr>
        <w:t>é</w:t>
      </w:r>
      <w:r w:rsidRPr="00C12A4C">
        <w:rPr>
          <w:sz w:val="24"/>
          <w:szCs w:val="24"/>
          <w:lang w:val="cs-CZ"/>
        </w:rPr>
        <w:t xml:space="preserve"> nepoužívá </w:t>
      </w:r>
      <w:r w:rsidRPr="00C12A4C">
        <w:rPr>
          <w:sz w:val="24"/>
          <w:szCs w:val="24"/>
        </w:rPr>
        <w:t xml:space="preserve">(Ich wohne in Brünn. Ich studiere in Wien.) </w:t>
      </w:r>
    </w:p>
    <w:p w14:paraId="65F64904" w14:textId="77777777" w:rsidR="00C12A4C" w:rsidRPr="00C12A4C" w:rsidRDefault="00C12A4C" w:rsidP="00C12A4C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názvy zemí v </w:t>
      </w:r>
      <w:r w:rsidRPr="00C12A4C">
        <w:rPr>
          <w:b/>
          <w:bCs/>
          <w:sz w:val="24"/>
          <w:szCs w:val="24"/>
          <w:lang w:val="cs-CZ"/>
        </w:rPr>
        <w:t>mužském</w:t>
      </w:r>
      <w:r w:rsidRPr="00C12A4C">
        <w:rPr>
          <w:sz w:val="24"/>
          <w:szCs w:val="24"/>
          <w:lang w:val="cs-CZ"/>
        </w:rPr>
        <w:t xml:space="preserve"> a </w:t>
      </w:r>
      <w:r w:rsidRPr="00C12A4C">
        <w:rPr>
          <w:b/>
          <w:bCs/>
          <w:sz w:val="24"/>
          <w:szCs w:val="24"/>
          <w:lang w:val="cs-CZ"/>
        </w:rPr>
        <w:t>ženském</w:t>
      </w:r>
      <w:r w:rsidRPr="00C12A4C">
        <w:rPr>
          <w:sz w:val="24"/>
          <w:szCs w:val="24"/>
          <w:lang w:val="cs-CZ"/>
        </w:rPr>
        <w:t xml:space="preserve"> rodu – používá se určitý člen </w:t>
      </w:r>
    </w:p>
    <w:p w14:paraId="345C0122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C12A4C">
        <w:rPr>
          <w:sz w:val="24"/>
          <w:szCs w:val="24"/>
          <w:lang w:val="cs-CZ"/>
        </w:rPr>
        <w:t xml:space="preserve">ženský rod např.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 xml:space="preserve">Slowakei,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 xml:space="preserve">Türkei,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 xml:space="preserve">Schweiz,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>Ukraine</w:t>
      </w:r>
    </w:p>
    <w:p w14:paraId="48A457A8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C12A4C">
        <w:rPr>
          <w:sz w:val="24"/>
          <w:szCs w:val="24"/>
          <w:lang w:val="cs-CZ"/>
        </w:rPr>
        <w:t xml:space="preserve">Republik: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 xml:space="preserve">Tschechische Republik (lze ale i Tschechien!),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 xml:space="preserve">Dominikanische Republik,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 xml:space="preserve">Bundesrepublik Deutschland </w:t>
      </w:r>
    </w:p>
    <w:p w14:paraId="63C3ADDB" w14:textId="77777777" w:rsidR="00C12A4C" w:rsidRPr="00C12A4C" w:rsidRDefault="00C12A4C" w:rsidP="00C12A4C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  <w:lang w:val="cs-CZ"/>
        </w:rPr>
      </w:pPr>
      <w:r w:rsidRPr="00C12A4C">
        <w:rPr>
          <w:sz w:val="24"/>
          <w:szCs w:val="24"/>
          <w:lang w:val="cs-CZ"/>
        </w:rPr>
        <w:t xml:space="preserve">mužský rod např. </w:t>
      </w:r>
      <w:r w:rsidRPr="00C12A4C">
        <w:rPr>
          <w:b/>
          <w:bCs/>
          <w:sz w:val="24"/>
          <w:szCs w:val="24"/>
        </w:rPr>
        <w:t xml:space="preserve">der </w:t>
      </w:r>
      <w:r w:rsidRPr="00C12A4C">
        <w:rPr>
          <w:sz w:val="24"/>
          <w:szCs w:val="24"/>
        </w:rPr>
        <w:t xml:space="preserve">Iran, </w:t>
      </w:r>
      <w:r w:rsidRPr="00C12A4C">
        <w:rPr>
          <w:b/>
          <w:bCs/>
          <w:sz w:val="24"/>
          <w:szCs w:val="24"/>
        </w:rPr>
        <w:t xml:space="preserve">der </w:t>
      </w:r>
      <w:r w:rsidRPr="00C12A4C">
        <w:rPr>
          <w:sz w:val="24"/>
          <w:szCs w:val="24"/>
        </w:rPr>
        <w:t xml:space="preserve">Irak, </w:t>
      </w:r>
      <w:r w:rsidRPr="00C12A4C">
        <w:rPr>
          <w:b/>
          <w:bCs/>
          <w:sz w:val="24"/>
          <w:szCs w:val="24"/>
        </w:rPr>
        <w:t xml:space="preserve">der </w:t>
      </w:r>
      <w:r w:rsidRPr="00C12A4C">
        <w:rPr>
          <w:sz w:val="24"/>
          <w:szCs w:val="24"/>
        </w:rPr>
        <w:t xml:space="preserve">Libanon, </w:t>
      </w:r>
      <w:r w:rsidRPr="00C12A4C">
        <w:rPr>
          <w:b/>
          <w:bCs/>
          <w:sz w:val="24"/>
          <w:szCs w:val="24"/>
        </w:rPr>
        <w:t xml:space="preserve">der </w:t>
      </w:r>
      <w:r w:rsidRPr="00C12A4C">
        <w:rPr>
          <w:sz w:val="24"/>
          <w:szCs w:val="24"/>
        </w:rPr>
        <w:t>Vatikan</w:t>
      </w:r>
    </w:p>
    <w:p w14:paraId="6155AEB0" w14:textId="4DDCD893" w:rsidR="00C12A4C" w:rsidRPr="008C25BE" w:rsidRDefault="00C12A4C" w:rsidP="006E3D91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C12A4C">
        <w:rPr>
          <w:sz w:val="24"/>
          <w:szCs w:val="24"/>
          <w:lang w:val="cs-CZ"/>
        </w:rPr>
        <w:t xml:space="preserve">země v </w:t>
      </w:r>
      <w:r w:rsidRPr="00C12A4C">
        <w:rPr>
          <w:b/>
          <w:bCs/>
          <w:sz w:val="24"/>
          <w:szCs w:val="24"/>
          <w:lang w:val="cs-CZ"/>
        </w:rPr>
        <w:t>množném</w:t>
      </w:r>
      <w:r w:rsidRPr="00C12A4C">
        <w:rPr>
          <w:sz w:val="24"/>
          <w:szCs w:val="24"/>
          <w:lang w:val="cs-CZ"/>
        </w:rPr>
        <w:t xml:space="preserve"> čísle – používá se určitý člen: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 xml:space="preserve">USA,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 xml:space="preserve">Bahamas, </w:t>
      </w:r>
      <w:r w:rsidRPr="00C12A4C">
        <w:rPr>
          <w:b/>
          <w:bCs/>
          <w:sz w:val="24"/>
          <w:szCs w:val="24"/>
        </w:rPr>
        <w:t>die</w:t>
      </w:r>
      <w:r w:rsidRPr="00C12A4C">
        <w:rPr>
          <w:sz w:val="24"/>
          <w:szCs w:val="24"/>
        </w:rPr>
        <w:t xml:space="preserve"> Niederlande, </w:t>
      </w:r>
      <w:r w:rsidRPr="00C12A4C">
        <w:rPr>
          <w:b/>
          <w:bCs/>
          <w:sz w:val="24"/>
          <w:szCs w:val="24"/>
        </w:rPr>
        <w:t xml:space="preserve">die </w:t>
      </w:r>
      <w:r w:rsidRPr="00C12A4C">
        <w:rPr>
          <w:sz w:val="24"/>
          <w:szCs w:val="24"/>
        </w:rPr>
        <w:t>Seychellen</w:t>
      </w:r>
    </w:p>
    <w:p w14:paraId="7B500252" w14:textId="77777777" w:rsidR="008C25BE" w:rsidRDefault="008C25BE" w:rsidP="006E3D91">
      <w:pPr>
        <w:rPr>
          <w:b/>
          <w:bCs/>
          <w:sz w:val="24"/>
          <w:szCs w:val="24"/>
          <w:lang w:val="cs-CZ"/>
        </w:rPr>
      </w:pPr>
    </w:p>
    <w:p w14:paraId="042ED11F" w14:textId="2C6D61DC" w:rsidR="00554E37" w:rsidRPr="008C25BE" w:rsidRDefault="00120311" w:rsidP="006E3D91">
      <w:pPr>
        <w:rPr>
          <w:b/>
          <w:bCs/>
          <w:sz w:val="24"/>
          <w:szCs w:val="24"/>
          <w:lang w:val="cs-CZ"/>
        </w:rPr>
      </w:pPr>
      <w:r w:rsidRPr="008C25BE">
        <w:rPr>
          <w:b/>
          <w:bCs/>
          <w:sz w:val="24"/>
          <w:szCs w:val="24"/>
          <w:lang w:val="cs-CZ"/>
        </w:rPr>
        <w:t xml:space="preserve">Němčina má </w:t>
      </w:r>
      <w:r w:rsidR="006E3D91" w:rsidRPr="008C25BE">
        <w:rPr>
          <w:b/>
          <w:bCs/>
          <w:sz w:val="24"/>
          <w:szCs w:val="24"/>
          <w:lang w:val="cs-CZ"/>
        </w:rPr>
        <w:t xml:space="preserve">4. pády: </w:t>
      </w:r>
    </w:p>
    <w:p w14:paraId="188F7CF5" w14:textId="608C0BEB" w:rsidR="006E3D91" w:rsidRPr="00EF7BED" w:rsidRDefault="006E3D91" w:rsidP="006E3D9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EF7BED">
        <w:rPr>
          <w:b/>
          <w:bCs/>
          <w:sz w:val="24"/>
          <w:szCs w:val="24"/>
        </w:rPr>
        <w:t xml:space="preserve">1. Nominativ </w:t>
      </w:r>
    </w:p>
    <w:p w14:paraId="77B22DA7" w14:textId="3194835B" w:rsidR="006E3D91" w:rsidRPr="00EF7BED" w:rsidRDefault="006E3D91" w:rsidP="006E3D9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EF7BED">
        <w:rPr>
          <w:b/>
          <w:bCs/>
          <w:sz w:val="24"/>
          <w:szCs w:val="24"/>
        </w:rPr>
        <w:t xml:space="preserve">2. Genitiv </w:t>
      </w:r>
    </w:p>
    <w:p w14:paraId="2980183F" w14:textId="1140F088" w:rsidR="006E3D91" w:rsidRPr="00EF7BED" w:rsidRDefault="006E3D91" w:rsidP="006E3D9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EF7BED">
        <w:rPr>
          <w:b/>
          <w:bCs/>
          <w:sz w:val="24"/>
          <w:szCs w:val="24"/>
        </w:rPr>
        <w:t xml:space="preserve">3. Dativ </w:t>
      </w:r>
    </w:p>
    <w:p w14:paraId="03585200" w14:textId="28F326C6" w:rsidR="006E3D91" w:rsidRPr="00EF7BED" w:rsidRDefault="006E3D91" w:rsidP="006E3D9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EF7BED">
        <w:rPr>
          <w:b/>
          <w:bCs/>
          <w:sz w:val="24"/>
          <w:szCs w:val="24"/>
        </w:rPr>
        <w:t xml:space="preserve">4. Akkusativ </w:t>
      </w:r>
    </w:p>
    <w:p w14:paraId="18EBEF82" w14:textId="77777777" w:rsidR="006E3D91" w:rsidRPr="00120311" w:rsidRDefault="006E3D91" w:rsidP="006E3D91">
      <w:pPr>
        <w:rPr>
          <w:sz w:val="24"/>
          <w:szCs w:val="24"/>
          <w:lang w:val="cs-CZ"/>
        </w:rPr>
      </w:pPr>
      <w:r w:rsidRPr="00120311">
        <w:rPr>
          <w:sz w:val="24"/>
          <w:szCs w:val="24"/>
          <w:lang w:val="cs-CZ"/>
        </w:rPr>
        <w:t xml:space="preserve">Ptáme se: </w:t>
      </w:r>
    </w:p>
    <w:p w14:paraId="13233D71" w14:textId="4193D88D" w:rsidR="006E3D91" w:rsidRDefault="006E3D91" w:rsidP="006E3D9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20311">
        <w:rPr>
          <w:sz w:val="24"/>
          <w:szCs w:val="24"/>
          <w:u w:val="single"/>
        </w:rPr>
        <w:t>Das Buch</w:t>
      </w:r>
      <w:r>
        <w:rPr>
          <w:sz w:val="24"/>
          <w:szCs w:val="24"/>
        </w:rPr>
        <w:t xml:space="preserve"> ist gut</w:t>
      </w:r>
      <w:r w:rsidRPr="006E3D91">
        <w:rPr>
          <w:sz w:val="24"/>
          <w:szCs w:val="24"/>
        </w:rPr>
        <w:t xml:space="preserve">. </w:t>
      </w:r>
      <w:r w:rsidRPr="00120311">
        <w:rPr>
          <w:b/>
          <w:bCs/>
          <w:sz w:val="24"/>
          <w:szCs w:val="24"/>
        </w:rPr>
        <w:t>Wer</w:t>
      </w:r>
      <w:r w:rsidRPr="006E3D91">
        <w:rPr>
          <w:sz w:val="24"/>
          <w:szCs w:val="24"/>
        </w:rPr>
        <w:t xml:space="preserve"> oder </w:t>
      </w:r>
      <w:r w:rsidRPr="00120311">
        <w:rPr>
          <w:b/>
          <w:bCs/>
          <w:sz w:val="24"/>
          <w:szCs w:val="24"/>
        </w:rPr>
        <w:t>was</w:t>
      </w:r>
      <w:r w:rsidRPr="006E3D91">
        <w:rPr>
          <w:sz w:val="24"/>
          <w:szCs w:val="24"/>
        </w:rPr>
        <w:t xml:space="preserve"> ist </w:t>
      </w:r>
      <w:r>
        <w:rPr>
          <w:sz w:val="24"/>
          <w:szCs w:val="24"/>
        </w:rPr>
        <w:t xml:space="preserve">schön? </w:t>
      </w:r>
      <w:r w:rsidRPr="006E3D91">
        <w:rPr>
          <w:sz w:val="24"/>
          <w:szCs w:val="24"/>
          <w:u w:val="single"/>
        </w:rPr>
        <w:t>Das Buch</w:t>
      </w:r>
      <w:r w:rsidRPr="006E3D91">
        <w:rPr>
          <w:sz w:val="24"/>
          <w:szCs w:val="24"/>
        </w:rPr>
        <w:t xml:space="preserve">. -&gt; </w:t>
      </w:r>
      <w:r>
        <w:rPr>
          <w:b/>
          <w:bCs/>
          <w:sz w:val="24"/>
          <w:szCs w:val="24"/>
        </w:rPr>
        <w:t xml:space="preserve">Nominativ  </w:t>
      </w:r>
    </w:p>
    <w:p w14:paraId="50E9B204" w14:textId="0FB36529" w:rsidR="00A2653E" w:rsidRPr="00A2653E" w:rsidRDefault="006E3D91" w:rsidP="006E3D9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Das Buch </w:t>
      </w:r>
      <w:r w:rsidRPr="00120311">
        <w:rPr>
          <w:sz w:val="24"/>
          <w:szCs w:val="24"/>
          <w:u w:val="single"/>
        </w:rPr>
        <w:t>des Mädchens</w:t>
      </w:r>
      <w:r>
        <w:rPr>
          <w:sz w:val="24"/>
          <w:szCs w:val="24"/>
        </w:rPr>
        <w:t xml:space="preserve"> ist gut. </w:t>
      </w:r>
      <w:r w:rsidRPr="00120311">
        <w:rPr>
          <w:b/>
          <w:bCs/>
          <w:sz w:val="24"/>
          <w:szCs w:val="24"/>
        </w:rPr>
        <w:t>Wessen</w:t>
      </w:r>
      <w:r>
        <w:rPr>
          <w:sz w:val="24"/>
          <w:szCs w:val="24"/>
        </w:rPr>
        <w:t xml:space="preserve"> Buch ist gut? Das Buch </w:t>
      </w:r>
      <w:r w:rsidRPr="006E3D91">
        <w:rPr>
          <w:sz w:val="24"/>
          <w:szCs w:val="24"/>
          <w:u w:val="single"/>
        </w:rPr>
        <w:t>des Mädchens</w:t>
      </w:r>
      <w:r>
        <w:rPr>
          <w:sz w:val="24"/>
          <w:szCs w:val="24"/>
        </w:rPr>
        <w:t xml:space="preserve">. -&gt; </w:t>
      </w:r>
      <w:r w:rsidRPr="006E3D91">
        <w:rPr>
          <w:b/>
          <w:bCs/>
          <w:sz w:val="24"/>
          <w:szCs w:val="24"/>
        </w:rPr>
        <w:t>Genitiv</w:t>
      </w:r>
      <w:r w:rsidR="00120311">
        <w:rPr>
          <w:b/>
          <w:bCs/>
          <w:sz w:val="24"/>
          <w:szCs w:val="24"/>
        </w:rPr>
        <w:t xml:space="preserve"> </w:t>
      </w:r>
    </w:p>
    <w:p w14:paraId="306E0E41" w14:textId="37485779" w:rsidR="00120311" w:rsidRDefault="00120311" w:rsidP="006E3D9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Ich gebe </w:t>
      </w:r>
      <w:r w:rsidRPr="00120311">
        <w:rPr>
          <w:sz w:val="24"/>
          <w:szCs w:val="24"/>
          <w:u w:val="single"/>
        </w:rPr>
        <w:t>dem Mädchen</w:t>
      </w:r>
      <w:r>
        <w:rPr>
          <w:sz w:val="24"/>
          <w:szCs w:val="24"/>
        </w:rPr>
        <w:t xml:space="preserve"> das Buch. </w:t>
      </w:r>
      <w:r w:rsidRPr="00120311">
        <w:rPr>
          <w:b/>
          <w:bCs/>
          <w:sz w:val="24"/>
          <w:szCs w:val="24"/>
        </w:rPr>
        <w:t>Wem</w:t>
      </w:r>
      <w:r>
        <w:rPr>
          <w:sz w:val="24"/>
          <w:szCs w:val="24"/>
        </w:rPr>
        <w:t xml:space="preserve"> oder </w:t>
      </w:r>
      <w:r w:rsidRPr="00120311">
        <w:rPr>
          <w:b/>
          <w:bCs/>
          <w:sz w:val="24"/>
          <w:szCs w:val="24"/>
        </w:rPr>
        <w:t>was</w:t>
      </w:r>
      <w:r>
        <w:rPr>
          <w:sz w:val="24"/>
          <w:szCs w:val="24"/>
        </w:rPr>
        <w:t xml:space="preserve"> gebe ich das Buch? </w:t>
      </w:r>
      <w:r w:rsidRPr="00120311">
        <w:rPr>
          <w:sz w:val="24"/>
          <w:szCs w:val="24"/>
          <w:u w:val="single"/>
        </w:rPr>
        <w:t>Dem Mädchen</w:t>
      </w:r>
      <w:r>
        <w:rPr>
          <w:sz w:val="24"/>
          <w:szCs w:val="24"/>
        </w:rPr>
        <w:t xml:space="preserve">. -&gt; </w:t>
      </w:r>
      <w:r>
        <w:rPr>
          <w:b/>
          <w:bCs/>
          <w:sz w:val="24"/>
          <w:szCs w:val="24"/>
        </w:rPr>
        <w:t xml:space="preserve">Dativ </w:t>
      </w:r>
    </w:p>
    <w:p w14:paraId="6D5086AF" w14:textId="72DB4700" w:rsidR="00120311" w:rsidRDefault="00120311" w:rsidP="006E3D9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Das Mädchen liest </w:t>
      </w:r>
      <w:r w:rsidRPr="00120311">
        <w:rPr>
          <w:sz w:val="24"/>
          <w:szCs w:val="24"/>
          <w:u w:val="single"/>
        </w:rPr>
        <w:t>das Buch</w:t>
      </w:r>
      <w:r>
        <w:rPr>
          <w:sz w:val="24"/>
          <w:szCs w:val="24"/>
        </w:rPr>
        <w:t xml:space="preserve">. </w:t>
      </w:r>
      <w:r w:rsidRPr="00011B7E">
        <w:rPr>
          <w:b/>
          <w:bCs/>
          <w:sz w:val="24"/>
          <w:szCs w:val="24"/>
        </w:rPr>
        <w:t>Wen</w:t>
      </w:r>
      <w:r>
        <w:rPr>
          <w:sz w:val="24"/>
          <w:szCs w:val="24"/>
        </w:rPr>
        <w:t xml:space="preserve"> oder </w:t>
      </w:r>
      <w:r w:rsidRPr="00011B7E">
        <w:rPr>
          <w:b/>
          <w:bCs/>
          <w:sz w:val="24"/>
          <w:szCs w:val="24"/>
        </w:rPr>
        <w:t>was</w:t>
      </w:r>
      <w:r>
        <w:rPr>
          <w:sz w:val="24"/>
          <w:szCs w:val="24"/>
        </w:rPr>
        <w:t xml:space="preserve"> liest das Mädchen? </w:t>
      </w:r>
      <w:r w:rsidRPr="00120311">
        <w:rPr>
          <w:sz w:val="24"/>
          <w:szCs w:val="24"/>
          <w:u w:val="single"/>
        </w:rPr>
        <w:t>Das Buch</w:t>
      </w:r>
      <w:r>
        <w:rPr>
          <w:sz w:val="24"/>
          <w:szCs w:val="24"/>
        </w:rPr>
        <w:t xml:space="preserve">. -&gt; </w:t>
      </w:r>
      <w:r>
        <w:rPr>
          <w:b/>
          <w:bCs/>
          <w:sz w:val="24"/>
          <w:szCs w:val="24"/>
        </w:rPr>
        <w:t xml:space="preserve">Akkusativ </w:t>
      </w:r>
    </w:p>
    <w:p w14:paraId="30BC31BD" w14:textId="77777777" w:rsidR="00011B7E" w:rsidRDefault="00011B7E" w:rsidP="006E3D91">
      <w:pPr>
        <w:rPr>
          <w:b/>
          <w:bCs/>
          <w:sz w:val="24"/>
          <w:szCs w:val="24"/>
        </w:rPr>
      </w:pPr>
    </w:p>
    <w:p w14:paraId="613FC8F4" w14:textId="78A017C1" w:rsidR="00120311" w:rsidRPr="00C12A4C" w:rsidRDefault="00011B7E" w:rsidP="006E3D91">
      <w:pPr>
        <w:rPr>
          <w:b/>
          <w:bCs/>
          <w:sz w:val="24"/>
          <w:szCs w:val="24"/>
          <w:lang w:val="cs-CZ"/>
        </w:rPr>
      </w:pPr>
      <w:r w:rsidRPr="00C12A4C">
        <w:rPr>
          <w:b/>
          <w:bCs/>
          <w:sz w:val="24"/>
          <w:szCs w:val="24"/>
          <w:lang w:val="cs-CZ"/>
        </w:rPr>
        <w:t>Skloňování s určitým členem</w:t>
      </w:r>
    </w:p>
    <w:tbl>
      <w:tblPr>
        <w:tblStyle w:val="Mkatabulky"/>
        <w:tblW w:w="9691" w:type="dxa"/>
        <w:tblLook w:val="04A0" w:firstRow="1" w:lastRow="0" w:firstColumn="1" w:lastColumn="0" w:noHBand="0" w:noVBand="1"/>
      </w:tblPr>
      <w:tblGrid>
        <w:gridCol w:w="1564"/>
        <w:gridCol w:w="2139"/>
        <w:gridCol w:w="1711"/>
        <w:gridCol w:w="1711"/>
        <w:gridCol w:w="2566"/>
      </w:tblGrid>
      <w:tr w:rsidR="002829F7" w14:paraId="1D915878" w14:textId="77777777" w:rsidTr="002829F7">
        <w:trPr>
          <w:trHeight w:val="414"/>
        </w:trPr>
        <w:tc>
          <w:tcPr>
            <w:tcW w:w="1564" w:type="dxa"/>
            <w:shd w:val="clear" w:color="auto" w:fill="F4B083" w:themeFill="accent2" w:themeFillTint="99"/>
          </w:tcPr>
          <w:p w14:paraId="48E1A88C" w14:textId="1977B7CD" w:rsidR="00120311" w:rsidRPr="00011B7E" w:rsidRDefault="00120311" w:rsidP="006E3D91">
            <w:pPr>
              <w:rPr>
                <w:b/>
                <w:bCs/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Nominativ</w:t>
            </w:r>
          </w:p>
        </w:tc>
        <w:tc>
          <w:tcPr>
            <w:tcW w:w="2139" w:type="dxa"/>
          </w:tcPr>
          <w:p w14:paraId="140BCE9D" w14:textId="755EA5A1" w:rsidR="00120311" w:rsidRDefault="00120311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der</w:t>
            </w:r>
            <w:r>
              <w:rPr>
                <w:sz w:val="24"/>
                <w:szCs w:val="24"/>
              </w:rPr>
              <w:t xml:space="preserve"> Mann</w:t>
            </w:r>
          </w:p>
        </w:tc>
        <w:tc>
          <w:tcPr>
            <w:tcW w:w="1711" w:type="dxa"/>
          </w:tcPr>
          <w:p w14:paraId="24022904" w14:textId="09ADF780" w:rsidR="00120311" w:rsidRDefault="00120311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die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711" w:type="dxa"/>
          </w:tcPr>
          <w:p w14:paraId="01EC38FA" w14:textId="6633FDB9" w:rsidR="00120311" w:rsidRDefault="00120311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das</w:t>
            </w:r>
            <w:r>
              <w:rPr>
                <w:sz w:val="24"/>
                <w:szCs w:val="24"/>
              </w:rPr>
              <w:t xml:space="preserve"> Kind</w:t>
            </w:r>
          </w:p>
        </w:tc>
        <w:tc>
          <w:tcPr>
            <w:tcW w:w="2566" w:type="dxa"/>
          </w:tcPr>
          <w:p w14:paraId="5E527CFA" w14:textId="0B97B1B3" w:rsidR="00120311" w:rsidRPr="00011B7E" w:rsidRDefault="00011B7E" w:rsidP="006E3D9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die </w:t>
            </w:r>
            <w:r>
              <w:rPr>
                <w:sz w:val="24"/>
                <w:szCs w:val="24"/>
              </w:rPr>
              <w:t xml:space="preserve">Frauen (Männer) </w:t>
            </w:r>
          </w:p>
        </w:tc>
      </w:tr>
      <w:tr w:rsidR="002829F7" w14:paraId="60339861" w14:textId="77777777" w:rsidTr="002829F7">
        <w:trPr>
          <w:trHeight w:val="414"/>
        </w:trPr>
        <w:tc>
          <w:tcPr>
            <w:tcW w:w="1564" w:type="dxa"/>
            <w:shd w:val="clear" w:color="auto" w:fill="F4B083" w:themeFill="accent2" w:themeFillTint="99"/>
          </w:tcPr>
          <w:p w14:paraId="6BFBAF4F" w14:textId="26D95FC6" w:rsidR="00120311" w:rsidRPr="00011B7E" w:rsidRDefault="00120311" w:rsidP="006E3D91">
            <w:pPr>
              <w:rPr>
                <w:b/>
                <w:bCs/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Genitiv</w:t>
            </w:r>
          </w:p>
        </w:tc>
        <w:tc>
          <w:tcPr>
            <w:tcW w:w="2139" w:type="dxa"/>
          </w:tcPr>
          <w:p w14:paraId="318160FC" w14:textId="26E6D331" w:rsidR="00120311" w:rsidRDefault="00120311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des</w:t>
            </w:r>
            <w:r>
              <w:rPr>
                <w:sz w:val="24"/>
                <w:szCs w:val="24"/>
              </w:rPr>
              <w:t xml:space="preserve"> Mannes</w:t>
            </w:r>
          </w:p>
        </w:tc>
        <w:tc>
          <w:tcPr>
            <w:tcW w:w="1711" w:type="dxa"/>
          </w:tcPr>
          <w:p w14:paraId="4B7283FB" w14:textId="2B011758" w:rsidR="00120311" w:rsidRDefault="00120311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der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711" w:type="dxa"/>
          </w:tcPr>
          <w:p w14:paraId="033E0543" w14:textId="622158A2" w:rsidR="00120311" w:rsidRPr="00011B7E" w:rsidRDefault="00011B7E" w:rsidP="006E3D9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 </w:t>
            </w:r>
            <w:r>
              <w:rPr>
                <w:sz w:val="24"/>
                <w:szCs w:val="24"/>
              </w:rPr>
              <w:t>Kindes</w:t>
            </w:r>
          </w:p>
        </w:tc>
        <w:tc>
          <w:tcPr>
            <w:tcW w:w="2566" w:type="dxa"/>
          </w:tcPr>
          <w:p w14:paraId="7D5C7CFB" w14:textId="617F11E0" w:rsidR="00120311" w:rsidRDefault="00011B7E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der</w:t>
            </w:r>
            <w:r>
              <w:rPr>
                <w:sz w:val="24"/>
                <w:szCs w:val="24"/>
              </w:rPr>
              <w:t xml:space="preserve"> Frauen (Männer) </w:t>
            </w:r>
          </w:p>
        </w:tc>
      </w:tr>
      <w:tr w:rsidR="002829F7" w14:paraId="66901F09" w14:textId="77777777" w:rsidTr="002829F7">
        <w:trPr>
          <w:trHeight w:val="414"/>
        </w:trPr>
        <w:tc>
          <w:tcPr>
            <w:tcW w:w="1564" w:type="dxa"/>
            <w:shd w:val="clear" w:color="auto" w:fill="F4B083" w:themeFill="accent2" w:themeFillTint="99"/>
          </w:tcPr>
          <w:p w14:paraId="3669A113" w14:textId="0EB7AD3E" w:rsidR="00120311" w:rsidRPr="00011B7E" w:rsidRDefault="00120311" w:rsidP="006E3D91">
            <w:pPr>
              <w:rPr>
                <w:b/>
                <w:bCs/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Dativ</w:t>
            </w:r>
          </w:p>
        </w:tc>
        <w:tc>
          <w:tcPr>
            <w:tcW w:w="2139" w:type="dxa"/>
          </w:tcPr>
          <w:p w14:paraId="0D551598" w14:textId="2A7F1652" w:rsidR="00120311" w:rsidRDefault="00120311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dem</w:t>
            </w:r>
            <w:r>
              <w:rPr>
                <w:sz w:val="24"/>
                <w:szCs w:val="24"/>
              </w:rPr>
              <w:t xml:space="preserve"> Mann</w:t>
            </w:r>
          </w:p>
        </w:tc>
        <w:tc>
          <w:tcPr>
            <w:tcW w:w="1711" w:type="dxa"/>
          </w:tcPr>
          <w:p w14:paraId="142A2AD5" w14:textId="0F773989" w:rsidR="00120311" w:rsidRDefault="00120311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der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711" w:type="dxa"/>
          </w:tcPr>
          <w:p w14:paraId="30B9F337" w14:textId="25ABB2B9" w:rsidR="00120311" w:rsidRPr="00011B7E" w:rsidRDefault="00011B7E" w:rsidP="006E3D9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dem </w:t>
            </w:r>
            <w:r>
              <w:rPr>
                <w:sz w:val="24"/>
                <w:szCs w:val="24"/>
              </w:rPr>
              <w:t>Kind</w:t>
            </w:r>
          </w:p>
        </w:tc>
        <w:tc>
          <w:tcPr>
            <w:tcW w:w="2566" w:type="dxa"/>
          </w:tcPr>
          <w:p w14:paraId="68B4438B" w14:textId="59637DB9" w:rsidR="00120311" w:rsidRDefault="00011B7E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den</w:t>
            </w:r>
            <w:r>
              <w:rPr>
                <w:sz w:val="24"/>
                <w:szCs w:val="24"/>
              </w:rPr>
              <w:t xml:space="preserve"> Frauen (Männern) </w:t>
            </w:r>
          </w:p>
        </w:tc>
      </w:tr>
      <w:tr w:rsidR="002829F7" w14:paraId="6AB4E29F" w14:textId="77777777" w:rsidTr="002829F7">
        <w:trPr>
          <w:trHeight w:val="414"/>
        </w:trPr>
        <w:tc>
          <w:tcPr>
            <w:tcW w:w="1564" w:type="dxa"/>
            <w:shd w:val="clear" w:color="auto" w:fill="F4B083" w:themeFill="accent2" w:themeFillTint="99"/>
          </w:tcPr>
          <w:p w14:paraId="4203798E" w14:textId="18657665" w:rsidR="00120311" w:rsidRPr="00011B7E" w:rsidRDefault="00120311" w:rsidP="006E3D91">
            <w:pPr>
              <w:rPr>
                <w:b/>
                <w:bCs/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Akkusativ</w:t>
            </w:r>
          </w:p>
        </w:tc>
        <w:tc>
          <w:tcPr>
            <w:tcW w:w="2139" w:type="dxa"/>
          </w:tcPr>
          <w:p w14:paraId="1A5B1BE6" w14:textId="5BB1CA77" w:rsidR="00120311" w:rsidRDefault="00120311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den</w:t>
            </w:r>
            <w:r>
              <w:rPr>
                <w:sz w:val="24"/>
                <w:szCs w:val="24"/>
              </w:rPr>
              <w:t xml:space="preserve"> Mann</w:t>
            </w:r>
          </w:p>
        </w:tc>
        <w:tc>
          <w:tcPr>
            <w:tcW w:w="1711" w:type="dxa"/>
          </w:tcPr>
          <w:p w14:paraId="3449FBD4" w14:textId="6117D121" w:rsidR="00120311" w:rsidRDefault="00120311" w:rsidP="006E3D91">
            <w:pPr>
              <w:rPr>
                <w:sz w:val="24"/>
                <w:szCs w:val="24"/>
              </w:rPr>
            </w:pPr>
            <w:r w:rsidRPr="00011B7E">
              <w:rPr>
                <w:b/>
                <w:bCs/>
                <w:sz w:val="24"/>
                <w:szCs w:val="24"/>
              </w:rPr>
              <w:t>die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711" w:type="dxa"/>
          </w:tcPr>
          <w:p w14:paraId="154ED37A" w14:textId="427C124C" w:rsidR="00120311" w:rsidRPr="00011B7E" w:rsidRDefault="00011B7E" w:rsidP="006E3D9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das </w:t>
            </w:r>
            <w:r>
              <w:rPr>
                <w:sz w:val="24"/>
                <w:szCs w:val="24"/>
              </w:rPr>
              <w:t>Kind</w:t>
            </w:r>
          </w:p>
        </w:tc>
        <w:tc>
          <w:tcPr>
            <w:tcW w:w="2566" w:type="dxa"/>
          </w:tcPr>
          <w:p w14:paraId="0C13B289" w14:textId="7B6EA734" w:rsidR="00120311" w:rsidRPr="00011B7E" w:rsidRDefault="00011B7E" w:rsidP="006E3D9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die </w:t>
            </w:r>
            <w:r>
              <w:rPr>
                <w:sz w:val="24"/>
                <w:szCs w:val="24"/>
              </w:rPr>
              <w:t>Frauen (Männer)</w:t>
            </w:r>
          </w:p>
        </w:tc>
      </w:tr>
    </w:tbl>
    <w:p w14:paraId="7D7EF3D9" w14:textId="77777777" w:rsidR="00120311" w:rsidRPr="00120311" w:rsidRDefault="00120311" w:rsidP="006E3D91">
      <w:pPr>
        <w:rPr>
          <w:sz w:val="24"/>
          <w:szCs w:val="24"/>
        </w:rPr>
      </w:pPr>
    </w:p>
    <w:p w14:paraId="33884F7F" w14:textId="77DB1A10" w:rsidR="00120311" w:rsidRPr="00C12A4C" w:rsidRDefault="00011B7E" w:rsidP="006E3D91">
      <w:pPr>
        <w:rPr>
          <w:b/>
          <w:bCs/>
          <w:sz w:val="24"/>
          <w:szCs w:val="24"/>
          <w:lang w:val="cs-CZ"/>
        </w:rPr>
      </w:pPr>
      <w:r w:rsidRPr="00C12A4C">
        <w:rPr>
          <w:b/>
          <w:bCs/>
          <w:sz w:val="24"/>
          <w:szCs w:val="24"/>
          <w:lang w:val="cs-CZ"/>
        </w:rPr>
        <w:t xml:space="preserve">Skloňování s neurčitým členem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3"/>
        <w:gridCol w:w="2165"/>
        <w:gridCol w:w="1732"/>
        <w:gridCol w:w="1732"/>
      </w:tblGrid>
      <w:tr w:rsidR="002829F7" w14:paraId="755C7010" w14:textId="77777777" w:rsidTr="002829F7">
        <w:trPr>
          <w:trHeight w:val="475"/>
        </w:trPr>
        <w:tc>
          <w:tcPr>
            <w:tcW w:w="1583" w:type="dxa"/>
            <w:shd w:val="clear" w:color="auto" w:fill="F4B083" w:themeFill="accent2" w:themeFillTint="99"/>
          </w:tcPr>
          <w:p w14:paraId="737FAC70" w14:textId="78DBB82F" w:rsidR="002829F7" w:rsidRPr="002829F7" w:rsidRDefault="002829F7" w:rsidP="006E3D91">
            <w:pPr>
              <w:rPr>
                <w:b/>
                <w:bCs/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Nominativ</w:t>
            </w:r>
          </w:p>
        </w:tc>
        <w:tc>
          <w:tcPr>
            <w:tcW w:w="2165" w:type="dxa"/>
          </w:tcPr>
          <w:p w14:paraId="0407287F" w14:textId="27AA2E79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Mann</w:t>
            </w:r>
          </w:p>
        </w:tc>
        <w:tc>
          <w:tcPr>
            <w:tcW w:w="1732" w:type="dxa"/>
          </w:tcPr>
          <w:p w14:paraId="21A94184" w14:textId="23806E66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eine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732" w:type="dxa"/>
          </w:tcPr>
          <w:p w14:paraId="75433353" w14:textId="68032206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Kind</w:t>
            </w:r>
          </w:p>
        </w:tc>
      </w:tr>
      <w:tr w:rsidR="002829F7" w14:paraId="42BF4362" w14:textId="77777777" w:rsidTr="002829F7">
        <w:trPr>
          <w:trHeight w:val="475"/>
        </w:trPr>
        <w:tc>
          <w:tcPr>
            <w:tcW w:w="1583" w:type="dxa"/>
            <w:shd w:val="clear" w:color="auto" w:fill="F4B083" w:themeFill="accent2" w:themeFillTint="99"/>
          </w:tcPr>
          <w:p w14:paraId="7643FE69" w14:textId="5088671F" w:rsidR="002829F7" w:rsidRPr="002829F7" w:rsidRDefault="002829F7" w:rsidP="006E3D91">
            <w:pPr>
              <w:rPr>
                <w:b/>
                <w:bCs/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Genitiv</w:t>
            </w:r>
          </w:p>
        </w:tc>
        <w:tc>
          <w:tcPr>
            <w:tcW w:w="2165" w:type="dxa"/>
          </w:tcPr>
          <w:p w14:paraId="2983F1DD" w14:textId="6B4C9AD1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eines</w:t>
            </w:r>
            <w:r>
              <w:rPr>
                <w:sz w:val="24"/>
                <w:szCs w:val="24"/>
              </w:rPr>
              <w:t xml:space="preserve"> Mannes</w:t>
            </w:r>
          </w:p>
        </w:tc>
        <w:tc>
          <w:tcPr>
            <w:tcW w:w="1732" w:type="dxa"/>
          </w:tcPr>
          <w:p w14:paraId="45E27E88" w14:textId="1434E9C5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einer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732" w:type="dxa"/>
          </w:tcPr>
          <w:p w14:paraId="1D1CF9AE" w14:textId="248C8508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eines</w:t>
            </w:r>
            <w:r>
              <w:rPr>
                <w:sz w:val="24"/>
                <w:szCs w:val="24"/>
              </w:rPr>
              <w:t xml:space="preserve"> Kindes</w:t>
            </w:r>
          </w:p>
        </w:tc>
      </w:tr>
      <w:tr w:rsidR="002829F7" w14:paraId="29960B77" w14:textId="77777777" w:rsidTr="002829F7">
        <w:trPr>
          <w:trHeight w:val="475"/>
        </w:trPr>
        <w:tc>
          <w:tcPr>
            <w:tcW w:w="1583" w:type="dxa"/>
            <w:shd w:val="clear" w:color="auto" w:fill="F4B083" w:themeFill="accent2" w:themeFillTint="99"/>
          </w:tcPr>
          <w:p w14:paraId="3E88D55A" w14:textId="3F6F8302" w:rsidR="002829F7" w:rsidRPr="002829F7" w:rsidRDefault="002829F7" w:rsidP="006E3D91">
            <w:pPr>
              <w:rPr>
                <w:b/>
                <w:bCs/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Dativ</w:t>
            </w:r>
          </w:p>
        </w:tc>
        <w:tc>
          <w:tcPr>
            <w:tcW w:w="2165" w:type="dxa"/>
          </w:tcPr>
          <w:p w14:paraId="226DB3DD" w14:textId="08E823D7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einem</w:t>
            </w:r>
            <w:r>
              <w:rPr>
                <w:sz w:val="24"/>
                <w:szCs w:val="24"/>
              </w:rPr>
              <w:t xml:space="preserve"> Mann</w:t>
            </w:r>
          </w:p>
        </w:tc>
        <w:tc>
          <w:tcPr>
            <w:tcW w:w="1732" w:type="dxa"/>
          </w:tcPr>
          <w:p w14:paraId="6599FAC7" w14:textId="4E307D32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einer</w:t>
            </w:r>
            <w:r>
              <w:rPr>
                <w:sz w:val="24"/>
                <w:szCs w:val="24"/>
              </w:rPr>
              <w:t xml:space="preserve"> Frau </w:t>
            </w:r>
          </w:p>
        </w:tc>
        <w:tc>
          <w:tcPr>
            <w:tcW w:w="1732" w:type="dxa"/>
          </w:tcPr>
          <w:p w14:paraId="5F3687CC" w14:textId="1BA303EE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einem</w:t>
            </w:r>
            <w:r>
              <w:rPr>
                <w:sz w:val="24"/>
                <w:szCs w:val="24"/>
              </w:rPr>
              <w:t xml:space="preserve"> Kind</w:t>
            </w:r>
          </w:p>
        </w:tc>
      </w:tr>
      <w:tr w:rsidR="002829F7" w14:paraId="085E93BB" w14:textId="77777777" w:rsidTr="002829F7">
        <w:trPr>
          <w:trHeight w:val="475"/>
        </w:trPr>
        <w:tc>
          <w:tcPr>
            <w:tcW w:w="1583" w:type="dxa"/>
            <w:shd w:val="clear" w:color="auto" w:fill="F4B083" w:themeFill="accent2" w:themeFillTint="99"/>
          </w:tcPr>
          <w:p w14:paraId="7C42AC6B" w14:textId="312E3BC7" w:rsidR="002829F7" w:rsidRPr="002829F7" w:rsidRDefault="002829F7" w:rsidP="006E3D91">
            <w:pPr>
              <w:rPr>
                <w:b/>
                <w:bCs/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Akkusativ</w:t>
            </w:r>
          </w:p>
        </w:tc>
        <w:tc>
          <w:tcPr>
            <w:tcW w:w="2165" w:type="dxa"/>
          </w:tcPr>
          <w:p w14:paraId="24DD7D0F" w14:textId="6948EB71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einen</w:t>
            </w:r>
            <w:r>
              <w:rPr>
                <w:sz w:val="24"/>
                <w:szCs w:val="24"/>
              </w:rPr>
              <w:t xml:space="preserve"> Mann</w:t>
            </w:r>
          </w:p>
        </w:tc>
        <w:tc>
          <w:tcPr>
            <w:tcW w:w="1732" w:type="dxa"/>
          </w:tcPr>
          <w:p w14:paraId="60136969" w14:textId="34DCAA64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eine</w:t>
            </w:r>
            <w:r>
              <w:rPr>
                <w:sz w:val="24"/>
                <w:szCs w:val="24"/>
              </w:rPr>
              <w:t xml:space="preserve"> Frau</w:t>
            </w:r>
          </w:p>
        </w:tc>
        <w:tc>
          <w:tcPr>
            <w:tcW w:w="1732" w:type="dxa"/>
          </w:tcPr>
          <w:p w14:paraId="63BFCD7D" w14:textId="08099137" w:rsidR="002829F7" w:rsidRDefault="002829F7" w:rsidP="006E3D91">
            <w:pPr>
              <w:rPr>
                <w:sz w:val="24"/>
                <w:szCs w:val="24"/>
              </w:rPr>
            </w:pPr>
            <w:r w:rsidRPr="002829F7"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Kind</w:t>
            </w:r>
          </w:p>
        </w:tc>
      </w:tr>
    </w:tbl>
    <w:p w14:paraId="41E13349" w14:textId="00FCD80B" w:rsidR="000C6F95" w:rsidRPr="00B65FA7" w:rsidRDefault="000C6F95" w:rsidP="00813834">
      <w:pPr>
        <w:rPr>
          <w:b/>
          <w:bCs/>
          <w:sz w:val="24"/>
          <w:szCs w:val="24"/>
        </w:rPr>
      </w:pPr>
    </w:p>
    <w:sectPr w:rsidR="000C6F95" w:rsidRPr="00B65FA7" w:rsidSect="00813834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322E"/>
    <w:multiLevelType w:val="hybridMultilevel"/>
    <w:tmpl w:val="A8FEAD7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0CFA"/>
    <w:multiLevelType w:val="hybridMultilevel"/>
    <w:tmpl w:val="0B6EC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B4165"/>
    <w:multiLevelType w:val="hybridMultilevel"/>
    <w:tmpl w:val="196C8C46"/>
    <w:lvl w:ilvl="0" w:tplc="65527F8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C7036"/>
    <w:multiLevelType w:val="hybridMultilevel"/>
    <w:tmpl w:val="2D602DCC"/>
    <w:lvl w:ilvl="0" w:tplc="972E5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74DF"/>
    <w:multiLevelType w:val="hybridMultilevel"/>
    <w:tmpl w:val="EFCE53AA"/>
    <w:lvl w:ilvl="0" w:tplc="17102C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D4"/>
    <w:rsid w:val="00011B7E"/>
    <w:rsid w:val="000C2A93"/>
    <w:rsid w:val="000C6F95"/>
    <w:rsid w:val="00120311"/>
    <w:rsid w:val="00131F0B"/>
    <w:rsid w:val="001A4EE8"/>
    <w:rsid w:val="002829F7"/>
    <w:rsid w:val="00311BD4"/>
    <w:rsid w:val="003933D9"/>
    <w:rsid w:val="003B4BB8"/>
    <w:rsid w:val="00410945"/>
    <w:rsid w:val="00432E43"/>
    <w:rsid w:val="00554E37"/>
    <w:rsid w:val="006E3D91"/>
    <w:rsid w:val="00813834"/>
    <w:rsid w:val="008C25BE"/>
    <w:rsid w:val="00A24DB0"/>
    <w:rsid w:val="00A2653E"/>
    <w:rsid w:val="00AE7B38"/>
    <w:rsid w:val="00B10EC9"/>
    <w:rsid w:val="00B65FA7"/>
    <w:rsid w:val="00C12A4C"/>
    <w:rsid w:val="00C646F4"/>
    <w:rsid w:val="00C748AD"/>
    <w:rsid w:val="00CB18F3"/>
    <w:rsid w:val="00E614CA"/>
    <w:rsid w:val="00E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2D14"/>
  <w15:chartTrackingRefBased/>
  <w15:docId w15:val="{953BACAA-B51E-48B1-ADB1-FBAC4DA3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adprce">
    <w:name w:val="Akad. práce"/>
    <w:qFormat/>
    <w:rsid w:val="00C748AD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E3D91"/>
    <w:pPr>
      <w:ind w:left="720"/>
      <w:contextualSpacing/>
    </w:pPr>
  </w:style>
  <w:style w:type="table" w:styleId="Mkatabulky">
    <w:name w:val="Table Grid"/>
    <w:basedOn w:val="Normlntabulka"/>
    <w:uiPriority w:val="39"/>
    <w:rsid w:val="0012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71C6FB9CBEB4EB2F37144197D079F" ma:contentTypeVersion="5" ma:contentTypeDescription="Vytvoří nový dokument" ma:contentTypeScope="" ma:versionID="4bd41b2f0355336673f619369e40e25b">
  <xsd:schema xmlns:xsd="http://www.w3.org/2001/XMLSchema" xmlns:xs="http://www.w3.org/2001/XMLSchema" xmlns:p="http://schemas.microsoft.com/office/2006/metadata/properties" xmlns:ns3="80e573d0-738a-47fa-9e58-ec051942aa3a" xmlns:ns4="032f83ed-9109-43cd-96f4-25f21d0df5a7" targetNamespace="http://schemas.microsoft.com/office/2006/metadata/properties" ma:root="true" ma:fieldsID="1f7de3539360132f75f1574944f077e8" ns3:_="" ns4:_="">
    <xsd:import namespace="80e573d0-738a-47fa-9e58-ec051942aa3a"/>
    <xsd:import namespace="032f83ed-9109-43cd-96f4-25f21d0df5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73d0-738a-47fa-9e58-ec051942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f83ed-9109-43cd-96f4-25f21d0d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77524-3022-4B4C-A130-A8CA00C3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73d0-738a-47fa-9e58-ec051942aa3a"/>
    <ds:schemaRef ds:uri="032f83ed-9109-43cd-96f4-25f21d0df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F39C4-133D-451D-8875-55E1D0CF4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3A696-E4FD-4CFA-B786-A8767A149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Winkler</dc:creator>
  <cp:keywords/>
  <dc:description/>
  <cp:lastModifiedBy>Kristina Winkler</cp:lastModifiedBy>
  <cp:revision>8</cp:revision>
  <dcterms:created xsi:type="dcterms:W3CDTF">2021-10-29T10:39:00Z</dcterms:created>
  <dcterms:modified xsi:type="dcterms:W3CDTF">2021-10-29T11:52:00Z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0x01010075871C6FB9CBEB4EB2F37144197D079F</vt:lpwstr>
  </property>
</Properties>
</file>