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CD744" w14:textId="02644C9F" w:rsidR="00EA4699" w:rsidRDefault="006E43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6E435B">
        <w:rPr>
          <w:b/>
          <w:sz w:val="28"/>
          <w:szCs w:val="28"/>
        </w:rPr>
        <w:t>Ukázka 6.19</w:t>
      </w:r>
    </w:p>
    <w:p w14:paraId="5CDC2E7A" w14:textId="05EFD970" w:rsidR="006E435B" w:rsidRDefault="006E435B">
      <w:pPr>
        <w:rPr>
          <w:b/>
          <w:sz w:val="28"/>
          <w:szCs w:val="28"/>
        </w:rPr>
      </w:pPr>
    </w:p>
    <w:p w14:paraId="5D75635F" w14:textId="7B720A80" w:rsidR="006E435B" w:rsidRDefault="006E435B">
      <w:pPr>
        <w:rPr>
          <w:b/>
          <w:sz w:val="28"/>
          <w:szCs w:val="28"/>
        </w:rPr>
      </w:pPr>
    </w:p>
    <w:p w14:paraId="234B4578" w14:textId="00054410" w:rsidR="006E435B" w:rsidRDefault="006E435B" w:rsidP="006E435B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Praktické ukázky z repertoáru rukopisných a tištěných pramenů</w:t>
      </w:r>
    </w:p>
    <w:p w14:paraId="485B6BA4" w14:textId="77777777" w:rsidR="006E435B" w:rsidRDefault="006E435B" w:rsidP="006E435B">
      <w:pPr>
        <w:jc w:val="both"/>
      </w:pPr>
      <w:r>
        <w:t xml:space="preserve">Gregoriánské útvary nenacházíme v repertoáru české reformační písně v původním, </w:t>
      </w:r>
    </w:p>
    <w:p w14:paraId="763D3C3B" w14:textId="6510D587" w:rsidR="006E435B" w:rsidRDefault="006E435B" w:rsidP="006E435B">
      <w:pPr>
        <w:jc w:val="both"/>
      </w:pPr>
      <w:r>
        <w:t xml:space="preserve">tj. latinském tvaru, ale v jazykové a nápěvné adaptaci. </w:t>
      </w:r>
    </w:p>
    <w:p w14:paraId="40E665A2" w14:textId="77777777" w:rsidR="006E435B" w:rsidRDefault="006E435B" w:rsidP="006E435B">
      <w:pPr>
        <w:jc w:val="both"/>
        <w:rPr>
          <w:b/>
        </w:rPr>
      </w:pPr>
      <w:r>
        <w:rPr>
          <w:b/>
        </w:rPr>
        <w:t>Kyrie:</w:t>
      </w:r>
    </w:p>
    <w:p w14:paraId="61D5DB48" w14:textId="77777777" w:rsidR="006E435B" w:rsidRDefault="006E435B" w:rsidP="006E435B">
      <w:pPr>
        <w:jc w:val="both"/>
      </w:pPr>
      <w:r>
        <w:t xml:space="preserve">Hospodine všemohoucí (Kyrie </w:t>
      </w:r>
      <w:proofErr w:type="spellStart"/>
      <w:r>
        <w:t>Magne</w:t>
      </w:r>
      <w:proofErr w:type="spellEnd"/>
      <w:r>
        <w:t xml:space="preserve"> Deus) ................................................  MHB/388</w:t>
      </w:r>
    </w:p>
    <w:p w14:paraId="644A346B" w14:textId="77777777" w:rsidR="006E435B" w:rsidRDefault="006E435B" w:rsidP="006E435B">
      <w:pPr>
        <w:jc w:val="both"/>
      </w:pPr>
      <w:r>
        <w:t xml:space="preserve">Hospodine studnice moudrosti (Kyrie </w:t>
      </w:r>
      <w:proofErr w:type="spellStart"/>
      <w:r>
        <w:t>fons</w:t>
      </w:r>
      <w:proofErr w:type="spellEnd"/>
      <w:r>
        <w:t xml:space="preserve"> </w:t>
      </w:r>
      <w:proofErr w:type="spellStart"/>
      <w:r>
        <w:t>bonitatis</w:t>
      </w:r>
      <w:proofErr w:type="spellEnd"/>
      <w:r>
        <w:t>) ....................................  MHB/394</w:t>
      </w:r>
    </w:p>
    <w:p w14:paraId="1237B604" w14:textId="77777777" w:rsidR="006E435B" w:rsidRDefault="006E435B" w:rsidP="006E435B">
      <w:pPr>
        <w:jc w:val="both"/>
        <w:rPr>
          <w:b/>
        </w:rPr>
      </w:pPr>
      <w:r>
        <w:rPr>
          <w:b/>
        </w:rPr>
        <w:t>Gloria:</w:t>
      </w:r>
    </w:p>
    <w:p w14:paraId="7E4E666E" w14:textId="77777777" w:rsidR="006E435B" w:rsidRDefault="006E435B" w:rsidP="006E435B">
      <w:pPr>
        <w:jc w:val="both"/>
      </w:pPr>
      <w:r>
        <w:t>Sláva na výsostech Bohu ...............................................................................   MHB/391</w:t>
      </w:r>
    </w:p>
    <w:p w14:paraId="7B696673" w14:textId="77777777" w:rsidR="006E435B" w:rsidRDefault="006E435B" w:rsidP="006E435B">
      <w:pPr>
        <w:jc w:val="both"/>
        <w:rPr>
          <w:b/>
        </w:rPr>
      </w:pPr>
      <w:r>
        <w:rPr>
          <w:b/>
        </w:rPr>
        <w:t>Sekvence:</w:t>
      </w:r>
    </w:p>
    <w:p w14:paraId="158C35D4" w14:textId="77777777" w:rsidR="006E435B" w:rsidRDefault="006E435B" w:rsidP="006E435B">
      <w:pPr>
        <w:jc w:val="both"/>
      </w:pPr>
      <w:proofErr w:type="spellStart"/>
      <w:r>
        <w:t>Dejmež</w:t>
      </w:r>
      <w:proofErr w:type="spellEnd"/>
      <w:r>
        <w:t xml:space="preserve"> chválu Pánu (</w:t>
      </w:r>
      <w:proofErr w:type="spellStart"/>
      <w:r>
        <w:t>Festa</w:t>
      </w:r>
      <w:proofErr w:type="spellEnd"/>
      <w:r>
        <w:t xml:space="preserve"> Christi </w:t>
      </w:r>
      <w:proofErr w:type="spellStart"/>
      <w:r>
        <w:t>omnes</w:t>
      </w:r>
      <w:proofErr w:type="spellEnd"/>
      <w:r>
        <w:t xml:space="preserve"> </w:t>
      </w:r>
      <w:proofErr w:type="spellStart"/>
      <w:r>
        <w:t>christianitas-Epiphania</w:t>
      </w:r>
      <w:proofErr w:type="spellEnd"/>
      <w:r>
        <w:t>) ..............  MHB/308</w:t>
      </w:r>
    </w:p>
    <w:p w14:paraId="3EF9B6CB" w14:textId="77777777" w:rsidR="006E435B" w:rsidRDefault="006E435B" w:rsidP="006E435B">
      <w:pPr>
        <w:jc w:val="both"/>
      </w:pPr>
      <w:r>
        <w:t>Buď chvála Bohu Otci (</w:t>
      </w:r>
      <w:proofErr w:type="spellStart"/>
      <w:r>
        <w:t>Congaudent</w:t>
      </w:r>
      <w:proofErr w:type="spellEnd"/>
      <w:r>
        <w:t xml:space="preserve"> </w:t>
      </w:r>
      <w:proofErr w:type="spellStart"/>
      <w:r>
        <w:t>angelorum</w:t>
      </w:r>
      <w:proofErr w:type="spellEnd"/>
      <w:r>
        <w:t xml:space="preserve"> </w:t>
      </w:r>
      <w:proofErr w:type="spellStart"/>
      <w:proofErr w:type="gramStart"/>
      <w:r>
        <w:t>chori</w:t>
      </w:r>
      <w:proofErr w:type="spellEnd"/>
      <w:r>
        <w:t xml:space="preserve"> )</w:t>
      </w:r>
      <w:proofErr w:type="gramEnd"/>
      <w:r>
        <w:t xml:space="preserve">  ................................. MHB/367</w:t>
      </w:r>
    </w:p>
    <w:p w14:paraId="7EF452BC" w14:textId="77777777" w:rsidR="006E435B" w:rsidRDefault="006E435B" w:rsidP="006E435B">
      <w:pPr>
        <w:jc w:val="both"/>
        <w:rPr>
          <w:b/>
        </w:rPr>
      </w:pPr>
      <w:r>
        <w:rPr>
          <w:b/>
        </w:rPr>
        <w:t>Hymny:</w:t>
      </w:r>
    </w:p>
    <w:p w14:paraId="7E1703C2" w14:textId="77777777" w:rsidR="006E435B" w:rsidRDefault="006E435B" w:rsidP="006E435B">
      <w:pPr>
        <w:jc w:val="both"/>
      </w:pPr>
      <w:r>
        <w:t xml:space="preserve">Když čas přijde dni soudnému (En </w:t>
      </w:r>
      <w:proofErr w:type="spellStart"/>
      <w:r>
        <w:t>Martyris</w:t>
      </w:r>
      <w:proofErr w:type="spellEnd"/>
      <w:r>
        <w:t xml:space="preserve"> </w:t>
      </w:r>
      <w:proofErr w:type="spellStart"/>
      <w:r>
        <w:t>Laurentii</w:t>
      </w:r>
      <w:proofErr w:type="spellEnd"/>
      <w:r>
        <w:t>) .................................. MHB/606</w:t>
      </w:r>
    </w:p>
    <w:p w14:paraId="53F82748" w14:textId="77777777" w:rsidR="006E435B" w:rsidRDefault="006E435B" w:rsidP="006E435B">
      <w:pPr>
        <w:jc w:val="both"/>
      </w:pPr>
      <w:proofErr w:type="spellStart"/>
      <w:r>
        <w:t>Pamatujmež</w:t>
      </w:r>
      <w:proofErr w:type="spellEnd"/>
      <w:r>
        <w:t xml:space="preserve"> my vesele (A </w:t>
      </w:r>
      <w:proofErr w:type="spellStart"/>
      <w:r>
        <w:t>solis</w:t>
      </w:r>
      <w:proofErr w:type="spellEnd"/>
      <w:r>
        <w:t xml:space="preserve"> </w:t>
      </w:r>
      <w:proofErr w:type="spellStart"/>
      <w:r>
        <w:t>ortus</w:t>
      </w:r>
      <w:proofErr w:type="spellEnd"/>
      <w:r>
        <w:t xml:space="preserve"> </w:t>
      </w:r>
      <w:proofErr w:type="spellStart"/>
      <w:proofErr w:type="gramStart"/>
      <w:r>
        <w:t>cardine</w:t>
      </w:r>
      <w:proofErr w:type="spellEnd"/>
      <w:r>
        <w:t xml:space="preserve"> )</w:t>
      </w:r>
      <w:proofErr w:type="gramEnd"/>
      <w:r>
        <w:t xml:space="preserve"> ............................................... MHB/488</w:t>
      </w:r>
    </w:p>
    <w:p w14:paraId="307A5FDD" w14:textId="77777777" w:rsidR="006E435B" w:rsidRDefault="006E435B" w:rsidP="006E435B">
      <w:pPr>
        <w:jc w:val="both"/>
        <w:rPr>
          <w:b/>
        </w:rPr>
      </w:pPr>
      <w:bookmarkStart w:id="0" w:name="_GoBack"/>
      <w:bookmarkEnd w:id="0"/>
      <w:r>
        <w:rPr>
          <w:b/>
        </w:rPr>
        <w:t>Antifony:</w:t>
      </w:r>
    </w:p>
    <w:p w14:paraId="61BC5F8D" w14:textId="77777777" w:rsidR="006E435B" w:rsidRDefault="006E435B" w:rsidP="006E435B">
      <w:pPr>
        <w:jc w:val="both"/>
      </w:pPr>
      <w:r>
        <w:t xml:space="preserve">Kristus z mrtvých vstal (Regina </w:t>
      </w:r>
      <w:proofErr w:type="spellStart"/>
      <w:r>
        <w:t>coeli</w:t>
      </w:r>
      <w:proofErr w:type="spellEnd"/>
      <w:r>
        <w:t xml:space="preserve"> </w:t>
      </w:r>
      <w:proofErr w:type="spellStart"/>
      <w:r>
        <w:t>laetare</w:t>
      </w:r>
      <w:proofErr w:type="spellEnd"/>
      <w:r>
        <w:t>) ................................................ MHB/428</w:t>
      </w:r>
    </w:p>
    <w:p w14:paraId="12AA7BE4" w14:textId="77777777" w:rsidR="006E435B" w:rsidRDefault="006E435B" w:rsidP="006E435B">
      <w:pPr>
        <w:jc w:val="both"/>
      </w:pPr>
      <w:r>
        <w:t>Muky přetěžké</w:t>
      </w:r>
      <w:proofErr w:type="gramStart"/>
      <w:r>
        <w:t xml:space="preserve">   (</w:t>
      </w:r>
      <w:proofErr w:type="spellStart"/>
      <w:proofErr w:type="gramEnd"/>
      <w:r>
        <w:t>Crux</w:t>
      </w:r>
      <w:proofErr w:type="spellEnd"/>
      <w:r>
        <w:t xml:space="preserve"> </w:t>
      </w:r>
      <w:proofErr w:type="spellStart"/>
      <w:r>
        <w:t>fidelis</w:t>
      </w:r>
      <w:proofErr w:type="spellEnd"/>
      <w:r>
        <w:t xml:space="preserve"> inter </w:t>
      </w:r>
      <w:proofErr w:type="spellStart"/>
      <w:r>
        <w:t>omnes</w:t>
      </w:r>
      <w:proofErr w:type="spellEnd"/>
      <w:r>
        <w:t xml:space="preserve"> ) .................................................... MHB/505</w:t>
      </w:r>
    </w:p>
    <w:p w14:paraId="6109CC48" w14:textId="77777777" w:rsidR="006E435B" w:rsidRPr="006E435B" w:rsidRDefault="006E435B">
      <w:pPr>
        <w:rPr>
          <w:b/>
          <w:sz w:val="28"/>
          <w:szCs w:val="28"/>
        </w:rPr>
      </w:pPr>
    </w:p>
    <w:sectPr w:rsidR="006E435B" w:rsidRPr="006E4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49D"/>
    <w:rsid w:val="006E435B"/>
    <w:rsid w:val="00EA4699"/>
    <w:rsid w:val="00FA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0A061"/>
  <w15:chartTrackingRefBased/>
  <w15:docId w15:val="{BB2C7D37-1738-42C5-8C00-E21B9665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3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2021-11-26T08:51:00Z</dcterms:created>
  <dcterms:modified xsi:type="dcterms:W3CDTF">2021-11-26T08:53:00Z</dcterms:modified>
</cp:coreProperties>
</file>