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BB" w:rsidRPr="008C38E7" w:rsidRDefault="006B21BB" w:rsidP="00193599">
      <w:pPr>
        <w:ind w:left="-567"/>
        <w:jc w:val="center"/>
        <w:rPr>
          <w:b/>
        </w:rPr>
      </w:pPr>
      <w:r w:rsidRPr="008C38E7">
        <w:rPr>
          <w:b/>
        </w:rPr>
        <w:t xml:space="preserve">Formulář pro zpracování </w:t>
      </w:r>
      <w:r w:rsidR="00E37875">
        <w:rPr>
          <w:b/>
        </w:rPr>
        <w:t xml:space="preserve">závěrečného projektu </w:t>
      </w:r>
      <w:proofErr w:type="spellStart"/>
      <w:r w:rsidR="00FE1CFB">
        <w:rPr>
          <w:b/>
        </w:rPr>
        <w:t>Bibliopedagogika</w:t>
      </w:r>
      <w:proofErr w:type="spellEnd"/>
      <w:r w:rsidR="0027329B">
        <w:rPr>
          <w:b/>
        </w:rPr>
        <w:t xml:space="preserve"> – podzim 2021</w:t>
      </w:r>
    </w:p>
    <w:p w:rsidR="006B21BB" w:rsidRDefault="006B21BB"/>
    <w:p w:rsidR="006B21BB" w:rsidRDefault="006B21BB"/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8886"/>
      </w:tblGrid>
      <w:tr w:rsidR="006B21BB" w:rsidTr="00E37875">
        <w:trPr>
          <w:trHeight w:val="598"/>
        </w:trPr>
        <w:tc>
          <w:tcPr>
            <w:tcW w:w="1711" w:type="dxa"/>
          </w:tcPr>
          <w:p w:rsidR="006B21BB" w:rsidRDefault="006B21BB">
            <w:r>
              <w:t>Název programu</w:t>
            </w:r>
          </w:p>
        </w:tc>
        <w:tc>
          <w:tcPr>
            <w:tcW w:w="8886" w:type="dxa"/>
          </w:tcPr>
          <w:p w:rsidR="006B21BB" w:rsidRDefault="006B21BB"/>
        </w:tc>
      </w:tr>
      <w:tr w:rsidR="006B21BB" w:rsidTr="00E37875">
        <w:trPr>
          <w:trHeight w:val="895"/>
        </w:trPr>
        <w:tc>
          <w:tcPr>
            <w:tcW w:w="1711" w:type="dxa"/>
          </w:tcPr>
          <w:p w:rsidR="006B21BB" w:rsidRDefault="006B21BB">
            <w:r>
              <w:t>UČO</w:t>
            </w:r>
          </w:p>
          <w:p w:rsidR="006B21BB" w:rsidRDefault="006B21BB">
            <w:r>
              <w:t>email</w:t>
            </w:r>
          </w:p>
        </w:tc>
        <w:tc>
          <w:tcPr>
            <w:tcW w:w="8886" w:type="dxa"/>
          </w:tcPr>
          <w:p w:rsidR="006B21BB" w:rsidRDefault="006B21BB"/>
        </w:tc>
      </w:tr>
      <w:tr w:rsidR="006B21BB" w:rsidTr="00E37875">
        <w:trPr>
          <w:trHeight w:val="1087"/>
        </w:trPr>
        <w:tc>
          <w:tcPr>
            <w:tcW w:w="1711" w:type="dxa"/>
          </w:tcPr>
          <w:p w:rsidR="000F2F96" w:rsidRDefault="000F2F96"/>
          <w:p w:rsidR="00FE1CFB" w:rsidRDefault="00FE1CFB">
            <w:r>
              <w:t>Resumé</w:t>
            </w:r>
          </w:p>
          <w:p w:rsidR="006B21BB" w:rsidRDefault="00E37875">
            <w:r>
              <w:t>programu</w:t>
            </w:r>
          </w:p>
        </w:tc>
        <w:tc>
          <w:tcPr>
            <w:tcW w:w="8886" w:type="dxa"/>
          </w:tcPr>
          <w:p w:rsidR="006B21BB" w:rsidRDefault="006B21BB"/>
        </w:tc>
      </w:tr>
      <w:tr w:rsidR="00CC5D07" w:rsidTr="00E37875">
        <w:trPr>
          <w:trHeight w:val="895"/>
        </w:trPr>
        <w:tc>
          <w:tcPr>
            <w:tcW w:w="1711" w:type="dxa"/>
          </w:tcPr>
          <w:p w:rsidR="00CC5D07" w:rsidRDefault="0027329B">
            <w:r>
              <w:t>Cílová skupina</w:t>
            </w:r>
          </w:p>
          <w:p w:rsidR="00CC5D07" w:rsidRDefault="00CC5D07"/>
        </w:tc>
        <w:tc>
          <w:tcPr>
            <w:tcW w:w="8886" w:type="dxa"/>
          </w:tcPr>
          <w:p w:rsidR="00CC5D07" w:rsidRDefault="00CC5D07"/>
        </w:tc>
      </w:tr>
      <w:tr w:rsidR="006B21BB" w:rsidTr="00E37875">
        <w:trPr>
          <w:trHeight w:val="895"/>
        </w:trPr>
        <w:tc>
          <w:tcPr>
            <w:tcW w:w="1711" w:type="dxa"/>
          </w:tcPr>
          <w:p w:rsidR="006B21BB" w:rsidRDefault="0027329B" w:rsidP="0027329B">
            <w:r>
              <w:t xml:space="preserve">Cíle programu </w:t>
            </w:r>
          </w:p>
        </w:tc>
        <w:tc>
          <w:tcPr>
            <w:tcW w:w="8886" w:type="dxa"/>
          </w:tcPr>
          <w:p w:rsidR="0027329B" w:rsidRPr="0027329B" w:rsidRDefault="0027329B" w:rsidP="0027329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329B">
              <w:rPr>
                <w:rFonts w:ascii="Arial" w:hAnsi="Arial" w:cs="Arial"/>
                <w:sz w:val="24"/>
                <w:szCs w:val="24"/>
              </w:rPr>
              <w:t>Cíle v oblasti vzdělávací (navazuje na výukovou látku ve škole)</w:t>
            </w:r>
          </w:p>
          <w:p w:rsidR="0027329B" w:rsidRPr="0027329B" w:rsidRDefault="0027329B" w:rsidP="0027329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329B">
              <w:rPr>
                <w:rFonts w:ascii="Arial" w:hAnsi="Arial" w:cs="Arial"/>
                <w:sz w:val="24"/>
                <w:szCs w:val="24"/>
              </w:rPr>
              <w:t>Cíle v oblasti osobnostně-sociální (rozvoj kompetencí)</w:t>
            </w:r>
          </w:p>
          <w:p w:rsidR="0027329B" w:rsidRPr="0027329B" w:rsidRDefault="0027329B" w:rsidP="0027329B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7329B">
              <w:rPr>
                <w:rFonts w:ascii="Arial" w:hAnsi="Arial" w:cs="Arial"/>
                <w:sz w:val="24"/>
                <w:szCs w:val="24"/>
              </w:rPr>
              <w:t>Cíle v oblasti programové (naplnění vlastních cílů programu)</w:t>
            </w:r>
          </w:p>
          <w:p w:rsidR="006B21BB" w:rsidRDefault="0027329B" w:rsidP="0027329B">
            <w:pPr>
              <w:pStyle w:val="Odstavecseseznamem"/>
              <w:numPr>
                <w:ilvl w:val="0"/>
                <w:numId w:val="1"/>
              </w:numPr>
            </w:pPr>
            <w:r w:rsidRPr="0027329B">
              <w:rPr>
                <w:rFonts w:ascii="Arial" w:hAnsi="Arial" w:cs="Arial"/>
                <w:sz w:val="24"/>
                <w:szCs w:val="24"/>
              </w:rPr>
              <w:t>Cíle v oblasti knihovnické - jak bude v programu podpořeno čtenářství (čtenářské gramotnost, informační gramotnost)</w:t>
            </w:r>
          </w:p>
        </w:tc>
      </w:tr>
      <w:tr w:rsidR="006B21BB" w:rsidTr="00E37875">
        <w:trPr>
          <w:trHeight w:val="512"/>
        </w:trPr>
        <w:tc>
          <w:tcPr>
            <w:tcW w:w="1711" w:type="dxa"/>
          </w:tcPr>
          <w:p w:rsidR="006B21BB" w:rsidRDefault="006B21BB">
            <w:r>
              <w:t>Časová dotace</w:t>
            </w:r>
          </w:p>
        </w:tc>
        <w:tc>
          <w:tcPr>
            <w:tcW w:w="8886" w:type="dxa"/>
          </w:tcPr>
          <w:p w:rsidR="006B21BB" w:rsidRDefault="006B21BB"/>
        </w:tc>
      </w:tr>
      <w:tr w:rsidR="006B21BB" w:rsidTr="00E37875">
        <w:trPr>
          <w:trHeight w:val="1621"/>
        </w:trPr>
        <w:tc>
          <w:tcPr>
            <w:tcW w:w="1711" w:type="dxa"/>
          </w:tcPr>
          <w:p w:rsidR="000F2F96" w:rsidRDefault="000F2F96"/>
          <w:p w:rsidR="000F2F96" w:rsidRDefault="000F2F96"/>
          <w:p w:rsidR="006B21BB" w:rsidRDefault="006B21BB">
            <w:r>
              <w:t>Vzdělávací oblasti</w:t>
            </w:r>
          </w:p>
        </w:tc>
        <w:tc>
          <w:tcPr>
            <w:tcW w:w="8886" w:type="dxa"/>
          </w:tcPr>
          <w:p w:rsidR="0027329B" w:rsidRDefault="0027329B">
            <w:r>
              <w:t xml:space="preserve">Vzdělávací oblasti, které budou v programu zahrnuty </w:t>
            </w:r>
          </w:p>
          <w:p w:rsidR="006B21BB" w:rsidRDefault="0027329B">
            <w:hyperlink r:id="rId5" w:history="1">
              <w:r w:rsidRPr="00D875CB">
                <w:rPr>
                  <w:rStyle w:val="Hypertextovodkaz"/>
                </w:rPr>
                <w:t>http://www.nuv.cz/t/rvp-pro-zakladni-vzdelavani</w:t>
              </w:r>
            </w:hyperlink>
            <w:r>
              <w:t xml:space="preserve"> </w:t>
            </w:r>
          </w:p>
        </w:tc>
      </w:tr>
      <w:tr w:rsidR="006B21BB" w:rsidTr="00E37875">
        <w:trPr>
          <w:trHeight w:val="705"/>
        </w:trPr>
        <w:tc>
          <w:tcPr>
            <w:tcW w:w="1711" w:type="dxa"/>
          </w:tcPr>
          <w:p w:rsidR="000F2F96" w:rsidRDefault="000F2F96"/>
          <w:p w:rsidR="006B21BB" w:rsidRDefault="006B21BB">
            <w:r>
              <w:t>Průřezová témata</w:t>
            </w:r>
          </w:p>
        </w:tc>
        <w:tc>
          <w:tcPr>
            <w:tcW w:w="8886" w:type="dxa"/>
          </w:tcPr>
          <w:p w:rsidR="006B21BB" w:rsidRDefault="0027329B">
            <w:r>
              <w:t xml:space="preserve">Průřezová témata, </w:t>
            </w:r>
            <w:proofErr w:type="gramStart"/>
            <w:r>
              <w:t>které</w:t>
            </w:r>
            <w:proofErr w:type="gramEnd"/>
            <w:r>
              <w:t xml:space="preserve"> program bude rozvíjet (jsou-li): + příklady z programu </w:t>
            </w:r>
            <w:hyperlink r:id="rId6" w:history="1">
              <w:r w:rsidRPr="00D875CB">
                <w:rPr>
                  <w:rStyle w:val="Hypertextovodkaz"/>
                </w:rPr>
                <w:t>http://www.nuv.cz/t/rvp-pro-zakladni-vzdelavani</w:t>
              </w:r>
            </w:hyperlink>
            <w:r>
              <w:t xml:space="preserve"> </w:t>
            </w:r>
          </w:p>
        </w:tc>
      </w:tr>
      <w:tr w:rsidR="006B21BB" w:rsidTr="00E37875">
        <w:trPr>
          <w:trHeight w:val="705"/>
        </w:trPr>
        <w:tc>
          <w:tcPr>
            <w:tcW w:w="1711" w:type="dxa"/>
          </w:tcPr>
          <w:p w:rsidR="000F2F96" w:rsidRDefault="000F2F96"/>
          <w:p w:rsidR="006B21BB" w:rsidRDefault="006B21BB">
            <w:r>
              <w:t>Klíčové kompetence</w:t>
            </w:r>
          </w:p>
        </w:tc>
        <w:tc>
          <w:tcPr>
            <w:tcW w:w="8886" w:type="dxa"/>
          </w:tcPr>
          <w:p w:rsidR="006B21BB" w:rsidRDefault="0027329B">
            <w:r>
              <w:t xml:space="preserve">Klíčové kompetence, které budou v programu rozvíjeny + příklady z </w:t>
            </w:r>
            <w:proofErr w:type="gramStart"/>
            <w:r>
              <w:t xml:space="preserve">programu  </w:t>
            </w:r>
            <w:hyperlink r:id="rId7" w:history="1">
              <w:r w:rsidRPr="00D875CB">
                <w:rPr>
                  <w:rStyle w:val="Hypertextovodkaz"/>
                </w:rPr>
                <w:t>http</w:t>
              </w:r>
              <w:proofErr w:type="gramEnd"/>
              <w:r w:rsidRPr="00D875CB">
                <w:rPr>
                  <w:rStyle w:val="Hypertextovodkaz"/>
                </w:rPr>
                <w:t>://www.nuv.cz/t/rvp-pro-zakladni-vzdelavani</w:t>
              </w:r>
            </w:hyperlink>
            <w:r>
              <w:t xml:space="preserve"> </w:t>
            </w:r>
          </w:p>
        </w:tc>
      </w:tr>
      <w:tr w:rsidR="006B21BB" w:rsidTr="00E37875">
        <w:trPr>
          <w:trHeight w:val="931"/>
        </w:trPr>
        <w:tc>
          <w:tcPr>
            <w:tcW w:w="1711" w:type="dxa"/>
          </w:tcPr>
          <w:p w:rsidR="000F2F96" w:rsidRDefault="000F2F96"/>
          <w:p w:rsidR="006B21BB" w:rsidRDefault="006B21BB">
            <w:r>
              <w:t>Potřebné pomůcky</w:t>
            </w:r>
          </w:p>
        </w:tc>
        <w:tc>
          <w:tcPr>
            <w:tcW w:w="8886" w:type="dxa"/>
          </w:tcPr>
          <w:p w:rsidR="006B21BB" w:rsidRDefault="008C38E7">
            <w:r>
              <w:t>Vše, co je nutné mít připravené pro realizaci programu (např. papíry, fixy, texty s úkoly apod.)</w:t>
            </w:r>
          </w:p>
        </w:tc>
      </w:tr>
      <w:tr w:rsidR="006B21BB" w:rsidTr="00E37875">
        <w:trPr>
          <w:trHeight w:val="728"/>
        </w:trPr>
        <w:tc>
          <w:tcPr>
            <w:tcW w:w="1711" w:type="dxa"/>
          </w:tcPr>
          <w:p w:rsidR="000F2F96" w:rsidRDefault="000F2F96"/>
          <w:p w:rsidR="006B21BB" w:rsidRDefault="008C38E7">
            <w:r>
              <w:t>Použité zdroje</w:t>
            </w:r>
          </w:p>
        </w:tc>
        <w:tc>
          <w:tcPr>
            <w:tcW w:w="8886" w:type="dxa"/>
          </w:tcPr>
          <w:p w:rsidR="006B21BB" w:rsidRDefault="008C38E7">
            <w:r>
              <w:t>Literatura, zdroje obrázků, textů, se kterými budete pracovat nebo jste je využili při přípravě. Dle citační normy.</w:t>
            </w:r>
          </w:p>
        </w:tc>
      </w:tr>
      <w:tr w:rsidR="006B21BB" w:rsidTr="00E37875">
        <w:trPr>
          <w:trHeight w:val="728"/>
        </w:trPr>
        <w:tc>
          <w:tcPr>
            <w:tcW w:w="1711" w:type="dxa"/>
          </w:tcPr>
          <w:p w:rsidR="000F2F96" w:rsidRDefault="000F2F96"/>
          <w:p w:rsidR="006B21BB" w:rsidRPr="006B21BB" w:rsidRDefault="00F50F26">
            <w:r>
              <w:t>Struktura programu</w:t>
            </w:r>
            <w:r w:rsidR="00E37875">
              <w:t xml:space="preserve"> a časový harmonogram</w:t>
            </w:r>
          </w:p>
        </w:tc>
        <w:tc>
          <w:tcPr>
            <w:tcW w:w="8886" w:type="dxa"/>
          </w:tcPr>
          <w:p w:rsidR="006B21BB" w:rsidRDefault="006F72F6">
            <w:r>
              <w:t>V bodech. Program rozepište po jednotlivých aktivitách dolů pod tabulku.</w:t>
            </w:r>
          </w:p>
        </w:tc>
      </w:tr>
      <w:tr w:rsidR="00B1569D" w:rsidTr="00E37875">
        <w:trPr>
          <w:trHeight w:val="728"/>
        </w:trPr>
        <w:tc>
          <w:tcPr>
            <w:tcW w:w="1711" w:type="dxa"/>
          </w:tcPr>
          <w:p w:rsidR="00B1569D" w:rsidRDefault="00B1569D">
            <w:r>
              <w:t>Přílohy</w:t>
            </w:r>
          </w:p>
        </w:tc>
        <w:tc>
          <w:tcPr>
            <w:tcW w:w="8886" w:type="dxa"/>
          </w:tcPr>
          <w:p w:rsidR="00B1569D" w:rsidRDefault="008C38E7">
            <w:r>
              <w:t>Přiložte vše, co je dále k programu potřeba (např. naskenované texty, se kterými pracujete, zadání úkolů, apod.)</w:t>
            </w:r>
          </w:p>
        </w:tc>
      </w:tr>
    </w:tbl>
    <w:p w:rsidR="00146B79" w:rsidRDefault="00146B79" w:rsidP="00FE1CFB"/>
    <w:sectPr w:rsidR="0014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166A"/>
    <w:multiLevelType w:val="hybridMultilevel"/>
    <w:tmpl w:val="30F20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E7411"/>
    <w:rsid w:val="000E7411"/>
    <w:rsid w:val="000F2F96"/>
    <w:rsid w:val="00146B79"/>
    <w:rsid w:val="00193599"/>
    <w:rsid w:val="0027329B"/>
    <w:rsid w:val="00317903"/>
    <w:rsid w:val="00367C20"/>
    <w:rsid w:val="005B00C3"/>
    <w:rsid w:val="005B1830"/>
    <w:rsid w:val="005D3049"/>
    <w:rsid w:val="006445AE"/>
    <w:rsid w:val="006B21BB"/>
    <w:rsid w:val="006E7681"/>
    <w:rsid w:val="006F72F6"/>
    <w:rsid w:val="00813648"/>
    <w:rsid w:val="008C38E7"/>
    <w:rsid w:val="00B1569D"/>
    <w:rsid w:val="00CC5D07"/>
    <w:rsid w:val="00D81859"/>
    <w:rsid w:val="00E37875"/>
    <w:rsid w:val="00F50F26"/>
    <w:rsid w:val="00FE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6445A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B2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445AE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6445AE"/>
    <w:rPr>
      <w:b/>
      <w:bCs/>
      <w:sz w:val="36"/>
      <w:szCs w:val="36"/>
    </w:rPr>
  </w:style>
  <w:style w:type="character" w:styleId="Sledovanodkaz">
    <w:name w:val="FollowedHyperlink"/>
    <w:rsid w:val="006E7681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2732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v.cz/t/rvp-pro-zakladni-vzdela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rvp-pro-zakladni-vzdelavani" TargetMode="External"/><Relationship Id="rId5" Type="http://schemas.openxmlformats.org/officeDocument/2006/relationships/hyperlink" Target="http://www.nuv.cz/t/rvp-pro-zakladni-vzdelava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zpracování závěrečného projektu k předmětu Čtení a čtenáři</vt:lpstr>
    </vt:vector>
  </TitlesOfParts>
  <Company>Knihovna J. Mahena</Company>
  <LinksUpToDate>false</LinksUpToDate>
  <CharactersWithSpaces>1565</CharactersWithSpaces>
  <SharedDoc>false</SharedDoc>
  <HLinks>
    <vt:vector size="18" baseType="variant"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http://rvp.cz/</vt:lpwstr>
      </vt:variant>
      <vt:variant>
        <vt:lpwstr/>
      </vt:variant>
      <vt:variant>
        <vt:i4>6619179</vt:i4>
      </vt:variant>
      <vt:variant>
        <vt:i4>3</vt:i4>
      </vt:variant>
      <vt:variant>
        <vt:i4>0</vt:i4>
      </vt:variant>
      <vt:variant>
        <vt:i4>5</vt:i4>
      </vt:variant>
      <vt:variant>
        <vt:lpwstr>http://rvp.cz/</vt:lpwstr>
      </vt:variant>
      <vt:variant>
        <vt:lpwstr/>
      </vt:variant>
      <vt:variant>
        <vt:i4>6619179</vt:i4>
      </vt:variant>
      <vt:variant>
        <vt:i4>0</vt:i4>
      </vt:variant>
      <vt:variant>
        <vt:i4>0</vt:i4>
      </vt:variant>
      <vt:variant>
        <vt:i4>5</vt:i4>
      </vt:variant>
      <vt:variant>
        <vt:lpwstr>http://rvp.cz/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zpracování závěrečného projektu k předmětu Čtení a čtenáři</dc:title>
  <dc:creator>DK</dc:creator>
  <cp:lastModifiedBy>Petr</cp:lastModifiedBy>
  <cp:revision>3</cp:revision>
  <dcterms:created xsi:type="dcterms:W3CDTF">2021-10-26T18:20:00Z</dcterms:created>
  <dcterms:modified xsi:type="dcterms:W3CDTF">2021-10-26T18:24:00Z</dcterms:modified>
</cp:coreProperties>
</file>