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3A3D" w14:textId="673DC1A8" w:rsidR="005A5DC2" w:rsidRPr="00BD7382" w:rsidRDefault="005A5DC2" w:rsidP="00E01E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CA" w:eastAsia="cs-CZ"/>
        </w:rPr>
      </w:pPr>
      <w:r w:rsidRPr="00BD738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CA" w:eastAsia="cs-CZ"/>
        </w:rPr>
        <w:t>Malagar : opravdové rostlinné dědictví</w:t>
      </w:r>
    </w:p>
    <w:p w14:paraId="5A91C8BC" w14:textId="6F6C98ED" w:rsidR="00A60F95" w:rsidRDefault="00A60F95" w:rsidP="00E01E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  <w:r w:rsidRPr="00B90C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B2CD678" wp14:editId="222C6C8C">
            <wp:extent cx="3371850" cy="2247900"/>
            <wp:effectExtent l="0" t="0" r="0" b="0"/>
            <wp:docPr id="8" name="Obrázek 8" descr="http://malagar.fr/IMG/jpg/Allee_des_cypres_2017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agar.fr/IMG/jpg/Allee_des_cypres_2017_w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EC18B" w14:textId="74F420B7" w:rsidR="00A60F95" w:rsidRDefault="005A5DC2" w:rsidP="00BC48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Park Malagar prošel úpravami, aby vás mohl v plné parádě přivítat na dalším ročníku Rendez-vous aux jardins</w:t>
      </w:r>
      <w:r w:rsidR="006347E1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 xml:space="preserve"> (</w:t>
      </w:r>
      <w:r w:rsidR="006347E1" w:rsidRPr="006347E1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CA" w:eastAsia="cs-CZ"/>
        </w:rPr>
        <w:t>Rendez-vous v zahradách</w:t>
      </w:r>
      <w:r w:rsidR="006347E1"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CA" w:eastAsia="cs-CZ"/>
        </w:rPr>
        <w:t>, který se koná 3. a 4. června.</w:t>
      </w:r>
    </w:p>
    <w:p w14:paraId="09F24373" w14:textId="53D18791" w:rsidR="006347E1" w:rsidRPr="006347E1" w:rsidRDefault="006347E1" w:rsidP="00A6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6347E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Malagar postupně získává zpět svou nádhernou vegetaci, a to díky práci </w:t>
      </w:r>
      <w:r w:rsidRPr="006347E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Rémyho</w:t>
      </w:r>
      <w:r w:rsidRPr="006347E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 </w:t>
      </w:r>
      <w:r w:rsidRPr="006347E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Mariuse</w:t>
      </w:r>
      <w:r w:rsidRPr="006347E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kteří se víc jak rok zasluhovali o zahradnické práce, a také díky radám zahradní architektky </w:t>
      </w:r>
      <w:r w:rsidRPr="006347E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Françoise Phiquepal</w:t>
      </w:r>
      <w:r w:rsidRPr="006347E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(</w:t>
      </w:r>
      <w:r w:rsidR="00CC4DB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která </w:t>
      </w:r>
      <w:r w:rsidRPr="00CC4DB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má na kontě</w:t>
      </w:r>
      <w:r w:rsidRPr="006347E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CC4DB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například </w:t>
      </w:r>
      <w:r w:rsidRPr="006347E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městský park Le parc de la Tête d’Or v Lyonu, Zahrady vily Arnaga v Combo les Bains, rodný dům Colette v Saint-Sauveur-en-Puisaye a další). Pojďme </w:t>
      </w:r>
      <w:r w:rsidR="00BC487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vyzdvihnout</w:t>
      </w:r>
      <w:r w:rsidR="00E8612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6347E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několik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„</w:t>
      </w:r>
      <w:r w:rsidRPr="006347E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drobných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“</w:t>
      </w:r>
      <w:r w:rsidRPr="006347E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E8612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úprav</w:t>
      </w:r>
      <w:r w:rsidRPr="006347E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 které už teď můžete vidět:</w:t>
      </w:r>
    </w:p>
    <w:p w14:paraId="0591F8B6" w14:textId="77777777" w:rsidR="00BC4879" w:rsidRPr="00811645" w:rsidRDefault="00A60F95" w:rsidP="00BC4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B90C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D4CFE1E" wp14:editId="2DBD94C6">
            <wp:extent cx="76200" cy="104775"/>
            <wp:effectExtent l="0" t="0" r="0" b="9525"/>
            <wp:docPr id="7" name="Obrázek 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086E77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oživili jsme čtvrtou</w:t>
      </w:r>
      <w:r w:rsidR="00E86120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habrov</w:t>
      </w:r>
      <w:r w:rsidR="00086E77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ou</w:t>
      </w:r>
      <w:r w:rsidR="00E86120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alej, kterou jsme zbavili </w:t>
      </w:r>
      <w:commentRangeStart w:id="0"/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přebytečných dřevin</w:t>
      </w:r>
      <w:r w:rsidR="00E86120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commentRangeEnd w:id="0"/>
      <w:r w:rsidR="00811645">
        <w:rPr>
          <w:rStyle w:val="Odkaznakoment"/>
        </w:rPr>
        <w:commentReference w:id="0"/>
      </w:r>
      <w:r w:rsidR="00E86120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 znovu jsme vysadili téměř 250 stromů</w:t>
      </w:r>
      <w:r w:rsidR="00086E77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</w:t>
      </w:r>
    </w:p>
    <w:p w14:paraId="5B4DCBD2" w14:textId="77777777" w:rsidR="00BC4879" w:rsidRPr="00811645" w:rsidRDefault="00A60F95" w:rsidP="00BC4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br/>
      </w:r>
      <w:r w:rsidRPr="00B90C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D013B88" wp14:editId="1355B4D0">
            <wp:extent cx="76200" cy="104775"/>
            <wp:effectExtent l="0" t="0" r="0" b="9525"/>
            <wp:docPr id="6" name="Obrázek 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 </w:t>
      </w:r>
      <w:r w:rsidR="00E86120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zeleninová zahrada je </w:t>
      </w:r>
      <w:commentRangeStart w:id="1"/>
      <w:r w:rsidR="00E86120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teď </w:t>
      </w:r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v úrovni </w:t>
      </w:r>
      <w:commentRangeEnd w:id="1"/>
      <w:r w:rsidR="00811645">
        <w:rPr>
          <w:rStyle w:val="Odkaznakoment"/>
        </w:rPr>
        <w:commentReference w:id="1"/>
      </w:r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i těch </w:t>
      </w:r>
      <w:r w:rsidR="00E86120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nejmenší</w:t>
      </w:r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ch</w:t>
      </w:r>
      <w:r w:rsidR="00E86120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návštěvníků a je zaměřená na objevování méně známých druhů zeleniny, bylinek a </w:t>
      </w:r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je v ní vysazená </w:t>
      </w:r>
      <w:r w:rsidR="00E86120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směs</w:t>
      </w:r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ice</w:t>
      </w:r>
      <w:r w:rsidR="00E86120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květin, které odhánějí škůdce</w:t>
      </w:r>
      <w:r w:rsidR="00EE74F4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–</w:t>
      </w:r>
      <w:r w:rsidR="00EE74F4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E86120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mšice</w:t>
      </w:r>
      <w:r w:rsidR="00EE74F4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 další hmyz, ale také polní myši a srny</w:t>
      </w:r>
      <w:r w:rsidR="00086E77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</w:t>
      </w:r>
    </w:p>
    <w:p w14:paraId="73C7A04C" w14:textId="7E6659B8" w:rsidR="00EE74F4" w:rsidRPr="00811645" w:rsidRDefault="00A60F95" w:rsidP="00BC4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br/>
      </w:r>
      <w:r w:rsidRPr="00B90C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A065253" wp14:editId="3F910DEC">
            <wp:extent cx="76200" cy="104775"/>
            <wp:effectExtent l="0" t="0" r="0" b="9525"/>
            <wp:docPr id="5" name="Obrázek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EE74F4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zřídili jsme kompostér na výrobu různých přírodních hnojiv : </w:t>
      </w:r>
      <w:commentRangeStart w:id="2"/>
      <w:r w:rsidR="00EE74F4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víc eko už </w:t>
      </w:r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park </w:t>
      </w:r>
      <w:r w:rsidR="00EE74F4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být nemůže!</w:t>
      </w:r>
      <w:commentRangeEnd w:id="2"/>
      <w:r w:rsidR="00811645">
        <w:rPr>
          <w:rStyle w:val="Odkaznakoment"/>
        </w:rPr>
        <w:commentReference w:id="2"/>
      </w:r>
    </w:p>
    <w:p w14:paraId="7C784B56" w14:textId="03A8451B" w:rsidR="00EE74F4" w:rsidRPr="00811645" w:rsidRDefault="00A60F95" w:rsidP="00BC487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br/>
      </w:r>
      <w:r w:rsidRPr="00B90C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ACFF36C" wp14:editId="56BA4429">
            <wp:extent cx="76200" cy="104775"/>
            <wp:effectExtent l="0" t="0" r="0" b="9525"/>
            <wp:docPr id="4" name="Obrázek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EE74F4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zastřihli jsme některé příliš rozměrné keře, aby tak terasa </w:t>
      </w:r>
      <w:commentRangeStart w:id="3"/>
      <w:r w:rsidR="00EE74F4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Malagar</w:t>
      </w:r>
      <w:commentRangeEnd w:id="3"/>
      <w:r w:rsidR="00811645">
        <w:rPr>
          <w:rStyle w:val="Odkaznakoment"/>
        </w:rPr>
        <w:commentReference w:id="3"/>
      </w:r>
      <w:r w:rsidR="00EE74F4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dostala zpět své původní rozměry</w:t>
      </w:r>
      <w:r w:rsidR="00086E77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</w:t>
      </w:r>
    </w:p>
    <w:p w14:paraId="6CD08D1D" w14:textId="07132620" w:rsidR="00086E77" w:rsidRPr="00811645" w:rsidRDefault="00A60F95" w:rsidP="00BC4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B90C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42D5AF23" wp14:editId="1AACAE2E">
            <wp:extent cx="3371850" cy="2390775"/>
            <wp:effectExtent l="0" t="0" r="0" b="9525"/>
            <wp:docPr id="3" name="Obrázek 3" descr="http://malagar.fr/IMG/jpg/Cour_interieur_2017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lagar.fr/IMG/jpg/Cour_interieur_2017_we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br/>
      </w:r>
      <w:r w:rsidRPr="00B90C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DA2D3BB" wp14:editId="1AA18F8B">
            <wp:extent cx="76200" cy="104775"/>
            <wp:effectExtent l="0" t="0" r="0" b="9525"/>
            <wp:docPr id="2" name="Obrázek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EE74F4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a </w:t>
      </w:r>
      <w:r w:rsidR="00086E77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pokud jde o růžové keře</w:t>
      </w:r>
      <w:r w:rsidR="00EE74F4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 které François Mauriac tak</w:t>
      </w:r>
      <w:commentRangeStart w:id="4"/>
      <w:r w:rsidR="00EE74F4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opěvoval</w:t>
      </w:r>
      <w:commentRangeEnd w:id="4"/>
      <w:r w:rsidR="00811645">
        <w:rPr>
          <w:rStyle w:val="Odkaznakoment"/>
        </w:rPr>
        <w:commentReference w:id="4"/>
      </w:r>
      <w:r w:rsidR="00EE74F4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="00086E77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ty už se </w:t>
      </w:r>
      <w:commentRangeStart w:id="5"/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blyští</w:t>
      </w:r>
      <w:commentRangeEnd w:id="5"/>
      <w:r w:rsidR="00811645">
        <w:rPr>
          <w:rStyle w:val="Odkaznakoment"/>
        </w:rPr>
        <w:commentReference w:id="5"/>
      </w:r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krásnými </w:t>
      </w:r>
      <w:r w:rsidR="00086E77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pastelový</w:t>
      </w:r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mi</w:t>
      </w:r>
      <w:r w:rsidR="00086E77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barv</w:t>
      </w:r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ami</w:t>
      </w:r>
      <w:r w:rsidR="00086E77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a jejich vůně se mísí s vůní lípy – tak </w:t>
      </w:r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přijďte nasát tu atmosféru</w:t>
      </w:r>
      <w:r w:rsidR="00086E77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!</w:t>
      </w:r>
    </w:p>
    <w:p w14:paraId="1DF668A0" w14:textId="26C46D0D" w:rsidR="00086E77" w:rsidRPr="00811645" w:rsidRDefault="00A60F95" w:rsidP="00BC487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br/>
      </w:r>
      <w:r w:rsidRPr="00B90C5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30C7C78" wp14:editId="510FF18B">
            <wp:extent cx="76200" cy="104775"/>
            <wp:effectExtent l="0" t="0" r="0" b="9525"/>
            <wp:docPr id="1" name="Obrázek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879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086E77" w:rsidRPr="0081164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a konečně na všech stěnách sídla (jejichž obnova je naplánovaná na konec roku) dostala vinná réva neboli révovník zpět svůj prostor, který zabíral břečťan, a tak se teď může roztahovat dle libosti a poklidně se vyhřívat na sluníčku.</w:t>
      </w:r>
    </w:p>
    <w:p w14:paraId="2CABE1BF" w14:textId="58984AD0" w:rsidR="004E4DD7" w:rsidRDefault="00086E77" w:rsidP="004E4DD7">
      <w:pPr>
        <w:pStyle w:val="spip"/>
      </w:pPr>
      <w:commentRangeStart w:id="6"/>
      <w:r>
        <w:rPr>
          <w:rStyle w:val="Siln"/>
        </w:rPr>
        <w:t>Jak k nám autem</w:t>
      </w:r>
      <w:commentRangeEnd w:id="6"/>
      <w:r w:rsidR="00811645">
        <w:rPr>
          <w:rStyle w:val="Odkaznakoment"/>
          <w:rFonts w:asciiTheme="minorHAnsi" w:eastAsiaTheme="minorHAnsi" w:hAnsiTheme="minorHAnsi" w:cstheme="minorBidi"/>
          <w:lang w:eastAsia="en-US"/>
        </w:rPr>
        <w:commentReference w:id="6"/>
      </w:r>
    </w:p>
    <w:p w14:paraId="25ABDC8F" w14:textId="7FE07D53" w:rsidR="00086E77" w:rsidRDefault="004E4DD7" w:rsidP="00940576">
      <w:pPr>
        <w:pStyle w:val="spip"/>
      </w:pPr>
      <w:r>
        <w:rPr>
          <w:noProof/>
        </w:rPr>
        <w:drawing>
          <wp:inline distT="0" distB="0" distL="0" distR="0" wp14:anchorId="6BB23530" wp14:editId="2EAF6E85">
            <wp:extent cx="76200" cy="104775"/>
            <wp:effectExtent l="0" t="0" r="0" b="9525"/>
            <wp:docPr id="12" name="Obrázek 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 w:rsidR="00086E77">
        <w:t xml:space="preserve">po dálnici A 62 nebo A 65: sjezd na Langon. Na kruhovém objezdu u mýtného jeďte po silnici N 562 směrem na Libourne. </w:t>
      </w:r>
      <w:r w:rsidR="00BD7382">
        <w:t>Na prvním kruhovém objezdu za mostem přes řeku Garonnu odbočte doleva na Saint-Maixant. Na dalším kruhovém objezdu už je vyznačen Malagar.</w:t>
      </w:r>
    </w:p>
    <w:p w14:paraId="6E2BACDF" w14:textId="53C9CDFE" w:rsidR="00BD7382" w:rsidRDefault="004E4DD7" w:rsidP="00940576">
      <w:pPr>
        <w:pStyle w:val="spip"/>
      </w:pPr>
      <w:r>
        <w:rPr>
          <w:noProof/>
        </w:rPr>
        <w:drawing>
          <wp:inline distT="0" distB="0" distL="0" distR="0" wp14:anchorId="1B2FB65E" wp14:editId="1073E3A8">
            <wp:extent cx="76200" cy="104775"/>
            <wp:effectExtent l="0" t="0" r="0" b="9525"/>
            <wp:docPr id="11" name="Obrázek 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 w:rsidR="00BD7382">
        <w:t xml:space="preserve">po státní silnici N 113 z Bordeaux: na kruhovém objezdu za Toulenne odbočte vlevo na směr Libourne a přejeďte most </w:t>
      </w:r>
      <w:commentRangeStart w:id="7"/>
      <w:r w:rsidR="00BD7382">
        <w:t xml:space="preserve">nad řekou </w:t>
      </w:r>
      <w:commentRangeEnd w:id="7"/>
      <w:r w:rsidR="00811645">
        <w:rPr>
          <w:rStyle w:val="Odkaznakoment"/>
          <w:rFonts w:asciiTheme="minorHAnsi" w:eastAsiaTheme="minorHAnsi" w:hAnsiTheme="minorHAnsi" w:cstheme="minorBidi"/>
          <w:lang w:eastAsia="en-US"/>
        </w:rPr>
        <w:commentReference w:id="7"/>
      </w:r>
      <w:r w:rsidR="00BD7382">
        <w:t>Garonne. Za mostem na prvním kruhovém objezdu odbočte doleva na Saint-Maixant. Na dalším kruhovém objezdu už je vyznačen Malagar.</w:t>
      </w:r>
    </w:p>
    <w:p w14:paraId="3D55E25E" w14:textId="69F9B271" w:rsidR="00BD7382" w:rsidRDefault="004E4DD7" w:rsidP="00940576">
      <w:pPr>
        <w:pStyle w:val="spip"/>
      </w:pPr>
      <w:r>
        <w:rPr>
          <w:noProof/>
        </w:rPr>
        <w:drawing>
          <wp:inline distT="0" distB="0" distL="0" distR="0" wp14:anchorId="48F15DA7" wp14:editId="6EA29D4B">
            <wp:extent cx="76200" cy="104775"/>
            <wp:effectExtent l="0" t="0" r="0" b="9525"/>
            <wp:docPr id="10" name="Obrázek 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 w:rsidR="00BD7382">
        <w:t>po státní silnici N 113 z La Réole: za Saint-Macaire na prvním kruhovém objezdu odbočte doprava na Saint-Maixant.</w:t>
      </w:r>
      <w:r w:rsidR="00BD7382" w:rsidRPr="00BD7382">
        <w:t xml:space="preserve"> </w:t>
      </w:r>
      <w:r w:rsidR="00BD7382">
        <w:t>Na dalším kruhovém objezdu už je vyznačen Malagar.</w:t>
      </w:r>
    </w:p>
    <w:p w14:paraId="1C9EB5FA" w14:textId="263B4D80" w:rsidR="00BD7382" w:rsidRDefault="004E4DD7" w:rsidP="00940576">
      <w:pPr>
        <w:pStyle w:val="spip"/>
      </w:pPr>
      <w:r>
        <w:rPr>
          <w:noProof/>
        </w:rPr>
        <w:drawing>
          <wp:inline distT="0" distB="0" distL="0" distR="0" wp14:anchorId="6F7926FA" wp14:editId="15D931D8">
            <wp:extent cx="76200" cy="104775"/>
            <wp:effectExtent l="0" t="0" r="0" b="9525"/>
            <wp:docPr id="9" name="Obrázek 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576">
        <w:t xml:space="preserve"> </w:t>
      </w:r>
      <w:r w:rsidR="00BD7382">
        <w:t xml:space="preserve">po okresce D 10 z Bordeaux: sjeďte z D 10 směrem na Verdelais. Projeďte Verdelais. </w:t>
      </w:r>
      <w:r w:rsidR="00BD7382" w:rsidRPr="00BD7382">
        <w:t>Malagar se nachází na vrcholu kopce ve vzdálenosti asi 1,5 km.</w:t>
      </w:r>
    </w:p>
    <w:p w14:paraId="25506F3B" w14:textId="312E231D" w:rsidR="004E4DD7" w:rsidRDefault="004E4DD7">
      <w:pPr>
        <w:rPr>
          <w:noProof/>
        </w:rPr>
      </w:pPr>
    </w:p>
    <w:p w14:paraId="5205E9BF" w14:textId="4C18F367" w:rsidR="005A5DC2" w:rsidRDefault="005A5DC2">
      <w:pPr>
        <w:rPr>
          <w:rFonts w:ascii="Times" w:hAnsi="Times"/>
          <w:noProof/>
        </w:rPr>
      </w:pPr>
    </w:p>
    <w:p w14:paraId="743E9054" w14:textId="1F33E585" w:rsidR="00940576" w:rsidRDefault="00940576">
      <w:pPr>
        <w:rPr>
          <w:rFonts w:ascii="Times" w:hAnsi="Times"/>
          <w:noProof/>
        </w:rPr>
      </w:pPr>
    </w:p>
    <w:p w14:paraId="24F8F4A9" w14:textId="7DCECCF6" w:rsidR="00940576" w:rsidRDefault="00940576">
      <w:pPr>
        <w:rPr>
          <w:rFonts w:ascii="Times" w:hAnsi="Times"/>
          <w:noProof/>
        </w:rPr>
      </w:pPr>
    </w:p>
    <w:p w14:paraId="0199E3D8" w14:textId="07C68D4B" w:rsidR="00940576" w:rsidRDefault="00940576">
      <w:pPr>
        <w:rPr>
          <w:rFonts w:ascii="Times" w:hAnsi="Times"/>
          <w:noProof/>
        </w:rPr>
      </w:pPr>
    </w:p>
    <w:p w14:paraId="67273616" w14:textId="6652C60A" w:rsidR="00940576" w:rsidRDefault="00940576">
      <w:pPr>
        <w:rPr>
          <w:rFonts w:ascii="Times" w:hAnsi="Times"/>
          <w:noProof/>
        </w:rPr>
      </w:pPr>
    </w:p>
    <w:p w14:paraId="10846047" w14:textId="77777777" w:rsidR="00940576" w:rsidRPr="00CC4DB4" w:rsidRDefault="00940576">
      <w:pPr>
        <w:rPr>
          <w:rFonts w:ascii="Times" w:hAnsi="Times"/>
          <w:noProof/>
        </w:rPr>
      </w:pPr>
    </w:p>
    <w:p w14:paraId="3FC4BAB4" w14:textId="72100C89" w:rsidR="005A5DC2" w:rsidRPr="00CC4DB4" w:rsidRDefault="005A5DC2" w:rsidP="00CC4DB4">
      <w:pPr>
        <w:spacing w:line="276" w:lineRule="auto"/>
        <w:rPr>
          <w:rFonts w:ascii="Times" w:hAnsi="Times"/>
          <w:noProof/>
        </w:rPr>
      </w:pPr>
      <w:r w:rsidRPr="00CC4DB4">
        <w:rPr>
          <w:rFonts w:ascii="Times" w:hAnsi="Times"/>
          <w:b/>
          <w:bCs/>
          <w:noProof/>
          <w:sz w:val="28"/>
          <w:szCs w:val="28"/>
        </w:rPr>
        <w:lastRenderedPageBreak/>
        <w:t>Komentář k překladu</w:t>
      </w:r>
      <w:r w:rsidRPr="00CC4DB4">
        <w:rPr>
          <w:rFonts w:ascii="Times" w:hAnsi="Times"/>
          <w:noProof/>
        </w:rPr>
        <w:t>:</w:t>
      </w:r>
    </w:p>
    <w:p w14:paraId="297730D5" w14:textId="42845CC3" w:rsidR="005A5DC2" w:rsidRPr="00CC4DB4" w:rsidRDefault="005A5DC2" w:rsidP="00CC4DB4">
      <w:pPr>
        <w:spacing w:line="276" w:lineRule="auto"/>
        <w:rPr>
          <w:rFonts w:ascii="Times" w:hAnsi="Times"/>
          <w:noProof/>
        </w:rPr>
      </w:pPr>
      <w:r w:rsidRPr="00CC4DB4">
        <w:rPr>
          <w:rFonts w:ascii="Times" w:hAnsi="Times"/>
          <w:noProof/>
        </w:rPr>
        <w:t xml:space="preserve">- </w:t>
      </w:r>
      <w:r w:rsidRPr="00CC4DB4">
        <w:rPr>
          <w:rFonts w:ascii="Times" w:hAnsi="Times"/>
          <w:b/>
          <w:bCs/>
          <w:noProof/>
        </w:rPr>
        <w:t>syntaktická rovina</w:t>
      </w:r>
      <w:r w:rsidRPr="00CC4DB4">
        <w:rPr>
          <w:rFonts w:ascii="Times" w:hAnsi="Times"/>
          <w:noProof/>
        </w:rPr>
        <w:t>:</w:t>
      </w:r>
    </w:p>
    <w:p w14:paraId="6AE77DED" w14:textId="60D859FA" w:rsidR="00BD7382" w:rsidRPr="00CC4DB4" w:rsidRDefault="00BD7382" w:rsidP="00CC4DB4">
      <w:pPr>
        <w:spacing w:line="276" w:lineRule="auto"/>
        <w:rPr>
          <w:rFonts w:ascii="Times" w:hAnsi="Times"/>
          <w:noProof/>
        </w:rPr>
      </w:pPr>
      <w:r w:rsidRPr="00CC4DB4">
        <w:rPr>
          <w:rFonts w:ascii="Times" w:hAnsi="Times"/>
          <w:noProof/>
        </w:rPr>
        <w:tab/>
        <w:t>- nijak komplikovaná syntax, text je snadno pochopitelný a přehledný</w:t>
      </w:r>
    </w:p>
    <w:p w14:paraId="6700C38E" w14:textId="516C87D5" w:rsidR="0025147E" w:rsidRDefault="0025147E" w:rsidP="00CC4DB4">
      <w:pPr>
        <w:spacing w:line="276" w:lineRule="auto"/>
        <w:rPr>
          <w:rFonts w:ascii="Times" w:hAnsi="Times"/>
          <w:noProof/>
        </w:rPr>
      </w:pPr>
      <w:r w:rsidRPr="00CC4DB4">
        <w:rPr>
          <w:rFonts w:ascii="Times" w:hAnsi="Times"/>
          <w:noProof/>
        </w:rPr>
        <w:tab/>
        <w:t xml:space="preserve">- u instrukcí k dopravě jsem jen místo infinitivů zvolila imperativy, protože ty působí pro </w:t>
      </w:r>
      <w:r w:rsidR="00CC4DB4">
        <w:rPr>
          <w:rFonts w:ascii="Times" w:hAnsi="Times"/>
          <w:noProof/>
        </w:rPr>
        <w:tab/>
      </w:r>
      <w:r w:rsidRPr="00CC4DB4">
        <w:rPr>
          <w:rFonts w:ascii="Times" w:hAnsi="Times"/>
          <w:noProof/>
        </w:rPr>
        <w:t>češtinu přirozeněji</w:t>
      </w:r>
      <w:r w:rsidR="00CC4DB4">
        <w:rPr>
          <w:rFonts w:ascii="Times" w:hAnsi="Times"/>
          <w:noProof/>
        </w:rPr>
        <w:t xml:space="preserve"> (v kontextu instrukcí)</w:t>
      </w:r>
    </w:p>
    <w:p w14:paraId="4BA3CEB8" w14:textId="27147CC0" w:rsidR="00BC4879" w:rsidRDefault="00BC4879" w:rsidP="00CC4DB4">
      <w:pPr>
        <w:spacing w:line="276" w:lineRule="auto"/>
        <w:rPr>
          <w:rFonts w:ascii="Times" w:hAnsi="Times"/>
          <w:noProof/>
        </w:rPr>
      </w:pPr>
      <w:r>
        <w:rPr>
          <w:rFonts w:ascii="Times" w:hAnsi="Times"/>
          <w:noProof/>
        </w:rPr>
        <w:tab/>
        <w:t xml:space="preserve">- </w:t>
      </w:r>
      <w:r w:rsidRPr="00BC4879">
        <w:rPr>
          <w:rFonts w:ascii="Times" w:hAnsi="Times"/>
          <w:noProof/>
        </w:rPr>
        <w:t>le parc se met totalement au vert !</w:t>
      </w:r>
      <w:r>
        <w:rPr>
          <w:rFonts w:ascii="Times" w:hAnsi="Times"/>
          <w:noProof/>
        </w:rPr>
        <w:t xml:space="preserve"> = problém přesahující všechny roviny – Francouzi se </w:t>
      </w:r>
      <w:r>
        <w:rPr>
          <w:rFonts w:ascii="Times" w:hAnsi="Times"/>
          <w:noProof/>
        </w:rPr>
        <w:tab/>
        <w:t xml:space="preserve">hodně snaží jíst bio produkty, pěstovat lokální potraviny, zřizovat zelená města, … = v jazyce </w:t>
      </w:r>
      <w:r>
        <w:rPr>
          <w:rFonts w:ascii="Times" w:hAnsi="Times"/>
          <w:noProof/>
        </w:rPr>
        <w:tab/>
        <w:t xml:space="preserve">se tedy nutně vyskytuje víc výrazů, které k popisu této skutečnosti používají – snažila jsem se </w:t>
      </w:r>
      <w:r>
        <w:rPr>
          <w:rFonts w:ascii="Times" w:hAnsi="Times"/>
          <w:noProof/>
        </w:rPr>
        <w:tab/>
        <w:t xml:space="preserve">tedy nahradit zvoláním, které si myslím, že v českém kontextu je docela běžné: „víc X už to </w:t>
      </w:r>
      <w:r>
        <w:rPr>
          <w:rFonts w:ascii="Times" w:hAnsi="Times"/>
          <w:noProof/>
        </w:rPr>
        <w:tab/>
        <w:t>být nemůže“</w:t>
      </w:r>
      <w:r w:rsidR="003F44A7">
        <w:rPr>
          <w:rFonts w:ascii="Times" w:hAnsi="Times"/>
          <w:noProof/>
        </w:rPr>
        <w:t xml:space="preserve">  VÝBORNĚ</w:t>
      </w:r>
    </w:p>
    <w:p w14:paraId="1903E521" w14:textId="5B7E8C4E" w:rsidR="00BC4879" w:rsidRPr="00CC4DB4" w:rsidRDefault="00BC4879" w:rsidP="00CC4DB4">
      <w:pPr>
        <w:spacing w:line="276" w:lineRule="auto"/>
        <w:rPr>
          <w:rFonts w:ascii="Times" w:hAnsi="Times"/>
          <w:noProof/>
        </w:rPr>
      </w:pPr>
      <w:r>
        <w:rPr>
          <w:rFonts w:ascii="Times" w:hAnsi="Times"/>
          <w:noProof/>
        </w:rPr>
        <w:tab/>
        <w:t xml:space="preserve">- </w:t>
      </w:r>
      <w:r w:rsidRPr="00BC4879">
        <w:rPr>
          <w:rFonts w:ascii="Times" w:hAnsi="Times"/>
          <w:noProof/>
        </w:rPr>
        <w:t>venez donc en profiter !</w:t>
      </w:r>
      <w:r>
        <w:rPr>
          <w:rFonts w:ascii="Times" w:hAnsi="Times"/>
          <w:noProof/>
        </w:rPr>
        <w:t xml:space="preserve"> = nakonec jsem trochu rozvedla, protože v celkové větě, kde </w:t>
      </w:r>
      <w:r w:rsidR="00940576">
        <w:rPr>
          <w:rFonts w:ascii="Times" w:hAnsi="Times"/>
          <w:noProof/>
        </w:rPr>
        <w:tab/>
      </w:r>
      <w:r>
        <w:rPr>
          <w:rFonts w:ascii="Times" w:hAnsi="Times"/>
          <w:noProof/>
        </w:rPr>
        <w:t xml:space="preserve">popisujeme vůni růžových keřů a atmosféru </w:t>
      </w:r>
      <w:r w:rsidR="00940576">
        <w:rPr>
          <w:rFonts w:ascii="Times" w:hAnsi="Times"/>
          <w:noProof/>
        </w:rPr>
        <w:t xml:space="preserve">z pera Mauriaca, se tam víc hodí „nasát </w:t>
      </w:r>
      <w:r w:rsidR="00940576">
        <w:rPr>
          <w:rFonts w:ascii="Times" w:hAnsi="Times"/>
          <w:noProof/>
        </w:rPr>
        <w:tab/>
        <w:t>atmosféru“</w:t>
      </w:r>
      <w:r w:rsidR="003F44A7">
        <w:rPr>
          <w:rFonts w:ascii="Times" w:hAnsi="Times"/>
          <w:noProof/>
        </w:rPr>
        <w:t xml:space="preserve">  ANO</w:t>
      </w:r>
    </w:p>
    <w:p w14:paraId="1A5FA833" w14:textId="529E319B" w:rsidR="005A5DC2" w:rsidRPr="00CC4DB4" w:rsidRDefault="005A5DC2" w:rsidP="00CC4DB4">
      <w:pPr>
        <w:spacing w:line="276" w:lineRule="auto"/>
        <w:rPr>
          <w:rFonts w:ascii="Times" w:hAnsi="Times"/>
          <w:noProof/>
        </w:rPr>
      </w:pPr>
      <w:r w:rsidRPr="00CC4DB4">
        <w:rPr>
          <w:rFonts w:ascii="Times" w:hAnsi="Times"/>
          <w:noProof/>
        </w:rPr>
        <w:t xml:space="preserve">- </w:t>
      </w:r>
      <w:r w:rsidRPr="00CC4DB4">
        <w:rPr>
          <w:rFonts w:ascii="Times" w:hAnsi="Times"/>
          <w:b/>
          <w:bCs/>
          <w:noProof/>
        </w:rPr>
        <w:t>lexikální rovina</w:t>
      </w:r>
      <w:r w:rsidRPr="00CC4DB4">
        <w:rPr>
          <w:rFonts w:ascii="Times" w:hAnsi="Times"/>
          <w:noProof/>
        </w:rPr>
        <w:t>:</w:t>
      </w:r>
    </w:p>
    <w:p w14:paraId="19E1FBE6" w14:textId="1BDB6E5B" w:rsidR="00E86120" w:rsidRPr="00CC4DB4" w:rsidRDefault="00E86120" w:rsidP="00CC4DB4">
      <w:pPr>
        <w:spacing w:line="276" w:lineRule="auto"/>
        <w:rPr>
          <w:rFonts w:ascii="Times" w:hAnsi="Times"/>
          <w:noProof/>
        </w:rPr>
      </w:pPr>
      <w:r w:rsidRPr="00CC4DB4">
        <w:rPr>
          <w:rFonts w:ascii="Times" w:hAnsi="Times"/>
          <w:noProof/>
        </w:rPr>
        <w:tab/>
        <w:t>- nutno dodržet terminologii – plantes aromatiques</w:t>
      </w:r>
      <w:r w:rsidR="00CC4DB4" w:rsidRPr="00CC4DB4">
        <w:rPr>
          <w:rFonts w:ascii="Times" w:hAnsi="Times"/>
          <w:noProof/>
        </w:rPr>
        <w:t>, pucerons, mulots, …</w:t>
      </w:r>
    </w:p>
    <w:p w14:paraId="09F3EE7F" w14:textId="0E7B848B" w:rsidR="00EE74F4" w:rsidRPr="00CC4DB4" w:rsidRDefault="00EE74F4" w:rsidP="00CC4DB4">
      <w:pPr>
        <w:spacing w:line="276" w:lineRule="auto"/>
        <w:rPr>
          <w:rFonts w:ascii="Times" w:hAnsi="Times"/>
          <w:noProof/>
        </w:rPr>
      </w:pPr>
      <w:r w:rsidRPr="00CC4DB4">
        <w:rPr>
          <w:rFonts w:ascii="Times" w:hAnsi="Times"/>
          <w:noProof/>
        </w:rPr>
        <w:tab/>
        <w:t>- se mettre au vert = se mettre au calme, zde tedy slovní hříčka – chtějí říct, že park bude bio</w:t>
      </w:r>
    </w:p>
    <w:p w14:paraId="33987981" w14:textId="7620F47C" w:rsidR="00BD7382" w:rsidRPr="00CC4DB4" w:rsidRDefault="00BD7382" w:rsidP="00CC4DB4">
      <w:pPr>
        <w:spacing w:line="276" w:lineRule="auto"/>
        <w:rPr>
          <w:rFonts w:ascii="Times" w:hAnsi="Times"/>
          <w:noProof/>
        </w:rPr>
      </w:pPr>
      <w:r w:rsidRPr="00CC4DB4">
        <w:rPr>
          <w:rFonts w:ascii="Times" w:hAnsi="Times"/>
          <w:noProof/>
        </w:rPr>
        <w:tab/>
        <w:t xml:space="preserve">- ačkoliv se na první pohled zdály instrukce pro dopravu autem jako banální, tak je třeba </w:t>
      </w:r>
      <w:r w:rsidRPr="00CC4DB4">
        <w:rPr>
          <w:rFonts w:ascii="Times" w:hAnsi="Times"/>
          <w:noProof/>
        </w:rPr>
        <w:tab/>
        <w:t>upřesnit zkratky A, N, D – vyžadovalo rešerši</w:t>
      </w:r>
      <w:r w:rsidR="003F44A7">
        <w:rPr>
          <w:rFonts w:ascii="Times" w:hAnsi="Times"/>
          <w:noProof/>
        </w:rPr>
        <w:t xml:space="preserve">   VÝBORNÉ UPŘESNĚNÍ</w:t>
      </w:r>
    </w:p>
    <w:p w14:paraId="474AE383" w14:textId="7600655B" w:rsidR="00CC4DB4" w:rsidRDefault="00CC4DB4" w:rsidP="00CC4DB4">
      <w:pPr>
        <w:spacing w:line="276" w:lineRule="auto"/>
        <w:rPr>
          <w:rFonts w:ascii="Times" w:hAnsi="Times"/>
          <w:noProof/>
        </w:rPr>
      </w:pPr>
      <w:r w:rsidRPr="00CC4DB4">
        <w:rPr>
          <w:rFonts w:ascii="Times" w:hAnsi="Times"/>
          <w:noProof/>
        </w:rPr>
        <w:tab/>
        <w:t xml:space="preserve">- les jardiniers de Malagar – na první pohled banalita, ale dát tam jen „zahradníci Malagaru“ </w:t>
      </w:r>
      <w:r w:rsidRPr="00CC4DB4">
        <w:rPr>
          <w:rFonts w:ascii="Times" w:hAnsi="Times"/>
          <w:noProof/>
        </w:rPr>
        <w:tab/>
        <w:t>mi znělo suše, proto jsem to trošku pozvedla</w:t>
      </w:r>
    </w:p>
    <w:p w14:paraId="083D4C3F" w14:textId="16797FED" w:rsidR="00CC4DB4" w:rsidRDefault="00CC4DB4" w:rsidP="00CC4DB4">
      <w:pPr>
        <w:spacing w:line="276" w:lineRule="auto"/>
        <w:rPr>
          <w:rFonts w:ascii="Times" w:hAnsi="Times"/>
          <w:noProof/>
        </w:rPr>
      </w:pPr>
      <w:r>
        <w:rPr>
          <w:rFonts w:ascii="Times" w:hAnsi="Times"/>
          <w:noProof/>
        </w:rPr>
        <w:tab/>
        <w:t xml:space="preserve">- u vyjmenovaných památek, o které se zasloužila architektka, jsem do závorky vložila celou </w:t>
      </w:r>
      <w:r w:rsidR="00BC4879">
        <w:rPr>
          <w:rFonts w:ascii="Times" w:hAnsi="Times"/>
          <w:noProof/>
        </w:rPr>
        <w:tab/>
      </w:r>
      <w:r>
        <w:rPr>
          <w:rFonts w:ascii="Times" w:hAnsi="Times"/>
          <w:noProof/>
        </w:rPr>
        <w:t xml:space="preserve">větu, aby </w:t>
      </w:r>
      <w:r w:rsidR="00BC4879">
        <w:rPr>
          <w:rFonts w:ascii="Times" w:hAnsi="Times"/>
          <w:noProof/>
        </w:rPr>
        <w:t>se to českému čtenáři lépe četlo – ten nejspíš zmíněné památky ani nezná)</w:t>
      </w:r>
    </w:p>
    <w:p w14:paraId="5A996F1E" w14:textId="2CA30FA7" w:rsidR="00BC4879" w:rsidRPr="00CC4DB4" w:rsidRDefault="00BC4879" w:rsidP="00BC4879">
      <w:pPr>
        <w:spacing w:line="276" w:lineRule="auto"/>
        <w:rPr>
          <w:rFonts w:ascii="Times" w:hAnsi="Times"/>
          <w:noProof/>
        </w:rPr>
      </w:pPr>
      <w:r>
        <w:rPr>
          <w:rFonts w:ascii="Times" w:hAnsi="Times"/>
          <w:noProof/>
        </w:rPr>
        <w:tab/>
        <w:t xml:space="preserve">- sous-bois byl taky trochu oříšek, ale nakonec jsem přeložila jako přebytečné dřeviny, což je </w:t>
      </w:r>
      <w:r>
        <w:rPr>
          <w:rFonts w:ascii="Times" w:hAnsi="Times"/>
          <w:noProof/>
        </w:rPr>
        <w:tab/>
        <w:t>možná obecnější, ale lépe si pod tím můžeme něco představit</w:t>
      </w:r>
      <w:r w:rsidR="003F44A7">
        <w:rPr>
          <w:rFonts w:ascii="Times" w:hAnsi="Times"/>
          <w:noProof/>
        </w:rPr>
        <w:t xml:space="preserve"> VIZ POZN.</w:t>
      </w:r>
    </w:p>
    <w:p w14:paraId="138461A4" w14:textId="4C66F096" w:rsidR="005A5DC2" w:rsidRPr="00CC4DB4" w:rsidRDefault="005A5DC2" w:rsidP="00CC4DB4">
      <w:pPr>
        <w:spacing w:line="276" w:lineRule="auto"/>
        <w:rPr>
          <w:rFonts w:ascii="Times" w:hAnsi="Times"/>
          <w:noProof/>
        </w:rPr>
      </w:pPr>
      <w:r w:rsidRPr="00CC4DB4">
        <w:rPr>
          <w:rFonts w:ascii="Times" w:hAnsi="Times"/>
          <w:noProof/>
        </w:rPr>
        <w:t xml:space="preserve">- </w:t>
      </w:r>
      <w:r w:rsidRPr="00CC4DB4">
        <w:rPr>
          <w:rFonts w:ascii="Times" w:hAnsi="Times"/>
          <w:b/>
          <w:bCs/>
          <w:noProof/>
        </w:rPr>
        <w:t>stylistická rovina</w:t>
      </w:r>
      <w:r w:rsidRPr="00CC4DB4">
        <w:rPr>
          <w:rFonts w:ascii="Times" w:hAnsi="Times"/>
          <w:noProof/>
        </w:rPr>
        <w:t>:</w:t>
      </w:r>
    </w:p>
    <w:p w14:paraId="24288FB9" w14:textId="4B55C6E1" w:rsidR="005A5DC2" w:rsidRPr="00CC4DB4" w:rsidRDefault="005A5DC2" w:rsidP="00CC4DB4">
      <w:pPr>
        <w:spacing w:line="276" w:lineRule="auto"/>
        <w:rPr>
          <w:rFonts w:ascii="Times" w:hAnsi="Times"/>
          <w:noProof/>
        </w:rPr>
      </w:pPr>
      <w:r w:rsidRPr="00CC4DB4">
        <w:rPr>
          <w:rFonts w:ascii="Times" w:hAnsi="Times"/>
          <w:noProof/>
        </w:rPr>
        <w:tab/>
        <w:t>- typ textu – internetový článek, který má za cíl nalákat návštěvníky, aby se přijeli podívat</w:t>
      </w:r>
    </w:p>
    <w:p w14:paraId="34BB8C9E" w14:textId="557339FC" w:rsidR="005A5DC2" w:rsidRPr="00CC4DB4" w:rsidRDefault="005A5DC2" w:rsidP="00CC4DB4">
      <w:pPr>
        <w:spacing w:line="276" w:lineRule="auto"/>
        <w:rPr>
          <w:rFonts w:ascii="Times" w:hAnsi="Times"/>
          <w:noProof/>
        </w:rPr>
      </w:pPr>
      <w:r w:rsidRPr="00CC4DB4">
        <w:rPr>
          <w:rFonts w:ascii="Times" w:hAnsi="Times"/>
          <w:noProof/>
        </w:rPr>
        <w:tab/>
        <w:t xml:space="preserve">- charakteristické prvky jsou v textu přátelskost, vtip a kulturní narážky (François Mauriac), </w:t>
      </w:r>
      <w:r w:rsidRPr="00CC4DB4">
        <w:rPr>
          <w:rFonts w:ascii="Times" w:hAnsi="Times"/>
          <w:noProof/>
        </w:rPr>
        <w:tab/>
        <w:t>které se snaží propojit se sdělením a ještě tak oživit a „zexkluzivnit“ pozvánku i celé místo</w:t>
      </w:r>
    </w:p>
    <w:p w14:paraId="4084577B" w14:textId="3454F60B" w:rsidR="0025147E" w:rsidRPr="00CC4DB4" w:rsidRDefault="0025147E" w:rsidP="00CC4DB4">
      <w:pPr>
        <w:spacing w:line="276" w:lineRule="auto"/>
        <w:rPr>
          <w:rFonts w:ascii="Times" w:hAnsi="Times"/>
          <w:noProof/>
        </w:rPr>
      </w:pPr>
      <w:r w:rsidRPr="00CC4DB4">
        <w:rPr>
          <w:rFonts w:ascii="Times" w:hAnsi="Times"/>
          <w:noProof/>
        </w:rPr>
        <w:tab/>
        <w:t xml:space="preserve">- text je pozvánkou a jakousi vývěsní deskou, co všechno se jim podařilo, a podávají to hravou </w:t>
      </w:r>
      <w:r w:rsidRPr="00CC4DB4">
        <w:rPr>
          <w:rFonts w:ascii="Times" w:hAnsi="Times"/>
          <w:noProof/>
        </w:rPr>
        <w:tab/>
        <w:t>formou, což je nutné při překladu zachovat</w:t>
      </w:r>
    </w:p>
    <w:p w14:paraId="7896AA75" w14:textId="05ECD05E" w:rsidR="00D44ED1" w:rsidRDefault="0025147E" w:rsidP="00940576">
      <w:pPr>
        <w:spacing w:line="276" w:lineRule="auto"/>
        <w:rPr>
          <w:rFonts w:ascii="Times" w:hAnsi="Times"/>
          <w:noProof/>
        </w:rPr>
      </w:pPr>
      <w:r w:rsidRPr="00CC4DB4">
        <w:rPr>
          <w:rFonts w:ascii="Times" w:hAnsi="Times"/>
          <w:noProof/>
        </w:rPr>
        <w:tab/>
        <w:t>- je tam přímý kontakt se čtenářem</w:t>
      </w:r>
      <w:r w:rsidR="00CC4DB4" w:rsidRPr="00CC4DB4">
        <w:rPr>
          <w:rFonts w:ascii="Times" w:hAnsi="Times"/>
          <w:noProof/>
        </w:rPr>
        <w:t xml:space="preserve"> – časté užití vykřičníků</w:t>
      </w:r>
      <w:r w:rsidRPr="00CC4DB4">
        <w:rPr>
          <w:rFonts w:ascii="Times" w:hAnsi="Times"/>
          <w:noProof/>
        </w:rPr>
        <w:t xml:space="preserve"> – zároveň jej chce i ovlivnit, aby </w:t>
      </w:r>
      <w:r w:rsidR="00CC4DB4" w:rsidRPr="00CC4DB4">
        <w:rPr>
          <w:rFonts w:ascii="Times" w:hAnsi="Times"/>
          <w:noProof/>
        </w:rPr>
        <w:tab/>
      </w:r>
      <w:r w:rsidRPr="00CC4DB4">
        <w:rPr>
          <w:rFonts w:ascii="Times" w:hAnsi="Times"/>
          <w:noProof/>
        </w:rPr>
        <w:t xml:space="preserve">přijel na návštěvu – patrné třeba z užití „véritable patrimoine“ už </w:t>
      </w:r>
      <w:r w:rsidR="00CC4DB4" w:rsidRPr="00CC4DB4">
        <w:rPr>
          <w:rFonts w:ascii="Times" w:hAnsi="Times"/>
          <w:noProof/>
        </w:rPr>
        <w:t>v</w:t>
      </w:r>
      <w:r w:rsidRPr="00CC4DB4">
        <w:rPr>
          <w:rFonts w:ascii="Times" w:hAnsi="Times"/>
          <w:noProof/>
        </w:rPr>
        <w:t xml:space="preserve"> nadpisu, </w:t>
      </w:r>
      <w:r w:rsidR="00CC4DB4" w:rsidRPr="00CC4DB4">
        <w:rPr>
          <w:rFonts w:ascii="Times" w:hAnsi="Times"/>
          <w:noProof/>
        </w:rPr>
        <w:t xml:space="preserve">„s’est refait une </w:t>
      </w:r>
      <w:r w:rsidR="00CC4DB4" w:rsidRPr="00CC4DB4">
        <w:rPr>
          <w:rFonts w:ascii="Times" w:hAnsi="Times"/>
          <w:noProof/>
        </w:rPr>
        <w:tab/>
        <w:t xml:space="preserve">beauté“, … = při překladu jsem se tedy snažila o to samé – přiblížit se čtenářům tím, že </w:t>
      </w:r>
      <w:r w:rsidR="00CC4DB4" w:rsidRPr="00CC4DB4">
        <w:rPr>
          <w:rFonts w:ascii="Times" w:hAnsi="Times"/>
          <w:noProof/>
        </w:rPr>
        <w:tab/>
        <w:t>používám 1. os. pl. – působí lidštěji, přátelštěji a snad i skromně – „Děláme to pro vás“.</w:t>
      </w:r>
    </w:p>
    <w:p w14:paraId="69025C2B" w14:textId="1A96DC67" w:rsidR="00811645" w:rsidRDefault="00811645" w:rsidP="00940576">
      <w:pPr>
        <w:spacing w:line="276" w:lineRule="auto"/>
        <w:rPr>
          <w:rFonts w:ascii="Times" w:hAnsi="Times"/>
          <w:noProof/>
        </w:rPr>
      </w:pPr>
    </w:p>
    <w:p w14:paraId="28921BC8" w14:textId="01564248" w:rsidR="00811645" w:rsidRDefault="00811645" w:rsidP="00940576">
      <w:pPr>
        <w:spacing w:line="276" w:lineRule="auto"/>
        <w:rPr>
          <w:rFonts w:ascii="Times" w:hAnsi="Times"/>
          <w:noProof/>
        </w:rPr>
      </w:pPr>
      <w:r>
        <w:rPr>
          <w:rFonts w:ascii="Times" w:hAnsi="Times"/>
          <w:noProof/>
        </w:rPr>
        <w:t xml:space="preserve">HODNOCENÍ: </w:t>
      </w:r>
    </w:p>
    <w:p w14:paraId="6539874A" w14:textId="6CF79C21" w:rsidR="00811645" w:rsidRDefault="00811645" w:rsidP="00940576">
      <w:pPr>
        <w:spacing w:line="276" w:lineRule="auto"/>
        <w:rPr>
          <w:rFonts w:ascii="Times" w:hAnsi="Times"/>
          <w:noProof/>
        </w:rPr>
      </w:pPr>
      <w:r>
        <w:rPr>
          <w:rFonts w:ascii="Times" w:hAnsi="Times"/>
          <w:noProof/>
        </w:rPr>
        <w:lastRenderedPageBreak/>
        <w:t xml:space="preserve">Nebojíte se na základě „zadání“ </w:t>
      </w:r>
      <w:r w:rsidR="003F44A7">
        <w:rPr>
          <w:rFonts w:ascii="Times" w:hAnsi="Times"/>
          <w:noProof/>
        </w:rPr>
        <w:t xml:space="preserve">(které výborně charakterizujete) </w:t>
      </w:r>
      <w:r>
        <w:rPr>
          <w:rFonts w:ascii="Times" w:hAnsi="Times"/>
          <w:noProof/>
        </w:rPr>
        <w:t>překládat nedoslovně</w:t>
      </w:r>
      <w:r w:rsidR="003F44A7">
        <w:rPr>
          <w:rFonts w:ascii="Times" w:hAnsi="Times"/>
          <w:noProof/>
        </w:rPr>
        <w:t xml:space="preserve"> (jen na 1-2 místech je to už příliš) –  asi na ten reklamní jazyk opravdu  máte talent..</w:t>
      </w:r>
    </w:p>
    <w:p w14:paraId="722D86CF" w14:textId="5799B7E5" w:rsidR="003F44A7" w:rsidRPr="00940576" w:rsidRDefault="003F44A7" w:rsidP="00940576">
      <w:pPr>
        <w:spacing w:line="276" w:lineRule="auto"/>
        <w:rPr>
          <w:rFonts w:ascii="Times" w:hAnsi="Times"/>
          <w:noProof/>
        </w:rPr>
      </w:pPr>
      <w:r>
        <w:rPr>
          <w:rFonts w:ascii="Times" w:hAnsi="Times"/>
          <w:noProof/>
        </w:rPr>
        <w:t>A</w:t>
      </w:r>
    </w:p>
    <w:sectPr w:rsidR="003F44A7" w:rsidRPr="0094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vla Doležalová" w:date="2021-12-15T12:12:00Z" w:initials="PD">
    <w:p w14:paraId="124E83F4" w14:textId="084CB7BA" w:rsidR="00811645" w:rsidRDefault="00811645">
      <w:pPr>
        <w:pStyle w:val="Textkomente"/>
      </w:pPr>
      <w:r>
        <w:rPr>
          <w:rStyle w:val="Odkaznakoment"/>
        </w:rPr>
        <w:annotationRef/>
      </w:r>
      <w:r>
        <w:t>Odb. podrostu</w:t>
      </w:r>
    </w:p>
  </w:comment>
  <w:comment w:id="1" w:author="Pavla Doležalová" w:date="2021-12-15T12:12:00Z" w:initials="PD">
    <w:p w14:paraId="023121D5" w14:textId="62DBF5F3" w:rsidR="00811645" w:rsidRDefault="00811645">
      <w:pPr>
        <w:pStyle w:val="Textkomente"/>
      </w:pPr>
      <w:r>
        <w:rPr>
          <w:rStyle w:val="Odkaznakoment"/>
        </w:rPr>
        <w:annotationRef/>
      </w:r>
      <w:r>
        <w:t>Lépe: „na míru (šitá)“</w:t>
      </w:r>
    </w:p>
  </w:comment>
  <w:comment w:id="2" w:author="Pavla Doležalová" w:date="2021-12-15T12:13:00Z" w:initials="PD">
    <w:p w14:paraId="2B775FCB" w14:textId="70FEFC30" w:rsidR="00811645" w:rsidRDefault="00811645">
      <w:pPr>
        <w:pStyle w:val="Textkomente"/>
      </w:pPr>
      <w:r>
        <w:rPr>
          <w:rStyle w:val="Odkaznakoment"/>
        </w:rPr>
        <w:annotationRef/>
      </w:r>
      <w:r>
        <w:t>výborně</w:t>
      </w:r>
    </w:p>
  </w:comment>
  <w:comment w:id="3" w:author="Pavla Doležalová" w:date="2021-12-15T12:13:00Z" w:initials="PD">
    <w:p w14:paraId="011DA777" w14:textId="4129A8E9" w:rsidR="00811645" w:rsidRDefault="00811645">
      <w:pPr>
        <w:pStyle w:val="Textkomente"/>
      </w:pPr>
      <w:r>
        <w:rPr>
          <w:rStyle w:val="Odkaznakoment"/>
        </w:rPr>
        <w:annotationRef/>
      </w:r>
      <w:r>
        <w:t>-u (tak se jmenuje ta usedlost)</w:t>
      </w:r>
    </w:p>
  </w:comment>
  <w:comment w:id="4" w:author="Pavla Doležalová" w:date="2021-12-15T12:13:00Z" w:initials="PD">
    <w:p w14:paraId="7641D83C" w14:textId="0DE121C4" w:rsidR="00811645" w:rsidRDefault="00811645">
      <w:pPr>
        <w:pStyle w:val="Textkomente"/>
      </w:pPr>
      <w:r>
        <w:rPr>
          <w:rStyle w:val="Odkaznakoment"/>
        </w:rPr>
        <w:annotationRef/>
      </w:r>
      <w:r>
        <w:t>To už je příliš, to nevíme</w:t>
      </w:r>
    </w:p>
  </w:comment>
  <w:comment w:id="5" w:author="Pavla Doležalová" w:date="2021-12-15T12:14:00Z" w:initials="PD">
    <w:p w14:paraId="10D92590" w14:textId="4983DF97" w:rsidR="00811645" w:rsidRDefault="00811645">
      <w:pPr>
        <w:pStyle w:val="Textkomente"/>
      </w:pPr>
      <w:r>
        <w:rPr>
          <w:rStyle w:val="Odkaznakoment"/>
        </w:rPr>
        <w:annotationRef/>
      </w:r>
      <w:r>
        <w:t>„lesk“ se tu nedá očekávat</w:t>
      </w:r>
    </w:p>
  </w:comment>
  <w:comment w:id="6" w:author="Pavla Doležalová" w:date="2021-12-15T12:14:00Z" w:initials="PD">
    <w:p w14:paraId="63257766" w14:textId="305FEA8E" w:rsidR="00811645" w:rsidRDefault="00811645">
      <w:pPr>
        <w:pStyle w:val="Textkomente"/>
      </w:pPr>
      <w:r>
        <w:rPr>
          <w:rStyle w:val="Odkaznakoment"/>
        </w:rPr>
        <w:annotationRef/>
      </w:r>
      <w:r>
        <w:t>výborně</w:t>
      </w:r>
    </w:p>
  </w:comment>
  <w:comment w:id="7" w:author="Pavla Doležalová" w:date="2021-12-15T12:15:00Z" w:initials="PD">
    <w:p w14:paraId="6AB62406" w14:textId="5EC525AE" w:rsidR="00811645" w:rsidRDefault="00811645">
      <w:pPr>
        <w:pStyle w:val="Textkomente"/>
      </w:pPr>
      <w:r>
        <w:rPr>
          <w:rStyle w:val="Odkaznakoment"/>
        </w:rPr>
        <w:annotationRef/>
      </w:r>
      <w:r>
        <w:t>spíš „přes řeku“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4E83F4" w15:done="0"/>
  <w15:commentEx w15:paraId="023121D5" w15:done="0"/>
  <w15:commentEx w15:paraId="2B775FCB" w15:done="0"/>
  <w15:commentEx w15:paraId="011DA777" w15:done="0"/>
  <w15:commentEx w15:paraId="7641D83C" w15:done="0"/>
  <w15:commentEx w15:paraId="10D92590" w15:done="0"/>
  <w15:commentEx w15:paraId="63257766" w15:done="0"/>
  <w15:commentEx w15:paraId="6AB624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5A32" w16cex:dateUtc="2021-12-15T11:12:00Z"/>
  <w16cex:commentExtensible w16cex:durableId="25645A43" w16cex:dateUtc="2021-12-15T11:12:00Z"/>
  <w16cex:commentExtensible w16cex:durableId="25645A66" w16cex:dateUtc="2021-12-15T11:13:00Z"/>
  <w16cex:commentExtensible w16cex:durableId="25645A71" w16cex:dateUtc="2021-12-15T11:13:00Z"/>
  <w16cex:commentExtensible w16cex:durableId="25645A84" w16cex:dateUtc="2021-12-15T11:13:00Z"/>
  <w16cex:commentExtensible w16cex:durableId="25645A9B" w16cex:dateUtc="2021-12-15T11:14:00Z"/>
  <w16cex:commentExtensible w16cex:durableId="25645AC1" w16cex:dateUtc="2021-12-15T11:14:00Z"/>
  <w16cex:commentExtensible w16cex:durableId="25645AD4" w16cex:dateUtc="2021-12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4E83F4" w16cid:durableId="25645A32"/>
  <w16cid:commentId w16cid:paraId="023121D5" w16cid:durableId="25645A43"/>
  <w16cid:commentId w16cid:paraId="2B775FCB" w16cid:durableId="25645A66"/>
  <w16cid:commentId w16cid:paraId="011DA777" w16cid:durableId="25645A71"/>
  <w16cid:commentId w16cid:paraId="7641D83C" w16cid:durableId="25645A84"/>
  <w16cid:commentId w16cid:paraId="10D92590" w16cid:durableId="25645A9B"/>
  <w16cid:commentId w16cid:paraId="63257766" w16cid:durableId="25645AC1"/>
  <w16cid:commentId w16cid:paraId="6AB62406" w16cid:durableId="25645A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alt="-" style="width:6pt;height:8.25pt;visibility:visible;mso-wrap-style:square" o:bullet="t">
        <v:imagedata r:id="rId1" o:title="-"/>
      </v:shape>
    </w:pict>
  </w:numPicBullet>
  <w:abstractNum w:abstractNumId="0" w15:restartNumberingAfterBreak="0">
    <w:nsid w:val="3BC35AD0"/>
    <w:multiLevelType w:val="hybridMultilevel"/>
    <w:tmpl w:val="44C46EC2"/>
    <w:lvl w:ilvl="0" w:tplc="913AD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01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5E13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545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262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642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9EE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7254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249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vla Doležalová">
    <w15:presenceInfo w15:providerId="AD" w15:userId="S::399@muni.cz::e8f56ad1-2ed9-487b-9d90-fda04762c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95"/>
    <w:rsid w:val="00086E77"/>
    <w:rsid w:val="00131181"/>
    <w:rsid w:val="0025147E"/>
    <w:rsid w:val="003F44A7"/>
    <w:rsid w:val="004E4DD7"/>
    <w:rsid w:val="005A5DC2"/>
    <w:rsid w:val="006347E1"/>
    <w:rsid w:val="00811645"/>
    <w:rsid w:val="00940576"/>
    <w:rsid w:val="009F6CBF"/>
    <w:rsid w:val="00A24F03"/>
    <w:rsid w:val="00A60F95"/>
    <w:rsid w:val="00B90C53"/>
    <w:rsid w:val="00BC4879"/>
    <w:rsid w:val="00BD7382"/>
    <w:rsid w:val="00CC4DB4"/>
    <w:rsid w:val="00D44ED1"/>
    <w:rsid w:val="00E01E44"/>
    <w:rsid w:val="00E86120"/>
    <w:rsid w:val="00E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D523"/>
  <w15:chartTrackingRefBased/>
  <w15:docId w15:val="{0CA56D36-D1FF-42F8-806C-9847E007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0F9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spip">
    <w:name w:val="spip"/>
    <w:basedOn w:val="Normln"/>
    <w:rsid w:val="00A6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0F9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60F95"/>
    <w:rPr>
      <w:b/>
      <w:bCs/>
    </w:rPr>
  </w:style>
  <w:style w:type="paragraph" w:styleId="Odstavecseseznamem">
    <w:name w:val="List Paragraph"/>
    <w:basedOn w:val="Normln"/>
    <w:uiPriority w:val="34"/>
    <w:qFormat/>
    <w:rsid w:val="00D44ED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116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16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16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16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16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Doležalová</dc:creator>
  <cp:keywords/>
  <dc:description/>
  <cp:lastModifiedBy>Pavla Doležalová</cp:lastModifiedBy>
  <cp:revision>4</cp:revision>
  <dcterms:created xsi:type="dcterms:W3CDTF">2021-12-13T12:06:00Z</dcterms:created>
  <dcterms:modified xsi:type="dcterms:W3CDTF">2021-12-15T11:19:00Z</dcterms:modified>
</cp:coreProperties>
</file>