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3D0A" w14:textId="77777777" w:rsidR="00310C34" w:rsidRDefault="00310C34" w:rsidP="00310C34">
      <w:pPr>
        <w:pStyle w:val="Nadpis1"/>
      </w:pPr>
      <w:r>
        <w:rPr>
          <w:b/>
          <w:bCs/>
        </w:rPr>
        <w:t>«Συνοικία το Όνειρο» – Ραντεβού στο «Αthenee» μετά από 18 χρόνια</w:t>
      </w:r>
    </w:p>
    <w:p w14:paraId="2D60B20E" w14:textId="77777777" w:rsidR="00707E43" w:rsidRPr="00707E43" w:rsidRDefault="00707E43" w:rsidP="00707E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707E43">
        <w:rPr>
          <w:rFonts w:eastAsia="Times New Roman" w:cstheme="minorHAnsi"/>
          <w:sz w:val="24"/>
          <w:szCs w:val="24"/>
          <w:lang w:eastAsia="el-GR"/>
        </w:rPr>
        <w:t xml:space="preserve">Με τη θρυλική ταινία </w:t>
      </w:r>
      <w:r w:rsidRPr="00310C34">
        <w:rPr>
          <w:rFonts w:eastAsia="Times New Roman" w:cstheme="minorHAnsi"/>
          <w:bCs/>
          <w:iCs/>
          <w:sz w:val="24"/>
          <w:szCs w:val="24"/>
          <w:lang w:eastAsia="el-GR"/>
        </w:rPr>
        <w:t>«Συνοικία το Όνειρο»</w:t>
      </w:r>
      <w:r w:rsidRPr="00310C34">
        <w:rPr>
          <w:rFonts w:eastAsia="Times New Roman" w:cstheme="minorHAnsi"/>
          <w:bCs/>
          <w:i/>
          <w:iCs/>
          <w:sz w:val="24"/>
          <w:szCs w:val="24"/>
          <w:lang w:eastAsia="el-GR"/>
        </w:rPr>
        <w:t>,</w:t>
      </w:r>
      <w:r w:rsidRPr="00310C34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707E43">
        <w:rPr>
          <w:rFonts w:eastAsia="Times New Roman" w:cstheme="minorHAnsi"/>
          <w:sz w:val="24"/>
          <w:szCs w:val="24"/>
          <w:lang w:eastAsia="el-GR"/>
        </w:rPr>
        <w:t xml:space="preserve">το νεορεαλιστικό </w:t>
      </w:r>
      <w:r w:rsidRPr="00310C34">
        <w:rPr>
          <w:rFonts w:eastAsia="Times New Roman" w:cstheme="minorHAnsi"/>
          <w:sz w:val="24"/>
          <w:szCs w:val="24"/>
          <w:lang w:eastAsia="el-GR"/>
        </w:rPr>
        <w:t>αριστούργημα</w:t>
      </w:r>
      <w:r w:rsidRPr="00707E43">
        <w:rPr>
          <w:rFonts w:eastAsia="Times New Roman" w:cstheme="minorHAnsi"/>
          <w:sz w:val="24"/>
          <w:szCs w:val="24"/>
          <w:lang w:eastAsia="el-GR"/>
        </w:rPr>
        <w:t xml:space="preserve"> του 1961 με πρωταγωνιστές τον Αλέκο Αλεξανδράκη και την Αλίκη Γεωργούλη, σε σκηνοθεσία Αλέκου Αλεξανδράκη, σενάριο του ποιητή Τάσου Λειβαδίτη </w:t>
      </w:r>
      <w:r w:rsidRPr="00310C34">
        <w:rPr>
          <w:rFonts w:eastAsia="Times New Roman" w:cstheme="minorHAnsi"/>
          <w:sz w:val="24"/>
          <w:szCs w:val="24"/>
          <w:lang w:eastAsia="el-GR"/>
        </w:rPr>
        <w:t xml:space="preserve">και του συγγραφέα Κώστα Κοτζιά και </w:t>
      </w:r>
      <w:r w:rsidRPr="00707E43">
        <w:rPr>
          <w:rFonts w:eastAsia="Times New Roman" w:cstheme="minorHAnsi"/>
          <w:sz w:val="24"/>
          <w:szCs w:val="24"/>
          <w:lang w:eastAsia="el-GR"/>
        </w:rPr>
        <w:t xml:space="preserve">μουσική </w:t>
      </w:r>
      <w:r w:rsidRPr="00310C34">
        <w:rPr>
          <w:rFonts w:eastAsia="Times New Roman" w:cstheme="minorHAnsi"/>
          <w:sz w:val="24"/>
          <w:szCs w:val="24"/>
          <w:lang w:eastAsia="el-GR"/>
        </w:rPr>
        <w:t>του Μίκη Θεοδωράκη, ξαναζωντανεύει</w:t>
      </w:r>
      <w:r w:rsidRPr="00707E4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10C34">
        <w:rPr>
          <w:rFonts w:eastAsia="Times New Roman" w:cstheme="minorHAnsi"/>
          <w:sz w:val="24"/>
          <w:szCs w:val="24"/>
          <w:lang w:eastAsia="el-GR"/>
        </w:rPr>
        <w:t>ύστερα από 18 χρόνια</w:t>
      </w:r>
      <w:r w:rsidRPr="00707E43">
        <w:rPr>
          <w:rFonts w:eastAsia="Times New Roman" w:cstheme="minorHAnsi"/>
          <w:sz w:val="24"/>
          <w:szCs w:val="24"/>
          <w:lang w:eastAsia="el-GR"/>
        </w:rPr>
        <w:t xml:space="preserve"> ο θερινός κινηματογράφος </w:t>
      </w:r>
      <w:r w:rsidRPr="00310C34">
        <w:rPr>
          <w:rFonts w:eastAsia="Times New Roman" w:cstheme="minorHAnsi"/>
          <w:bCs/>
          <w:iCs/>
          <w:sz w:val="24"/>
          <w:szCs w:val="24"/>
          <w:lang w:eastAsia="el-GR"/>
        </w:rPr>
        <w:t>«Αthenee</w:t>
      </w:r>
      <w:r w:rsidRPr="00310C34">
        <w:rPr>
          <w:rFonts w:eastAsia="Times New Roman" w:cstheme="minorHAnsi"/>
          <w:iCs/>
          <w:sz w:val="24"/>
          <w:szCs w:val="24"/>
          <w:lang w:eastAsia="el-GR"/>
        </w:rPr>
        <w:t>».</w:t>
      </w:r>
      <w:r w:rsidRPr="00310C34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</w:p>
    <w:p w14:paraId="719B7BA7" w14:textId="77777777" w:rsidR="00707E43" w:rsidRPr="00707E43" w:rsidRDefault="00707E43" w:rsidP="00707E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707E43">
        <w:rPr>
          <w:rFonts w:eastAsia="Times New Roman" w:cstheme="minorHAnsi"/>
          <w:sz w:val="24"/>
          <w:szCs w:val="24"/>
          <w:lang w:eastAsia="el-GR"/>
        </w:rPr>
        <w:t>Για την ταινία, αλλά και την ιστορία του κινηματογράφου «Athenee» θα μιλήσει πριν την προβολή ο κριτικός κινηματογράφου και κάτοικος της περιοχής, Νίνος Φένεκ Μικελίδης.</w:t>
      </w:r>
    </w:p>
    <w:p w14:paraId="74E3BB30" w14:textId="77777777" w:rsidR="00080A19" w:rsidRPr="00310C34" w:rsidRDefault="00707E43" w:rsidP="00707E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707E43">
        <w:rPr>
          <w:rFonts w:eastAsia="Times New Roman" w:cstheme="minorHAnsi"/>
          <w:b/>
          <w:bCs/>
          <w:sz w:val="24"/>
          <w:szCs w:val="24"/>
          <w:lang w:eastAsia="el-GR"/>
        </w:rPr>
        <w:t>Για την ιστορία</w:t>
      </w:r>
      <w:r w:rsidR="00080A19" w:rsidRPr="00310C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του κινηματογράφου</w:t>
      </w:r>
      <w:r w:rsidR="00310C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«Α</w:t>
      </w:r>
      <w:r w:rsidR="00310C34">
        <w:rPr>
          <w:rFonts w:eastAsia="Times New Roman" w:cstheme="minorHAnsi"/>
          <w:b/>
          <w:bCs/>
          <w:sz w:val="24"/>
          <w:szCs w:val="24"/>
          <w:lang w:val="cs-CZ" w:eastAsia="el-GR"/>
        </w:rPr>
        <w:t>thenee</w:t>
      </w:r>
      <w:r w:rsidR="00310C34">
        <w:rPr>
          <w:rFonts w:eastAsia="Times New Roman" w:cstheme="minorHAnsi"/>
          <w:b/>
          <w:bCs/>
          <w:sz w:val="24"/>
          <w:szCs w:val="24"/>
          <w:lang w:eastAsia="el-GR"/>
        </w:rPr>
        <w:t>»</w:t>
      </w:r>
      <w:r w:rsidRPr="00310C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: </w:t>
      </w:r>
    </w:p>
    <w:p w14:paraId="5F9114A6" w14:textId="77777777" w:rsidR="00707E43" w:rsidRPr="00707E43" w:rsidRDefault="00707E43" w:rsidP="00080A1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el-GR"/>
        </w:rPr>
      </w:pPr>
      <w:r w:rsidRPr="00310C34">
        <w:rPr>
          <w:rFonts w:eastAsia="Times New Roman" w:cstheme="minorHAnsi"/>
          <w:bCs/>
          <w:sz w:val="24"/>
          <w:szCs w:val="24"/>
          <w:lang w:eastAsia="el-GR"/>
        </w:rPr>
        <w:t>Ο</w:t>
      </w:r>
      <w:r w:rsidRPr="00707E43">
        <w:rPr>
          <w:rFonts w:eastAsia="Times New Roman" w:cstheme="minorHAnsi"/>
          <w:bCs/>
          <w:sz w:val="24"/>
          <w:szCs w:val="24"/>
          <w:lang w:eastAsia="el-GR"/>
        </w:rPr>
        <w:t xml:space="preserve">ι προβολές ξεκίνησαν στις 18 Ιουνίου </w:t>
      </w:r>
      <w:r w:rsidRPr="00310C34">
        <w:rPr>
          <w:rFonts w:eastAsia="Times New Roman" w:cstheme="minorHAnsi"/>
          <w:bCs/>
          <w:sz w:val="24"/>
          <w:szCs w:val="24"/>
          <w:lang w:eastAsia="el-GR"/>
        </w:rPr>
        <w:t xml:space="preserve">1961 και παρόλο </w:t>
      </w:r>
      <w:r w:rsidRPr="00310C34">
        <w:rPr>
          <w:rFonts w:eastAsia="Times New Roman" w:cstheme="minorHAnsi"/>
          <w:bCs/>
          <w:sz w:val="24"/>
          <w:szCs w:val="24"/>
          <w:lang w:val="cs-CZ" w:eastAsia="el-GR"/>
        </w:rPr>
        <w:t xml:space="preserve">(přestože) o </w:t>
      </w:r>
      <w:r w:rsidRPr="00310C34">
        <w:rPr>
          <w:rFonts w:eastAsia="Times New Roman" w:cstheme="minorHAnsi"/>
          <w:bCs/>
          <w:sz w:val="24"/>
          <w:szCs w:val="24"/>
          <w:lang w:eastAsia="el-GR"/>
        </w:rPr>
        <w:t>κινηματογράφος δεν βρισκόταν σε κεντρική λεωφόρο της πόλης, έγινε γρήγορα γνωστό</w:t>
      </w:r>
      <w:r w:rsidR="004C0F9A" w:rsidRPr="00310C34">
        <w:rPr>
          <w:rFonts w:eastAsia="Times New Roman" w:cstheme="minorHAnsi"/>
          <w:bCs/>
          <w:sz w:val="24"/>
          <w:szCs w:val="24"/>
          <w:lang w:eastAsia="el-GR"/>
        </w:rPr>
        <w:t>ς</w:t>
      </w:r>
      <w:r w:rsidRPr="00310C34">
        <w:rPr>
          <w:rFonts w:eastAsia="Times New Roman" w:cstheme="minorHAnsi"/>
          <w:bCs/>
          <w:sz w:val="24"/>
          <w:szCs w:val="24"/>
          <w:lang w:eastAsia="el-GR"/>
        </w:rPr>
        <w:t xml:space="preserve"> και αγαπημένο</w:t>
      </w:r>
      <w:r w:rsidR="004C0F9A" w:rsidRPr="00310C34">
        <w:rPr>
          <w:rFonts w:eastAsia="Times New Roman" w:cstheme="minorHAnsi"/>
          <w:bCs/>
          <w:sz w:val="24"/>
          <w:szCs w:val="24"/>
          <w:lang w:eastAsia="el-GR"/>
        </w:rPr>
        <w:t>ς</w:t>
      </w:r>
      <w:r w:rsidRPr="00310C34">
        <w:rPr>
          <w:rFonts w:eastAsia="Times New Roman" w:cstheme="minorHAnsi"/>
          <w:bCs/>
          <w:sz w:val="24"/>
          <w:szCs w:val="24"/>
          <w:lang w:eastAsia="el-GR"/>
        </w:rPr>
        <w:t xml:space="preserve">. </w:t>
      </w:r>
      <w:r w:rsidR="00080A19" w:rsidRPr="00310C34">
        <w:rPr>
          <w:rFonts w:eastAsia="Times New Roman" w:cstheme="minorHAnsi"/>
          <w:bCs/>
          <w:sz w:val="24"/>
          <w:szCs w:val="24"/>
          <w:lang w:eastAsia="el-GR"/>
        </w:rPr>
        <w:t>Η λειτουργία του σταμάτησε στις αρχές του 21</w:t>
      </w:r>
      <w:r w:rsidR="00080A19" w:rsidRPr="00310C34">
        <w:rPr>
          <w:rFonts w:eastAsia="Times New Roman" w:cstheme="minorHAnsi"/>
          <w:bCs/>
          <w:sz w:val="24"/>
          <w:szCs w:val="24"/>
          <w:vertAlign w:val="superscript"/>
          <w:lang w:eastAsia="el-GR"/>
        </w:rPr>
        <w:t>ου</w:t>
      </w:r>
      <w:r w:rsidR="00080A19" w:rsidRPr="00310C34">
        <w:rPr>
          <w:rFonts w:eastAsia="Times New Roman" w:cstheme="minorHAnsi"/>
          <w:bCs/>
          <w:sz w:val="24"/>
          <w:szCs w:val="24"/>
          <w:lang w:eastAsia="el-GR"/>
        </w:rPr>
        <w:t xml:space="preserve"> αιώνα, αλλά πρόσφατα πραγματοποιήθηκε η ανακαίνισή του </w:t>
      </w:r>
      <w:r w:rsidRPr="00707E43">
        <w:rPr>
          <w:rFonts w:eastAsia="Times New Roman" w:cstheme="minorHAnsi"/>
          <w:bCs/>
          <w:sz w:val="24"/>
          <w:szCs w:val="24"/>
          <w:lang w:eastAsia="el-GR"/>
        </w:rPr>
        <w:t>με φροντίδα στην ιστορία του</w:t>
      </w:r>
      <w:r w:rsidR="00080A19" w:rsidRPr="00310C34">
        <w:rPr>
          <w:rFonts w:eastAsia="Times New Roman" w:cstheme="minorHAnsi"/>
          <w:bCs/>
          <w:sz w:val="24"/>
          <w:szCs w:val="24"/>
          <w:lang w:eastAsia="el-GR"/>
        </w:rPr>
        <w:t>. Σ</w:t>
      </w:r>
      <w:r w:rsidRPr="00707E43">
        <w:rPr>
          <w:rFonts w:eastAsia="Times New Roman" w:cstheme="minorHAnsi"/>
          <w:bCs/>
          <w:sz w:val="24"/>
          <w:szCs w:val="24"/>
          <w:lang w:eastAsia="el-GR"/>
        </w:rPr>
        <w:t>ήμερα το «Athenee» μπορεί να φιλοξενήσει 270 θεατές.</w:t>
      </w:r>
    </w:p>
    <w:p w14:paraId="5BD21A04" w14:textId="77777777" w:rsidR="004C0F9A" w:rsidRDefault="00707E43" w:rsidP="00707E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  <w:lang w:eastAsia="el-GR"/>
        </w:rPr>
      </w:pPr>
      <w:r w:rsidRPr="00707E43">
        <w:rPr>
          <w:rFonts w:eastAsia="Times New Roman" w:cstheme="minorHAnsi"/>
          <w:b/>
          <w:bCs/>
          <w:sz w:val="24"/>
          <w:szCs w:val="24"/>
          <w:lang w:eastAsia="el-GR"/>
        </w:rPr>
        <w:t>Η ταινία</w:t>
      </w:r>
      <w:r w:rsidRPr="00310C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310C34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«Συνοικία το όνειρο</w:t>
      </w:r>
      <w:r w:rsidR="004C0F9A" w:rsidRPr="00310C34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»</w:t>
      </w:r>
      <w:r w:rsidRPr="00707E43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C0F9A" w:rsidRPr="00310C34">
        <w:rPr>
          <w:rFonts w:eastAsia="Times New Roman" w:cstheme="minorHAnsi"/>
          <w:b/>
          <w:sz w:val="24"/>
          <w:szCs w:val="24"/>
          <w:lang w:eastAsia="el-GR"/>
        </w:rPr>
        <w:t xml:space="preserve">- πλοκή: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0C34" w14:paraId="04DEA32D" w14:textId="77777777" w:rsidTr="00310C34">
        <w:tc>
          <w:tcPr>
            <w:tcW w:w="4531" w:type="dxa"/>
          </w:tcPr>
          <w:p w14:paraId="263CF302" w14:textId="77777777" w:rsidR="00310C34" w:rsidRPr="00707E43" w:rsidRDefault="00310C34" w:rsidP="00310C34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10C34">
              <w:rPr>
                <w:rFonts w:cstheme="minorHAnsi"/>
                <w:sz w:val="24"/>
                <w:szCs w:val="24"/>
              </w:rPr>
              <w:t xml:space="preserve">Μια φτωχογειτονιά της </w:t>
            </w:r>
            <w:hyperlink r:id="rId7" w:tooltip="Αθήνα" w:history="1">
              <w:r w:rsidRPr="00310C34">
                <w:rPr>
                  <w:rStyle w:val="Hypertextovodkaz"/>
                  <w:rFonts w:cstheme="minorHAnsi"/>
                  <w:color w:val="auto"/>
                  <w:sz w:val="24"/>
                  <w:szCs w:val="24"/>
                  <w:u w:val="none"/>
                </w:rPr>
                <w:t>Αθήνας</w:t>
              </w:r>
            </w:hyperlink>
            <w:r w:rsidRPr="00310C34">
              <w:rPr>
                <w:rFonts w:cstheme="minorHAnsi"/>
                <w:sz w:val="24"/>
                <w:szCs w:val="24"/>
              </w:rPr>
              <w:t xml:space="preserve">, ο </w:t>
            </w:r>
            <w:hyperlink r:id="rId8" w:tooltip="Ασύρματος (συνοικία)" w:history="1">
              <w:r w:rsidRPr="00310C34">
                <w:rPr>
                  <w:rStyle w:val="Hypertextovodkaz"/>
                  <w:rFonts w:cstheme="minorHAnsi"/>
                  <w:color w:val="auto"/>
                  <w:sz w:val="24"/>
                  <w:szCs w:val="24"/>
                  <w:u w:val="none"/>
                </w:rPr>
                <w:t>Ασύρματος</w:t>
              </w:r>
            </w:hyperlink>
            <w:r w:rsidRPr="00310C34">
              <w:rPr>
                <w:rFonts w:cstheme="minorHAnsi"/>
                <w:sz w:val="24"/>
                <w:szCs w:val="24"/>
              </w:rPr>
              <w:t>, είναι το κέντρο του κόσμου για τους ανθρώπους που ζουν εκεί και προσπαθούν με κάθε τρόπο να ξεφύγου</w:t>
            </w:r>
            <w:r w:rsidR="00C67367">
              <w:rPr>
                <w:rFonts w:cstheme="minorHAnsi"/>
                <w:sz w:val="24"/>
                <w:szCs w:val="24"/>
              </w:rPr>
              <w:t>ν απ’ τη φτώχεια</w:t>
            </w:r>
            <w:r w:rsidRPr="00310C34">
              <w:rPr>
                <w:rFonts w:cstheme="minorHAnsi"/>
                <w:sz w:val="24"/>
                <w:szCs w:val="24"/>
              </w:rPr>
              <w:t xml:space="preserve">. Ένας νέος, ο Ρίκος, που μόλις βγήκε από την φυλακή, προσπαθεί να βγάλει χρήματα, ετοιμάζει  μια δουλειά, αλλά θα ξοδέψει τα συγκεντρωμένα χρήματα πριν </w:t>
            </w:r>
            <w:r w:rsidRPr="00310C34">
              <w:rPr>
                <w:rFonts w:cstheme="minorHAnsi"/>
                <w:sz w:val="24"/>
                <w:szCs w:val="24"/>
                <w:lang w:val="cs-CZ"/>
              </w:rPr>
              <w:t>(dříve než)</w:t>
            </w:r>
            <w:r w:rsidRPr="00310C34">
              <w:rPr>
                <w:rFonts w:cstheme="minorHAnsi"/>
                <w:sz w:val="24"/>
                <w:szCs w:val="24"/>
              </w:rPr>
              <w:t xml:space="preserve"> καταφέρει να ξεκινήσει. Οι πρωταγωνιστές, οι άνθρωποι στην άκρη της κοινωνίας, ζουν μια δύσκολη πραγματικότητα της εποχής εκείνης. Οι εικόνα αυτή </w:t>
            </w:r>
            <w:r w:rsidRPr="00707E43">
              <w:rPr>
                <w:rFonts w:eastAsia="Times New Roman" w:cstheme="minorHAnsi"/>
                <w:sz w:val="24"/>
                <w:szCs w:val="24"/>
                <w:lang w:eastAsia="el-GR"/>
              </w:rPr>
              <w:t>προξένησε</w:t>
            </w:r>
            <w:r w:rsidRPr="00310C3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(προξενώ)</w:t>
            </w:r>
            <w:r w:rsidRPr="00707E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το</w:t>
            </w:r>
            <w:r w:rsidRPr="00310C34">
              <w:rPr>
                <w:rFonts w:eastAsia="Times New Roman" w:cstheme="minorHAnsi"/>
                <w:sz w:val="24"/>
                <w:szCs w:val="24"/>
                <w:lang w:eastAsia="el-GR"/>
              </w:rPr>
              <w:t>ν θυμό</w:t>
            </w:r>
            <w:r w:rsidRPr="00707E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του μετεμφυλιακού</w:t>
            </w:r>
            <w:r w:rsidRPr="00310C3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(= μετά τον εμφύλιο πόλεμο)</w:t>
            </w:r>
            <w:r w:rsidRPr="00707E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κράτους.</w:t>
            </w:r>
            <w:r w:rsidRPr="00310C3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707E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Την ταινία </w:t>
            </w:r>
            <w:r w:rsidRPr="00310C34">
              <w:rPr>
                <w:rFonts w:eastAsia="Times New Roman" w:cstheme="minorHAnsi"/>
                <w:sz w:val="24"/>
                <w:szCs w:val="24"/>
                <w:lang w:eastAsia="el-GR"/>
              </w:rPr>
              <w:t>την σταμάτησε</w:t>
            </w:r>
            <w:r w:rsidRPr="00707E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η λογοκρισία </w:t>
            </w:r>
            <w:r w:rsidRPr="00310C3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και τα σινεμά που αποφάσισαν να την προβάλουν (προβάλλω) είχαν προβλήματα με την αστυνομία. </w:t>
            </w:r>
          </w:p>
          <w:p w14:paraId="0B434841" w14:textId="77777777" w:rsidR="00310C34" w:rsidRDefault="00310C34" w:rsidP="00707E4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531" w:type="dxa"/>
          </w:tcPr>
          <w:p w14:paraId="2F37A5C1" w14:textId="77777777" w:rsidR="00310C34" w:rsidRDefault="00310C34" w:rsidP="00707E43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184A033" wp14:editId="6802A81B">
                  <wp:extent cx="2475576" cy="3502429"/>
                  <wp:effectExtent l="0" t="0" r="1270" b="3175"/>
                  <wp:docPr id="2" name="Obrázek 2" descr="«Συνοικία το Όνειρο» – Ραντεβού στο «Αthenee» μετά από 18 χρόνι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«Συνοικία το Όνειρο» – Ραντεβού στο «Αthenee» μετά από 18 χρόνι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969" cy="353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6A274" w14:textId="77777777" w:rsidR="00310C34" w:rsidRDefault="00310C34" w:rsidP="00707E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  <w:lang w:eastAsia="el-GR"/>
        </w:rPr>
      </w:pPr>
    </w:p>
    <w:p w14:paraId="21332352" w14:textId="77777777" w:rsidR="00310C34" w:rsidRPr="00C67367" w:rsidRDefault="00C67367" w:rsidP="00707E4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val="cs-CZ" w:eastAsia="el-GR"/>
        </w:rPr>
      </w:pPr>
      <w:r w:rsidRPr="00C67367">
        <w:rPr>
          <w:rFonts w:eastAsia="Times New Roman" w:cstheme="minorHAnsi"/>
          <w:sz w:val="24"/>
          <w:szCs w:val="24"/>
          <w:lang w:val="cs-CZ" w:eastAsia="el-GR"/>
        </w:rPr>
        <w:t xml:space="preserve">Dostupné z: </w:t>
      </w:r>
      <w:hyperlink r:id="rId10" w:history="1">
        <w:r w:rsidRPr="00C67367">
          <w:rPr>
            <w:rStyle w:val="Hypertextovodkaz"/>
            <w:rFonts w:eastAsia="Times New Roman" w:cstheme="minorHAnsi"/>
            <w:sz w:val="24"/>
            <w:szCs w:val="24"/>
            <w:lang w:val="cs-CZ" w:eastAsia="el-GR"/>
          </w:rPr>
          <w:t>https://www.in.gr/2021/09/29/life/culture-live/synoikia-oneiro-rantevou-sto-athenee-meta-apo-18-xronia/</w:t>
        </w:r>
      </w:hyperlink>
      <w:r w:rsidRPr="00C67367">
        <w:rPr>
          <w:rFonts w:eastAsia="Times New Roman" w:cstheme="minorHAnsi"/>
          <w:sz w:val="24"/>
          <w:szCs w:val="24"/>
          <w:lang w:val="cs-CZ" w:eastAsia="el-GR"/>
        </w:rPr>
        <w:t xml:space="preserve"> (upraveno).</w:t>
      </w:r>
      <w:bookmarkStart w:id="0" w:name="_GoBack"/>
      <w:bookmarkEnd w:id="0"/>
    </w:p>
    <w:p w14:paraId="41DEB8E9" w14:textId="77777777" w:rsidR="00C0501C" w:rsidRPr="00080A19" w:rsidRDefault="00C67367">
      <w:pPr>
        <w:rPr>
          <w:rFonts w:cstheme="minorHAnsi"/>
          <w:sz w:val="24"/>
          <w:szCs w:val="24"/>
        </w:rPr>
      </w:pPr>
    </w:p>
    <w:sectPr w:rsidR="00C0501C" w:rsidRPr="0008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43"/>
    <w:rsid w:val="00080A19"/>
    <w:rsid w:val="001A517E"/>
    <w:rsid w:val="00310C34"/>
    <w:rsid w:val="003519E4"/>
    <w:rsid w:val="004C0F9A"/>
    <w:rsid w:val="006E775F"/>
    <w:rsid w:val="00707E43"/>
    <w:rsid w:val="00791398"/>
    <w:rsid w:val="007D26B5"/>
    <w:rsid w:val="00942931"/>
    <w:rsid w:val="00C6736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1076"/>
  <w15:chartTrackingRefBased/>
  <w15:docId w15:val="{128AA26D-9911-4A73-96A6-4BB2B473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l-GR"/>
    </w:rPr>
  </w:style>
  <w:style w:type="paragraph" w:styleId="Nadpis1">
    <w:name w:val="heading 1"/>
    <w:basedOn w:val="Normln"/>
    <w:next w:val="Normln"/>
    <w:link w:val="Nadpis1Char"/>
    <w:uiPriority w:val="9"/>
    <w:qFormat/>
    <w:rsid w:val="00310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707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07E43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Normlnweb">
    <w:name w:val="Normal (Web)"/>
    <w:basedOn w:val="Normln"/>
    <w:uiPriority w:val="99"/>
    <w:semiHidden/>
    <w:unhideWhenUsed/>
    <w:rsid w:val="007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Zdraznn">
    <w:name w:val="Emphasis"/>
    <w:basedOn w:val="Standardnpsmoodstavce"/>
    <w:uiPriority w:val="20"/>
    <w:qFormat/>
    <w:rsid w:val="00707E43"/>
    <w:rPr>
      <w:i/>
      <w:iCs/>
    </w:rPr>
  </w:style>
  <w:style w:type="character" w:styleId="Siln">
    <w:name w:val="Strong"/>
    <w:basedOn w:val="Standardnpsmoodstavce"/>
    <w:uiPriority w:val="22"/>
    <w:qFormat/>
    <w:rsid w:val="00707E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0F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0C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table" w:styleId="Mkatabulky">
    <w:name w:val="Table Grid"/>
    <w:basedOn w:val="Normlntabulka"/>
    <w:uiPriority w:val="39"/>
    <w:rsid w:val="0031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1%CF%83%CF%8D%CF%81%CE%BC%CE%B1%CF%84%CE%BF%CF%82_(%CF%83%CF%85%CE%BD%CE%BF%CE%B9%CE%BA%CE%AF%CE%B1)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l.wikipedia.org/wiki/%CE%91%CE%B8%CE%AE%CE%BD%CE%B1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.gr/2021/09/29/life/culture-live/synoikia-oneiro-rantevou-sto-athenee-meta-apo-18-xroni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5FE1FD57CA4F941EB3526E0A1AD7" ma:contentTypeVersion="14" ma:contentTypeDescription="Vytvoří nový dokument" ma:contentTypeScope="" ma:versionID="a278e665e3fa4b7d0d3e06db260c1ab3">
  <xsd:schema xmlns:xsd="http://www.w3.org/2001/XMLSchema" xmlns:xs="http://www.w3.org/2001/XMLSchema" xmlns:p="http://schemas.microsoft.com/office/2006/metadata/properties" xmlns:ns3="c3915ad1-252d-49c1-9427-3ed52ce9349a" xmlns:ns4="a002452f-60c5-4664-81ef-31541260db63" targetNamespace="http://schemas.microsoft.com/office/2006/metadata/properties" ma:root="true" ma:fieldsID="e9e0b51db8ef40b0a4e33cdf8a10719c" ns3:_="" ns4:_="">
    <xsd:import namespace="c3915ad1-252d-49c1-9427-3ed52ce9349a"/>
    <xsd:import namespace="a002452f-60c5-4664-81ef-31541260db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5ad1-252d-49c1-9427-3ed52ce9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452f-60c5-4664-81ef-31541260d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89092-1387-4FB6-94FD-3428C6FB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15ad1-252d-49c1-9427-3ed52ce9349a"/>
    <ds:schemaRef ds:uri="a002452f-60c5-4664-81ef-31541260d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8386D-6FDC-49B0-8AF4-23AE7373B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9AFAC-187C-48A4-83CD-D028AC6607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02452f-60c5-4664-81ef-31541260db63"/>
    <ds:schemaRef ds:uri="c3915ad1-252d-49c1-9427-3ed52ce934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1</cp:revision>
  <dcterms:created xsi:type="dcterms:W3CDTF">2021-09-29T08:22:00Z</dcterms:created>
  <dcterms:modified xsi:type="dcterms:W3CDTF">2021-09-29T13:00:00Z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0x01010076DD5FE1FD57CA4F941EB3526E0A1AD7</vt:lpwstr>
  </property>
</Properties>
</file>