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A2C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 V. 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Behistu</w:t>
      </w:r>
      <w:r w:rsidRPr="001B723E">
        <w:rPr>
          <w:rFonts w:ascii="Times New Roman" w:hAnsi="Times New Roman"/>
          <w:b/>
          <w:bCs/>
          <w:sz w:val="24"/>
          <w:szCs w:val="24"/>
        </w:rPr>
        <w:t>nsk</w:t>
      </w:r>
      <w:r>
        <w:rPr>
          <w:rFonts w:ascii="Times New Roman" w:hAnsi="Times New Roman"/>
          <w:b/>
          <w:bCs/>
          <w:sz w:val="24"/>
          <w:szCs w:val="24"/>
        </w:rPr>
        <w:t>ý</w:t>
      </w:r>
      <w:proofErr w:type="spellEnd"/>
      <w:r w:rsidRPr="001B723E">
        <w:rPr>
          <w:rFonts w:ascii="Times New Roman" w:hAnsi="Times New Roman"/>
          <w:b/>
          <w:bCs/>
          <w:sz w:val="24"/>
          <w:szCs w:val="24"/>
        </w:rPr>
        <w:t xml:space="preserve"> nápis </w:t>
      </w:r>
    </w:p>
    <w:p w14:paraId="3E2BACF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i/>
          <w:iCs/>
          <w:sz w:val="24"/>
          <w:szCs w:val="24"/>
        </w:rPr>
        <w:t xml:space="preserve">Tento najdlhší naratívny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staroperzský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prameň sa nachádza na skalnom bral</w:t>
      </w:r>
      <w:r>
        <w:rPr>
          <w:rFonts w:ascii="Times New Roman" w:hAnsi="Times New Roman"/>
          <w:i/>
          <w:iCs/>
          <w:sz w:val="24"/>
          <w:szCs w:val="24"/>
        </w:rPr>
        <w:t xml:space="preserve">e pri hlavnej ceste medzi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Babylo</w:t>
      </w:r>
      <w:r w:rsidRPr="001B723E">
        <w:rPr>
          <w:rFonts w:ascii="Times New Roman" w:hAnsi="Times New Roman"/>
          <w:i/>
          <w:iCs/>
          <w:sz w:val="24"/>
          <w:szCs w:val="24"/>
        </w:rPr>
        <w:t>niou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Médiou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. Nápis bol pomenovaný podľa pohoria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Behistun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i/>
          <w:iCs/>
          <w:sz w:val="24"/>
          <w:szCs w:val="24"/>
        </w:rPr>
        <w:footnoteReference w:id="1"/>
      </w:r>
      <w:r w:rsidRPr="001B723E">
        <w:rPr>
          <w:rFonts w:ascii="Times New Roman" w:hAnsi="Times New Roman"/>
          <w:i/>
          <w:iCs/>
          <w:sz w:val="24"/>
          <w:szCs w:val="24"/>
        </w:rPr>
        <w:t xml:space="preserve"> do ktorého skalnej steny bol vo výške približne sto metrov  vytesaný. Pohorie sa nachádza neďaleko starovekej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Ekbatany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>.</w:t>
      </w:r>
      <w:r w:rsidRPr="001B723E">
        <w:rPr>
          <w:rStyle w:val="Znakyprepoznmkupodiarou"/>
          <w:rFonts w:ascii="Times New Roman" w:hAnsi="Times New Roman"/>
          <w:i/>
          <w:iCs/>
          <w:sz w:val="24"/>
          <w:szCs w:val="24"/>
        </w:rPr>
        <w:footnoteReference w:id="2"/>
      </w:r>
      <w:r w:rsidRPr="001B723E">
        <w:rPr>
          <w:rFonts w:ascii="Times New Roman" w:hAnsi="Times New Roman"/>
          <w:i/>
          <w:iCs/>
          <w:sz w:val="24"/>
          <w:szCs w:val="24"/>
        </w:rPr>
        <w:t xml:space="preserve"> Nápis bol vytesaný okolo reliéfu, zobrazujúceho kráľa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Dareia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a porazených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protikráľov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. Vytesali ho v troch jazykoch – staroperzštine, elamčine 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babylončine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. Odseky 71–76 sú iba v staroperzštine.   Svojou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trojjazyčnoťou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poskytol kľúč k porozumeniu elamčiny a k ujasneniu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staroperzského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písma, gramatiky a jazyka.</w:t>
      </w:r>
      <w:r w:rsidRPr="001B723E">
        <w:rPr>
          <w:rStyle w:val="Znakyprepoznmkupodiarou"/>
          <w:rFonts w:ascii="Times New Roman" w:hAnsi="Times New Roman"/>
          <w:i/>
          <w:iCs/>
          <w:sz w:val="24"/>
          <w:szCs w:val="24"/>
        </w:rPr>
        <w:footnoteReference w:id="3"/>
      </w:r>
      <w:r w:rsidRPr="001B723E">
        <w:rPr>
          <w:rFonts w:ascii="Times New Roman" w:hAnsi="Times New Roman"/>
          <w:i/>
          <w:iCs/>
          <w:sz w:val="24"/>
          <w:szCs w:val="24"/>
        </w:rPr>
        <w:t xml:space="preserve"> Býva považovaný za najstarší známy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staroperzský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nápis vôbec.</w:t>
      </w:r>
      <w:r w:rsidRPr="001B723E">
        <w:rPr>
          <w:rStyle w:val="Znakyprepoznmkupodiarou"/>
          <w:rFonts w:ascii="Times New Roman" w:hAnsi="Times New Roman"/>
          <w:i/>
          <w:iCs/>
          <w:sz w:val="24"/>
          <w:szCs w:val="24"/>
        </w:rPr>
        <w:footnoteReference w:id="4"/>
      </w:r>
    </w:p>
    <w:p w14:paraId="2C984ED0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B723E">
        <w:rPr>
          <w:rFonts w:ascii="Times New Roman" w:hAnsi="Times New Roman"/>
          <w:i/>
          <w:iCs/>
          <w:sz w:val="24"/>
          <w:szCs w:val="24"/>
        </w:rPr>
        <w:tab/>
        <w:t xml:space="preserve">Nápis dal zapísať kráľ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krátko po roku 521 pred n. l. Legitimizuje ho ako právoplatného panovníka a podáva obraz o udalostiach spojených s jeho nástupom na trón a udalostiach, ktoré sa odohrali krátko po jeho nástupe.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sa na ňom dal zobraziť ako obnoviteľ politického, hospodárskeho a náboženského poriadku krajiny. Nápis je však jednostranným pohľadom na udalosti. Časť odborníkov v súčasnosti dokonca považuje niektoré zásadné pasáže nápisu iba za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Dareiove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fikcie. Predovšetkým panuje nedôvera k jeho formulácii kráľovskej genealógie. Prvýkrát sa v nej objavuje kráľovský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prapredok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Achajmenes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, ktorý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Dareia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spája s kráľovskou dynastiou a oprávňuje ho tak nárokovať si na trón. Pozornosť púta aj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Dareiov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výklad o jeho nástupe na trón. Snaží sa presvedčiť, že na trón nastúpil potom, čo z neho zvrhol mága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Gaumatu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a nie kráľa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Bardiju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sa mal pritom za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Bardiju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podľa nápisu iba vydávať. Aby podčiarkol nelegitímnosť vlády svojho predchodcu, zdôrazňuje jeho zlú hospodársku a náboženskú politiku. </w:t>
      </w:r>
    </w:p>
    <w:p w14:paraId="6A14406D" w14:textId="77777777" w:rsidR="00B82295" w:rsidRPr="001B723E" w:rsidRDefault="00B82295" w:rsidP="00B82295">
      <w:pPr>
        <w:spacing w:line="360" w:lineRule="auto"/>
        <w:jc w:val="both"/>
        <w:rPr>
          <w:rStyle w:val="Znakyprepoznmkupodiarou"/>
          <w:rFonts w:ascii="Times New Roman" w:hAnsi="Times New Roman"/>
          <w:i/>
          <w:iCs/>
          <w:sz w:val="24"/>
          <w:szCs w:val="24"/>
        </w:rPr>
      </w:pPr>
      <w:r w:rsidRPr="001B723E">
        <w:rPr>
          <w:rFonts w:ascii="Times New Roman" w:hAnsi="Times New Roman"/>
          <w:i/>
          <w:iCs/>
          <w:sz w:val="24"/>
          <w:szCs w:val="24"/>
        </w:rPr>
        <w:tab/>
        <w:t xml:space="preserve">Antické pramene sa vo veľa detailoch často od obsahu nápisu odlišujú.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Herodotos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tvrdí, že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po povstaní nastúpil na základe vzájomnej dohody medzi sprisahancami, nie na základe svojich dynastických nárokov. Podľa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Aischyla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to dokonca nebol mág, ale právoplatný panovník, koho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odstránil z trónu.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Aischyles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tiež prišiel s variantom, že povstanie proti panovníkovi vypuklo kvôli spôsobu jeho vlády a nie kvôli jeho identite. V základných rysoch sa však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Herodotos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Ktésiás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Justinus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s nápisom zhodujú, čo vyplýva bezpochyby z toho, že text nápisu bol ako súčasť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Dareiovej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propagandy rozšírený po celej ríši. Fragmenty babylonskej </w:t>
      </w:r>
      <w:r w:rsidRPr="001B723E">
        <w:rPr>
          <w:rFonts w:ascii="Times New Roman" w:hAnsi="Times New Roman"/>
          <w:i/>
          <w:iCs/>
          <w:sz w:val="24"/>
          <w:szCs w:val="24"/>
        </w:rPr>
        <w:lastRenderedPageBreak/>
        <w:t xml:space="preserve">verzie sa našli v samotnom Babylone, kde sa však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neodvolával na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Mazdu, ale na miestne božstvo,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Marduka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>.</w:t>
      </w:r>
      <w:r w:rsidRPr="001B723E">
        <w:rPr>
          <w:rStyle w:val="Znakyprepoznmkupodiarou"/>
          <w:rFonts w:ascii="Times New Roman" w:hAnsi="Times New Roman"/>
          <w:i/>
          <w:iCs/>
          <w:sz w:val="24"/>
          <w:szCs w:val="24"/>
        </w:rPr>
        <w:footnoteReference w:id="5"/>
      </w:r>
      <w:r w:rsidRPr="001B723E">
        <w:rPr>
          <w:rFonts w:ascii="Times New Roman" w:hAnsi="Times New Roman"/>
          <w:i/>
          <w:iCs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Elefantíne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, v Egypte, sa našla aramejská kópia nápisu zaznamenaná na </w:t>
      </w:r>
      <w:proofErr w:type="spellStart"/>
      <w:r w:rsidRPr="001B723E">
        <w:rPr>
          <w:rFonts w:ascii="Times New Roman" w:hAnsi="Times New Roman"/>
          <w:i/>
          <w:iCs/>
          <w:sz w:val="24"/>
          <w:szCs w:val="24"/>
        </w:rPr>
        <w:t>papyre</w:t>
      </w:r>
      <w:proofErr w:type="spellEnd"/>
      <w:r w:rsidRPr="001B723E">
        <w:rPr>
          <w:rFonts w:ascii="Times New Roman" w:hAnsi="Times New Roman"/>
          <w:i/>
          <w:iCs/>
          <w:sz w:val="24"/>
          <w:szCs w:val="24"/>
        </w:rPr>
        <w:t xml:space="preserve"> z neskorého piateho storočia pred n. l. To, že sa viaceré časti z nápisu dostali aj do diel antických historikov, poukazuje na efektívnosť perzskej propagandy.</w:t>
      </w:r>
      <w:r w:rsidRPr="001B723E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6"/>
      </w:r>
      <w:r w:rsidRPr="001B723E">
        <w:rPr>
          <w:rStyle w:val="Znakyprepoznmkupodiarou"/>
          <w:rFonts w:ascii="Times New Roman" w:hAnsi="Times New Roman"/>
          <w:i/>
          <w:iCs/>
          <w:sz w:val="24"/>
          <w:szCs w:val="24"/>
        </w:rPr>
        <w:t xml:space="preserve"> </w:t>
      </w:r>
    </w:p>
    <w:p w14:paraId="25F87EA6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Jazykové verzie </w:t>
      </w:r>
      <w:proofErr w:type="spellStart"/>
      <w:r>
        <w:rPr>
          <w:rFonts w:ascii="Times New Roman" w:hAnsi="Times New Roman"/>
          <w:i/>
          <w:sz w:val="24"/>
          <w:szCs w:val="24"/>
        </w:rPr>
        <w:t>Behistu</w:t>
      </w:r>
      <w:r w:rsidRPr="001B723E">
        <w:rPr>
          <w:rFonts w:ascii="Times New Roman" w:hAnsi="Times New Roman"/>
          <w:i/>
          <w:sz w:val="24"/>
          <w:szCs w:val="24"/>
        </w:rPr>
        <w:t>nsk</w:t>
      </w:r>
      <w:r>
        <w:rPr>
          <w:rFonts w:ascii="Times New Roman" w:hAnsi="Times New Roman"/>
          <w:i/>
          <w:sz w:val="24"/>
          <w:szCs w:val="24"/>
        </w:rPr>
        <w:t>é</w:t>
      </w:r>
      <w:r w:rsidRPr="001B723E">
        <w:rPr>
          <w:rFonts w:ascii="Times New Roman" w:hAnsi="Times New Roman"/>
          <w:i/>
          <w:sz w:val="24"/>
          <w:szCs w:val="24"/>
        </w:rPr>
        <w:t>ho</w:t>
      </w:r>
      <w:proofErr w:type="spellEnd"/>
      <w:r w:rsidRPr="001B723E">
        <w:rPr>
          <w:rFonts w:ascii="Times New Roman" w:hAnsi="Times New Roman"/>
          <w:i/>
          <w:sz w:val="24"/>
          <w:szCs w:val="24"/>
        </w:rPr>
        <w:t xml:space="preserve"> nápisu sú rozmiestnené okolo reliéfu, vyobrazujúceho </w:t>
      </w:r>
      <w:proofErr w:type="spellStart"/>
      <w:r w:rsidRPr="001B723E">
        <w:rPr>
          <w:rFonts w:ascii="Times New Roman" w:hAnsi="Times New Roman"/>
          <w:i/>
          <w:sz w:val="24"/>
          <w:szCs w:val="24"/>
        </w:rPr>
        <w:t>Dareia</w:t>
      </w:r>
      <w:proofErr w:type="spellEnd"/>
      <w:r w:rsidRPr="001B723E">
        <w:rPr>
          <w:rFonts w:ascii="Times New Roman" w:hAnsi="Times New Roman"/>
          <w:i/>
          <w:sz w:val="24"/>
          <w:szCs w:val="24"/>
        </w:rPr>
        <w:t xml:space="preserve"> a porazených </w:t>
      </w:r>
      <w:proofErr w:type="spellStart"/>
      <w:r w:rsidRPr="001B723E">
        <w:rPr>
          <w:rFonts w:ascii="Times New Roman" w:hAnsi="Times New Roman"/>
          <w:i/>
          <w:sz w:val="24"/>
          <w:szCs w:val="24"/>
        </w:rPr>
        <w:t>protikráľov</w:t>
      </w:r>
      <w:proofErr w:type="spellEnd"/>
      <w:r w:rsidRPr="001B723E">
        <w:rPr>
          <w:rFonts w:ascii="Times New Roman" w:hAnsi="Times New Roman"/>
          <w:i/>
          <w:sz w:val="24"/>
          <w:szCs w:val="24"/>
        </w:rPr>
        <w:t>.</w:t>
      </w:r>
    </w:p>
    <w:p w14:paraId="491F731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>Prvý stĺpec</w:t>
      </w:r>
    </w:p>
    <w:p w14:paraId="568FB39D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EA81F3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1. 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"/>
      </w:r>
      <w:r w:rsidRPr="001B723E">
        <w:rPr>
          <w:rFonts w:ascii="Times New Roman" w:hAnsi="Times New Roman"/>
          <w:sz w:val="24"/>
          <w:szCs w:val="24"/>
        </w:rPr>
        <w:t xml:space="preserve"> veľký kráľ, kráľ kráľov,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"/>
      </w:r>
      <w:r w:rsidRPr="001B723E">
        <w:rPr>
          <w:rFonts w:ascii="Times New Roman" w:hAnsi="Times New Roman"/>
          <w:sz w:val="24"/>
          <w:szCs w:val="24"/>
        </w:rPr>
        <w:t xml:space="preserve"> kráľ v Perzii, kráľ krajín, syn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"/>
      </w:r>
      <w:r w:rsidRPr="001B723E">
        <w:rPr>
          <w:rFonts w:ascii="Times New Roman" w:hAnsi="Times New Roman"/>
          <w:sz w:val="24"/>
          <w:szCs w:val="24"/>
        </w:rPr>
        <w:t xml:space="preserve"> vnuk </w:t>
      </w:r>
      <w:proofErr w:type="spellStart"/>
      <w:r w:rsidRPr="001B723E">
        <w:rPr>
          <w:rFonts w:ascii="Times New Roman" w:hAnsi="Times New Roman"/>
          <w:sz w:val="24"/>
          <w:szCs w:val="24"/>
        </w:rPr>
        <w:t>Arsama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"/>
      </w:r>
      <w:r w:rsidRPr="001B7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23E">
        <w:rPr>
          <w:rFonts w:ascii="Times New Roman" w:hAnsi="Times New Roman"/>
          <w:sz w:val="24"/>
          <w:szCs w:val="24"/>
        </w:rPr>
        <w:t>Achajmenovec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7C88210A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Môj otec je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otec je </w:t>
      </w:r>
      <w:proofErr w:type="spellStart"/>
      <w:r w:rsidRPr="001B723E">
        <w:rPr>
          <w:rFonts w:ascii="Times New Roman" w:hAnsi="Times New Roman"/>
          <w:sz w:val="24"/>
          <w:szCs w:val="24"/>
        </w:rPr>
        <w:t>Arsames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B723E">
        <w:rPr>
          <w:rFonts w:ascii="Times New Roman" w:hAnsi="Times New Roman"/>
          <w:sz w:val="24"/>
          <w:szCs w:val="24"/>
        </w:rPr>
        <w:t>Arsamov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otec je </w:t>
      </w:r>
      <w:proofErr w:type="spellStart"/>
      <w:r w:rsidRPr="001B723E">
        <w:rPr>
          <w:rFonts w:ascii="Times New Roman" w:hAnsi="Times New Roman"/>
          <w:sz w:val="24"/>
          <w:szCs w:val="24"/>
        </w:rPr>
        <w:t>Ariaramnes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1"/>
      </w:r>
      <w:r w:rsidRPr="001B723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B723E">
        <w:rPr>
          <w:rFonts w:ascii="Times New Roman" w:hAnsi="Times New Roman"/>
          <w:sz w:val="24"/>
          <w:szCs w:val="24"/>
        </w:rPr>
        <w:t>Ariaramnov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otec je </w:t>
      </w:r>
      <w:proofErr w:type="spellStart"/>
      <w:r w:rsidRPr="001B723E">
        <w:rPr>
          <w:rFonts w:ascii="Times New Roman" w:hAnsi="Times New Roman"/>
          <w:sz w:val="24"/>
          <w:szCs w:val="24"/>
        </w:rPr>
        <w:t>Teispes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2"/>
      </w:r>
      <w:r w:rsidRPr="001B723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B723E">
        <w:rPr>
          <w:rFonts w:ascii="Times New Roman" w:hAnsi="Times New Roman"/>
          <w:sz w:val="24"/>
          <w:szCs w:val="24"/>
        </w:rPr>
        <w:t>Teispov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otec je </w:t>
      </w:r>
      <w:proofErr w:type="spellStart"/>
      <w:r w:rsidRPr="001B723E">
        <w:rPr>
          <w:rFonts w:ascii="Times New Roman" w:hAnsi="Times New Roman"/>
          <w:sz w:val="24"/>
          <w:szCs w:val="24"/>
        </w:rPr>
        <w:t>Achajmenes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13"/>
      </w:r>
    </w:p>
    <w:p w14:paraId="0D686DB4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 tohto dôvodu sa voláme </w:t>
      </w:r>
      <w:proofErr w:type="spellStart"/>
      <w:r w:rsidRPr="001B723E">
        <w:rPr>
          <w:rFonts w:ascii="Times New Roman" w:hAnsi="Times New Roman"/>
          <w:sz w:val="24"/>
          <w:szCs w:val="24"/>
        </w:rPr>
        <w:t>Achajmenovci</w:t>
      </w:r>
      <w:proofErr w:type="spellEnd"/>
      <w:r w:rsidRPr="001B723E">
        <w:rPr>
          <w:rFonts w:ascii="Times New Roman" w:hAnsi="Times New Roman"/>
          <w:sz w:val="24"/>
          <w:szCs w:val="24"/>
        </w:rPr>
        <w:t>. Od pradávna sme vznešení; od pradávna sme kráľovskí.</w:t>
      </w:r>
    </w:p>
    <w:p w14:paraId="7A45499C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Ôsmi z našej rodiny boli kráľmi predtým; ja som deviaty; deviati králi sme nastúpili za sebou.</w:t>
      </w:r>
    </w:p>
    <w:p w14:paraId="4F25E0DA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4"/>
      </w:r>
      <w:r w:rsidRPr="001B723E">
        <w:rPr>
          <w:rFonts w:ascii="Times New Roman" w:hAnsi="Times New Roman"/>
          <w:sz w:val="24"/>
          <w:szCs w:val="24"/>
        </w:rPr>
        <w:t xml:space="preserve"> som kráľ;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udelil kráľovstvo.</w:t>
      </w:r>
    </w:p>
    <w:p w14:paraId="7B2FFCB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sú krajiny, ktoré ma poslúchajú;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som bol ich kráľ: Perzia, </w:t>
      </w:r>
      <w:proofErr w:type="spellStart"/>
      <w:r w:rsidRPr="001B723E">
        <w:rPr>
          <w:rFonts w:ascii="Times New Roman" w:hAnsi="Times New Roman"/>
          <w:sz w:val="24"/>
          <w:szCs w:val="24"/>
        </w:rPr>
        <w:t>Elam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Babylónia</w:t>
      </w:r>
      <w:proofErr w:type="spellEnd"/>
      <w:r w:rsidRPr="001B723E">
        <w:rPr>
          <w:rFonts w:ascii="Times New Roman" w:hAnsi="Times New Roman"/>
          <w:sz w:val="24"/>
          <w:szCs w:val="24"/>
        </w:rPr>
        <w:t>, Asýria, Arábia, Egypt, morské krajiny,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5"/>
      </w:r>
      <w:r w:rsidRPr="001B723E">
        <w:rPr>
          <w:rFonts w:ascii="Times New Roman" w:hAnsi="Times New Roman"/>
          <w:sz w:val="24"/>
          <w:szCs w:val="24"/>
        </w:rPr>
        <w:t xml:space="preserve"> Lýdia, </w:t>
      </w:r>
      <w:proofErr w:type="spellStart"/>
      <w:r w:rsidRPr="001B723E">
        <w:rPr>
          <w:rFonts w:ascii="Times New Roman" w:hAnsi="Times New Roman"/>
          <w:sz w:val="24"/>
          <w:szCs w:val="24"/>
        </w:rPr>
        <w:t>Iónia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r w:rsidRPr="001B723E">
        <w:rPr>
          <w:rFonts w:ascii="Times New Roman" w:hAnsi="Times New Roman"/>
          <w:sz w:val="24"/>
          <w:szCs w:val="24"/>
        </w:rPr>
        <w:lastRenderedPageBreak/>
        <w:t xml:space="preserve">Média, </w:t>
      </w:r>
      <w:proofErr w:type="spellStart"/>
      <w:r w:rsidRPr="001B723E">
        <w:rPr>
          <w:rFonts w:ascii="Times New Roman" w:hAnsi="Times New Roman"/>
          <w:sz w:val="24"/>
          <w:szCs w:val="24"/>
        </w:rPr>
        <w:t>Arménia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Kapadócia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Partia, </w:t>
      </w:r>
      <w:proofErr w:type="spellStart"/>
      <w:r w:rsidRPr="001B723E">
        <w:rPr>
          <w:rFonts w:ascii="Times New Roman" w:hAnsi="Times New Roman"/>
          <w:sz w:val="24"/>
          <w:szCs w:val="24"/>
        </w:rPr>
        <w:t>Drangiana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Ária, </w:t>
      </w:r>
      <w:proofErr w:type="spellStart"/>
      <w:r w:rsidRPr="001B723E">
        <w:rPr>
          <w:rFonts w:ascii="Times New Roman" w:hAnsi="Times New Roman"/>
          <w:sz w:val="24"/>
          <w:szCs w:val="24"/>
        </w:rPr>
        <w:t>Chorazmia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Baktria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Sogdiana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Gandhara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Skýtia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Sattagydia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Arachózia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Maka</w:t>
      </w:r>
      <w:proofErr w:type="spellEnd"/>
      <w:r w:rsidRPr="001B723E">
        <w:rPr>
          <w:rFonts w:ascii="Times New Roman" w:hAnsi="Times New Roman"/>
          <w:sz w:val="24"/>
          <w:szCs w:val="24"/>
        </w:rPr>
        <w:t>; spolu dvadsať tri krajín.</w:t>
      </w:r>
    </w:p>
    <w:p w14:paraId="7AFEB31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sú krajiny, ktoré ma poslúchali,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boli moji verní poddaní; prinášali mi tribút; čo som im povedal, či v noci alebo cez deň, oni to urobili.</w:t>
      </w:r>
    </w:p>
    <w:p w14:paraId="1828BB8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Spomedzi týchto ľudí, človeka, ktorý bol lojálny, toho som odmenil; toho ktorý bol nespoľahlivý, som potrestal;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títo ľudia rešpektovali moje zákony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6"/>
      </w:r>
      <w:r w:rsidRPr="001B723E">
        <w:rPr>
          <w:rFonts w:ascii="Times New Roman" w:hAnsi="Times New Roman"/>
          <w:sz w:val="24"/>
          <w:szCs w:val="24"/>
        </w:rPr>
        <w:t>; v súlade s tým čo im bolo mnou povedané, oni jednali.</w:t>
      </w:r>
    </w:p>
    <w:p w14:paraId="6DAF7CAA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udelil kráľovstvo;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pomáhal kým som nezískal toto kráľovstvo;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ja vlastním kráľovstvo.</w:t>
      </w:r>
    </w:p>
    <w:p w14:paraId="004E764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10.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je to, čo bolo mnou vykonané potom, čo som sa stal kráľom: </w:t>
      </w:r>
      <w:proofErr w:type="spellStart"/>
      <w:r w:rsidRPr="001B723E">
        <w:rPr>
          <w:rFonts w:ascii="Times New Roman" w:hAnsi="Times New Roman"/>
          <w:sz w:val="24"/>
          <w:szCs w:val="24"/>
        </w:rPr>
        <w:t>Kýrov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syn, menom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z našej rodiny, on tu bol kráľom; tento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mal brata menom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on mal tú istú matku, toho istého otca ako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zabil toho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keď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zavraždil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ľud nevedel, že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bol zavraždený; potom, odišiel do Egypta. Keď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odišiel do Egypta, ľud sa stal nelojálny; a lož sa šírila medzi ľuďmi v Perzii a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v ďalších krajinách.</w:t>
      </w:r>
    </w:p>
    <w:p w14:paraId="5D1D3B37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Vtedy bol jeden muž, mág menom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7"/>
      </w:r>
      <w:r w:rsidRPr="001B723E">
        <w:rPr>
          <w:rFonts w:ascii="Times New Roman" w:hAnsi="Times New Roman"/>
          <w:sz w:val="24"/>
          <w:szCs w:val="24"/>
        </w:rPr>
        <w:t xml:space="preserve">; on sa vzbúril v </w:t>
      </w:r>
      <w:proofErr w:type="spellStart"/>
      <w:r w:rsidRPr="001B723E">
        <w:rPr>
          <w:rFonts w:ascii="Times New Roman" w:hAnsi="Times New Roman"/>
          <w:sz w:val="24"/>
          <w:szCs w:val="24"/>
        </w:rPr>
        <w:t>Paišijauváde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8"/>
      </w:r>
      <w:r w:rsidRPr="001B723E">
        <w:rPr>
          <w:rFonts w:ascii="Times New Roman" w:hAnsi="Times New Roman"/>
          <w:sz w:val="24"/>
          <w:szCs w:val="24"/>
        </w:rPr>
        <w:t xml:space="preserve"> Tam je hora menom </w:t>
      </w:r>
      <w:proofErr w:type="spellStart"/>
      <w:r w:rsidRPr="001B723E">
        <w:rPr>
          <w:rFonts w:ascii="Times New Roman" w:hAnsi="Times New Roman"/>
          <w:sz w:val="24"/>
          <w:szCs w:val="24"/>
        </w:rPr>
        <w:t>Arakadriš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odtiaľ – prešlo štrnásť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vijachna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9"/>
      </w:r>
      <w:r w:rsidRPr="001B723E">
        <w:rPr>
          <w:rFonts w:ascii="Times New Roman" w:hAnsi="Times New Roman"/>
          <w:sz w:val="24"/>
          <w:szCs w:val="24"/>
        </w:rPr>
        <w:t xml:space="preserve"> keď sa vzbúril. On takto klamal ľudu: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Kýra, brat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.“ Potom sa všetok ľud vzbúril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Kambýsovi</w:t>
      </w:r>
      <w:proofErr w:type="spellEnd"/>
      <w:r w:rsidRPr="001B723E">
        <w:rPr>
          <w:rFonts w:ascii="Times New Roman" w:hAnsi="Times New Roman"/>
          <w:sz w:val="24"/>
          <w:szCs w:val="24"/>
        </w:rPr>
        <w:t>; prešli k nemu Perzia a Média, tak, ako aj iné provincie.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0"/>
      </w:r>
      <w:r w:rsidRPr="001B723E">
        <w:rPr>
          <w:rFonts w:ascii="Times New Roman" w:hAnsi="Times New Roman"/>
          <w:sz w:val="24"/>
          <w:szCs w:val="24"/>
        </w:rPr>
        <w:t xml:space="preserve"> Uchvátil kráľovstvo; prešlo deväť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garmapada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1"/>
      </w:r>
      <w:r w:rsidRPr="001B723E">
        <w:rPr>
          <w:rFonts w:ascii="Times New Roman" w:hAnsi="Times New Roman"/>
          <w:sz w:val="24"/>
          <w:szCs w:val="24"/>
        </w:rPr>
        <w:t xml:space="preserve">, vtedy ovládol kráľovstvo.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zomrel vlastnou smrťou.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22"/>
      </w:r>
    </w:p>
    <w:p w14:paraId="4575A59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lastRenderedPageBreak/>
        <w:t xml:space="preserve">12.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kráľovstvo, ktoré mág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odobral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toto kráľovstvo dlho patrilo našej rodine. Potom mág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ho odobral </w:t>
      </w:r>
      <w:proofErr w:type="spellStart"/>
      <w:r w:rsidRPr="001B723E">
        <w:rPr>
          <w:rFonts w:ascii="Times New Roman" w:hAnsi="Times New Roman"/>
          <w:sz w:val="24"/>
          <w:szCs w:val="24"/>
        </w:rPr>
        <w:t>Kambýsovi</w:t>
      </w:r>
      <w:proofErr w:type="spellEnd"/>
      <w:r w:rsidRPr="001B723E">
        <w:rPr>
          <w:rFonts w:ascii="Times New Roman" w:hAnsi="Times New Roman"/>
          <w:sz w:val="24"/>
          <w:szCs w:val="24"/>
        </w:rPr>
        <w:t>; zaujal pre seba Perziu, Médiu, ako aj iné krajiny; privlastnil si ich, stal sa kráľom.</w:t>
      </w:r>
    </w:p>
    <w:p w14:paraId="4D5F713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Nebol žiaden muž, ani Peržan ani </w:t>
      </w:r>
      <w:proofErr w:type="spellStart"/>
      <w:r w:rsidRPr="001B723E">
        <w:rPr>
          <w:rFonts w:ascii="Times New Roman" w:hAnsi="Times New Roman"/>
          <w:sz w:val="24"/>
          <w:szCs w:val="24"/>
        </w:rPr>
        <w:t>Méd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ani ktokoľvek z našej rodiny, kto mohol odobrať kráľovstvo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mágovi. Ľud sa ho veľmi bál, (mysliac si), že zabije veľa ľudí, ktorí predtým poznali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Tu je ten dôvod, že mohol zabiť ľudí: „Aby nevedeli, že ja nie som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Kýra.“ Nikto sa neodvážil povedať niečo o mágovi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kým som neprišiel. Potom som vzýval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Mazdu;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priniesol pomoc. Desať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bágajádiš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prešlo,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3"/>
      </w:r>
      <w:r w:rsidRPr="001B723E">
        <w:rPr>
          <w:rFonts w:ascii="Times New Roman" w:hAnsi="Times New Roman"/>
          <w:sz w:val="24"/>
          <w:szCs w:val="24"/>
        </w:rPr>
        <w:t xml:space="preserve"> vtedy som ja s niekoľkými mužmi zabil mága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Gaumatu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4"/>
      </w:r>
      <w:r w:rsidRPr="001B723E">
        <w:rPr>
          <w:rFonts w:ascii="Times New Roman" w:hAnsi="Times New Roman"/>
          <w:sz w:val="24"/>
          <w:szCs w:val="24"/>
        </w:rPr>
        <w:t xml:space="preserve"> a jeho najprednejších nasledovníkov. Pevnosť menom </w:t>
      </w:r>
      <w:proofErr w:type="spellStart"/>
      <w:r w:rsidRPr="001B723E">
        <w:rPr>
          <w:rFonts w:ascii="Times New Roman" w:hAnsi="Times New Roman"/>
          <w:sz w:val="24"/>
          <w:szCs w:val="24"/>
        </w:rPr>
        <w:t>Sikajauvatiš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kraj menom </w:t>
      </w:r>
      <w:proofErr w:type="spellStart"/>
      <w:r w:rsidRPr="001B723E">
        <w:rPr>
          <w:rFonts w:ascii="Times New Roman" w:hAnsi="Times New Roman"/>
          <w:sz w:val="24"/>
          <w:szCs w:val="24"/>
        </w:rPr>
        <w:t>Nisája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>, to je kde som ho zabil.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5"/>
      </w:r>
      <w:r w:rsidRPr="001B723E">
        <w:rPr>
          <w:rFonts w:ascii="Times New Roman" w:hAnsi="Times New Roman"/>
          <w:sz w:val="24"/>
          <w:szCs w:val="24"/>
        </w:rPr>
        <w:t xml:space="preserve"> Odobral som mu kráľovstvo; s pomocou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ja som sa stal kráľ;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udelil kráľovstvo.</w:t>
      </w:r>
    </w:p>
    <w:p w14:paraId="618659FD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Kráľovstvo, ktoré bolo odobrané našej rodine, ja som ho znovu založil, ja som ho navrátil na svoje miesto. V súlade s tým, čo bolo predtým, spravil som  svätyne, ktoré Mág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zničil. Navrátil som ľudu pastviny a stáda, domácich otrokov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6"/>
      </w:r>
      <w:r w:rsidRPr="001B723E">
        <w:rPr>
          <w:rFonts w:ascii="Times New Roman" w:hAnsi="Times New Roman"/>
          <w:sz w:val="24"/>
          <w:szCs w:val="24"/>
        </w:rPr>
        <w:t xml:space="preserve"> a majetky, ktoré im mág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odobral. Založil som opäť krajinu od základov, Perziu, Médiu a ďalšie krajiny. V súlade s tým čo bolo predtým, priniesol som naspäť, čo bolo odobraté.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toto je  čo som spravil. Namáhal som sa kým som neprinavrátil náš dom na jeho legitímne miesto, ako (to bolo) predtým; s pomocou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ja som sa namáhal takým spôsobom, aby mág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náš dom neochudobnil.</w:t>
      </w:r>
    </w:p>
    <w:p w14:paraId="7A371C0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je čo som spravil potom, čo som sa stal kráľom.</w:t>
      </w:r>
    </w:p>
    <w:p w14:paraId="2F3BC9BC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Potom, čo som zabil mága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muž prezývaný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Açina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Upadarmu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sa vzbúril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K ľudu prehlásil toto: „Ja som kráľ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.“ Potom sa </w:t>
      </w:r>
      <w:proofErr w:type="spellStart"/>
      <w:r w:rsidRPr="001B723E">
        <w:rPr>
          <w:rFonts w:ascii="Times New Roman" w:hAnsi="Times New Roman"/>
          <w:sz w:val="24"/>
          <w:szCs w:val="24"/>
        </w:rPr>
        <w:t>Elamiti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vzbúrili; prešli k </w:t>
      </w:r>
      <w:proofErr w:type="spellStart"/>
      <w:r w:rsidRPr="001B723E">
        <w:rPr>
          <w:rFonts w:ascii="Times New Roman" w:hAnsi="Times New Roman"/>
          <w:sz w:val="24"/>
          <w:szCs w:val="24"/>
        </w:rPr>
        <w:t>Açinovi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on sa stal kráľom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A muž, Babylončan, prezývaný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Nidintu-</w:t>
      </w:r>
      <w:r w:rsidRPr="001B723E">
        <w:rPr>
          <w:rFonts w:ascii="Times New Roman" w:hAnsi="Times New Roman"/>
          <w:sz w:val="24"/>
          <w:szCs w:val="24"/>
        </w:rPr>
        <w:lastRenderedPageBreak/>
        <w:t>Bel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7"/>
      </w:r>
      <w:r w:rsidRPr="001B723E">
        <w:rPr>
          <w:rFonts w:ascii="Times New Roman" w:hAnsi="Times New Roman"/>
          <w:sz w:val="24"/>
          <w:szCs w:val="24"/>
        </w:rPr>
        <w:t xml:space="preserve"> syn </w:t>
      </w:r>
      <w:proofErr w:type="spellStart"/>
      <w:r w:rsidRPr="001B723E">
        <w:rPr>
          <w:rFonts w:ascii="Times New Roman" w:hAnsi="Times New Roman"/>
          <w:sz w:val="24"/>
          <w:szCs w:val="24"/>
        </w:rPr>
        <w:t>Kin-zera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28"/>
      </w:r>
      <w:r w:rsidRPr="001B723E">
        <w:rPr>
          <w:rFonts w:ascii="Times New Roman" w:hAnsi="Times New Roman"/>
          <w:sz w:val="24"/>
          <w:szCs w:val="24"/>
        </w:rPr>
        <w:t xml:space="preserve"> sa vzbúril v Babylone; on klamal ľudu takto: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Nabukadnesar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Nabonida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.“ Potom celý babylonský ľud prešiel k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-Belovi; </w:t>
      </w:r>
      <w:proofErr w:type="spellStart"/>
      <w:r w:rsidRPr="001B723E">
        <w:rPr>
          <w:rFonts w:ascii="Times New Roman" w:hAnsi="Times New Roman"/>
          <w:sz w:val="24"/>
          <w:szCs w:val="24"/>
        </w:rPr>
        <w:t>Babylónia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sa vzbúrila; on uchvátil kráľovstvo v Babylone.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29"/>
      </w:r>
    </w:p>
    <w:p w14:paraId="23B6EEF7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Tak vtedy som poslal (vojsko) do </w:t>
      </w:r>
      <w:proofErr w:type="spellStart"/>
      <w:r w:rsidRPr="001B723E">
        <w:rPr>
          <w:rFonts w:ascii="Times New Roman" w:hAnsi="Times New Roman"/>
          <w:sz w:val="24"/>
          <w:szCs w:val="24"/>
        </w:rPr>
        <w:t>Elamu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0"/>
      </w:r>
      <w:r w:rsidRPr="001B723E">
        <w:rPr>
          <w:rFonts w:ascii="Times New Roman" w:hAnsi="Times New Roman"/>
          <w:sz w:val="24"/>
          <w:szCs w:val="24"/>
        </w:rPr>
        <w:t xml:space="preserve"> Ten </w:t>
      </w:r>
      <w:proofErr w:type="spellStart"/>
      <w:r w:rsidRPr="001B723E">
        <w:rPr>
          <w:rFonts w:ascii="Times New Roman" w:hAnsi="Times New Roman"/>
          <w:sz w:val="24"/>
          <w:szCs w:val="24"/>
        </w:rPr>
        <w:t>Açina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bol ku mne privedený ako väzeň; zabil som ho.</w:t>
      </w:r>
    </w:p>
    <w:p w14:paraId="3BFA4004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išiel do Babylonu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-Belovi, ktorý sa sám seba nazýval </w:t>
      </w:r>
      <w:proofErr w:type="spellStart"/>
      <w:r w:rsidRPr="001B723E">
        <w:rPr>
          <w:rFonts w:ascii="Times New Roman" w:hAnsi="Times New Roman"/>
          <w:sz w:val="24"/>
          <w:szCs w:val="24"/>
        </w:rPr>
        <w:t>Nabukadnesar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Armáda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-Bela držala Tigris. Tam sa rozložil a voda nebola </w:t>
      </w:r>
      <w:proofErr w:type="spellStart"/>
      <w:r w:rsidRPr="001B723E">
        <w:rPr>
          <w:rFonts w:ascii="Times New Roman" w:hAnsi="Times New Roman"/>
          <w:sz w:val="24"/>
          <w:szCs w:val="24"/>
        </w:rPr>
        <w:t>prebroditeľná</w:t>
      </w:r>
      <w:proofErr w:type="spellEnd"/>
      <w:r w:rsidRPr="001B723E">
        <w:rPr>
          <w:rFonts w:ascii="Times New Roman" w:hAnsi="Times New Roman"/>
          <w:sz w:val="24"/>
          <w:szCs w:val="24"/>
        </w:rPr>
        <w:t>. Tak som umiestnil moje vojsko na kože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1"/>
      </w:r>
      <w:r w:rsidRPr="001B723E">
        <w:rPr>
          <w:rFonts w:ascii="Times New Roman" w:hAnsi="Times New Roman"/>
          <w:sz w:val="24"/>
          <w:szCs w:val="24"/>
        </w:rPr>
        <w:t>; jednu časť som umiestnil na ťavy,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2"/>
      </w:r>
      <w:r w:rsidRPr="001B723E">
        <w:rPr>
          <w:rFonts w:ascii="Times New Roman" w:hAnsi="Times New Roman"/>
          <w:sz w:val="24"/>
          <w:szCs w:val="24"/>
        </w:rPr>
        <w:t xml:space="preserve"> pre ostatných som priviezol kone.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sme prekročili Tigris. Tam som úplne porazil vojsko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-Bela: prešlo dvadsať šesť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áçijadija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3"/>
      </w:r>
      <w:r w:rsidRPr="001B723E">
        <w:rPr>
          <w:rFonts w:ascii="Times New Roman" w:hAnsi="Times New Roman"/>
          <w:sz w:val="24"/>
          <w:szCs w:val="24"/>
        </w:rPr>
        <w:t xml:space="preserve"> keď sme bojovali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34"/>
      </w:r>
    </w:p>
    <w:p w14:paraId="0A769B78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19.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išiel do Babylonu. Ale keď som ešte nedosiahol Babylon, mesto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Zazana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5"/>
      </w:r>
      <w:r w:rsidRPr="001B723E">
        <w:rPr>
          <w:rFonts w:ascii="Times New Roman" w:hAnsi="Times New Roman"/>
          <w:sz w:val="24"/>
          <w:szCs w:val="24"/>
        </w:rPr>
        <w:t xml:space="preserve"> vedľa Eufratu – tam tento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Nidintu-Bel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ktorý sám seba prezýval </w:t>
      </w:r>
      <w:proofErr w:type="spellStart"/>
      <w:r w:rsidRPr="001B723E">
        <w:rPr>
          <w:rFonts w:ascii="Times New Roman" w:hAnsi="Times New Roman"/>
          <w:sz w:val="24"/>
          <w:szCs w:val="24"/>
        </w:rPr>
        <w:t>Nabukadnesar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prišiel s armádou proti mne, aby mi ponúkol bitku. Potom sme bojovali bitku;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som úplne porazil vojsko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-Bela. Zostatok (vojska) bol zatlačený do vody. Prešli dva dni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anámaka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6"/>
      </w:r>
      <w:r w:rsidRPr="001B723E">
        <w:rPr>
          <w:rFonts w:ascii="Times New Roman" w:hAnsi="Times New Roman"/>
          <w:sz w:val="24"/>
          <w:szCs w:val="24"/>
        </w:rPr>
        <w:t xml:space="preserve"> keď sme bojovali v tejto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37"/>
      </w:r>
    </w:p>
    <w:p w14:paraId="0336FF0C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>Druhý stĺpec</w:t>
      </w:r>
    </w:p>
    <w:p w14:paraId="6FE32887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lastRenderedPageBreak/>
        <w:t xml:space="preserve">20.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Nidintu-Bel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utiekol s niekoľkými jazdcami. Išiel do Babylonu. Vtedy som išiel do Babylonu.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som získal Babylon aj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-Bela. Potom som toho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</w:t>
      </w:r>
      <w:proofErr w:type="spellEnd"/>
      <w:r w:rsidRPr="001B723E">
        <w:rPr>
          <w:rFonts w:ascii="Times New Roman" w:hAnsi="Times New Roman"/>
          <w:sz w:val="24"/>
          <w:szCs w:val="24"/>
        </w:rPr>
        <w:t>-Bela zabil v Babylone.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38"/>
      </w:r>
    </w:p>
    <w:p w14:paraId="7896B396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Zatiaľ, čo som bol v Babylone, toto sú krajiny, ktoré sa proti mne vzbúrili: Perzia, </w:t>
      </w:r>
      <w:proofErr w:type="spellStart"/>
      <w:r w:rsidRPr="001B723E">
        <w:rPr>
          <w:rFonts w:ascii="Times New Roman" w:hAnsi="Times New Roman"/>
          <w:sz w:val="24"/>
          <w:szCs w:val="24"/>
        </w:rPr>
        <w:t>Elam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Média, Asýria, Egypt, Partia,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Sattagydia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Skýtia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</w:t>
      </w:r>
    </w:p>
    <w:p w14:paraId="48746BAA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Muž prezývaný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Martija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Çinkachriho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mesto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Kuganaka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 v Perzii, bolo jeho domovom. Vzbúril sa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vyhlasoval ľudu,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Imaniš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39"/>
      </w:r>
      <w:r w:rsidRPr="001B723E">
        <w:rPr>
          <w:rFonts w:ascii="Times New Roman" w:hAnsi="Times New Roman"/>
          <w:sz w:val="24"/>
          <w:szCs w:val="24"/>
        </w:rPr>
        <w:t xml:space="preserve"> kráľ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>.“</w:t>
      </w:r>
    </w:p>
    <w:p w14:paraId="3553416F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V tom čase som bol blízko </w:t>
      </w:r>
      <w:proofErr w:type="spellStart"/>
      <w:r w:rsidRPr="001B723E">
        <w:rPr>
          <w:rFonts w:ascii="Times New Roman" w:hAnsi="Times New Roman"/>
          <w:sz w:val="24"/>
          <w:szCs w:val="24"/>
        </w:rPr>
        <w:t>Elamu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Vtedy sa ma </w:t>
      </w:r>
      <w:proofErr w:type="spellStart"/>
      <w:r w:rsidRPr="001B723E">
        <w:rPr>
          <w:rFonts w:ascii="Times New Roman" w:hAnsi="Times New Roman"/>
          <w:sz w:val="24"/>
          <w:szCs w:val="24"/>
        </w:rPr>
        <w:t>Elamčania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obávali; zajali toho </w:t>
      </w:r>
      <w:proofErr w:type="spellStart"/>
      <w:r w:rsidRPr="001B723E">
        <w:rPr>
          <w:rFonts w:ascii="Times New Roman" w:hAnsi="Times New Roman"/>
          <w:sz w:val="24"/>
          <w:szCs w:val="24"/>
        </w:rPr>
        <w:t>Martiju</w:t>
      </w:r>
      <w:proofErr w:type="spellEnd"/>
      <w:r w:rsidRPr="001B723E">
        <w:rPr>
          <w:rFonts w:ascii="Times New Roman" w:hAnsi="Times New Roman"/>
          <w:sz w:val="24"/>
          <w:szCs w:val="24"/>
        </w:rPr>
        <w:t>, ktorý bol ich veliteľom a zabili ho.</w:t>
      </w:r>
    </w:p>
    <w:p w14:paraId="56020FA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Muž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Fraortes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0"/>
      </w:r>
      <w:r w:rsidRPr="001B7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23E">
        <w:rPr>
          <w:rFonts w:ascii="Times New Roman" w:hAnsi="Times New Roman"/>
          <w:sz w:val="24"/>
          <w:szCs w:val="24"/>
        </w:rPr>
        <w:t>Méd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sa vzbúril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Ľudu prehlasoval: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Chšathrita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z rodiny </w:t>
      </w:r>
      <w:proofErr w:type="spellStart"/>
      <w:r w:rsidRPr="001B723E">
        <w:rPr>
          <w:rFonts w:ascii="Times New Roman" w:hAnsi="Times New Roman"/>
          <w:sz w:val="24"/>
          <w:szCs w:val="24"/>
        </w:rPr>
        <w:t>Kyaxara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.“ Potom sa </w:t>
      </w:r>
      <w:proofErr w:type="spellStart"/>
      <w:r w:rsidRPr="001B723E">
        <w:rPr>
          <w:rFonts w:ascii="Times New Roman" w:hAnsi="Times New Roman"/>
          <w:sz w:val="24"/>
          <w:szCs w:val="24"/>
        </w:rPr>
        <w:t>médska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armáda, ktorá bola v kráľovskom dome,   vzbúrila proti mne. Prešla k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On sa stal kráľom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281F225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Perzské a </w:t>
      </w:r>
      <w:proofErr w:type="spellStart"/>
      <w:r w:rsidRPr="001B723E">
        <w:rPr>
          <w:rFonts w:ascii="Times New Roman" w:hAnsi="Times New Roman"/>
          <w:sz w:val="24"/>
          <w:szCs w:val="24"/>
        </w:rPr>
        <w:t>médske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vojsko, ktoré bolo so mnou, bolo malé. Vtedy som vyslal vojsko. Peržana nazývaného </w:t>
      </w:r>
      <w:proofErr w:type="spellStart"/>
      <w:r w:rsidRPr="001B723E">
        <w:rPr>
          <w:rFonts w:ascii="Times New Roman" w:hAnsi="Times New Roman"/>
          <w:sz w:val="24"/>
          <w:szCs w:val="24"/>
        </w:rPr>
        <w:t>Hydarnes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1"/>
      </w:r>
      <w:r w:rsidRPr="001B723E">
        <w:rPr>
          <w:rFonts w:ascii="Times New Roman" w:hAnsi="Times New Roman"/>
          <w:sz w:val="24"/>
          <w:szCs w:val="24"/>
        </w:rPr>
        <w:t xml:space="preserve"> môjho poddaného, som urobil ich veliteľom. Hovoril som k nim takto, „Choďte, zrazte to </w:t>
      </w:r>
      <w:proofErr w:type="spellStart"/>
      <w:r w:rsidRPr="001B723E">
        <w:rPr>
          <w:rFonts w:ascii="Times New Roman" w:hAnsi="Times New Roman"/>
          <w:sz w:val="24"/>
          <w:szCs w:val="24"/>
        </w:rPr>
        <w:t>médske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vojsko, ktoré samo seba nenazýva mojim.“ Potom ten </w:t>
      </w:r>
      <w:proofErr w:type="spellStart"/>
      <w:r w:rsidRPr="001B723E">
        <w:rPr>
          <w:rFonts w:ascii="Times New Roman" w:hAnsi="Times New Roman"/>
          <w:sz w:val="24"/>
          <w:szCs w:val="24"/>
        </w:rPr>
        <w:t>Hydarnes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išiel so svojou armádou. Keď dosiahol Médiu – mesto nazývané Maru,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2"/>
      </w:r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tam bojoval s </w:t>
      </w:r>
      <w:proofErr w:type="spellStart"/>
      <w:r w:rsidRPr="001B723E">
        <w:rPr>
          <w:rFonts w:ascii="Times New Roman" w:hAnsi="Times New Roman"/>
          <w:sz w:val="24"/>
          <w:szCs w:val="24"/>
        </w:rPr>
        <w:t>Médmi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On, ktorý bol veliteľom medzi </w:t>
      </w:r>
      <w:proofErr w:type="spellStart"/>
      <w:r w:rsidRPr="001B723E">
        <w:rPr>
          <w:rFonts w:ascii="Times New Roman" w:hAnsi="Times New Roman"/>
          <w:sz w:val="24"/>
          <w:szCs w:val="24"/>
        </w:rPr>
        <w:t>Médmi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nebol tam v tom čase.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úplne porazilo povstalecké vojsko. Prešlo dvadsať sedem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anámaka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3"/>
      </w:r>
      <w:r w:rsidRPr="001B723E">
        <w:rPr>
          <w:rFonts w:ascii="Times New Roman" w:hAnsi="Times New Roman"/>
          <w:sz w:val="24"/>
          <w:szCs w:val="24"/>
        </w:rPr>
        <w:t xml:space="preserve"> vtedy medzi sebou bojovali v bitke.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4"/>
      </w:r>
      <w:r w:rsidRPr="001B723E">
        <w:rPr>
          <w:rFonts w:ascii="Times New Roman" w:hAnsi="Times New Roman"/>
          <w:sz w:val="24"/>
          <w:szCs w:val="24"/>
        </w:rPr>
        <w:t xml:space="preserve">  Potom moje vojsko – oblasť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Kampanda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5"/>
      </w:r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tam čakalo na mňa kým som neprišiel do </w:t>
      </w:r>
      <w:proofErr w:type="spellStart"/>
      <w:r w:rsidRPr="001B723E">
        <w:rPr>
          <w:rFonts w:ascii="Times New Roman" w:hAnsi="Times New Roman"/>
          <w:sz w:val="24"/>
          <w:szCs w:val="24"/>
        </w:rPr>
        <w:t>Médie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4D75C8BC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lastRenderedPageBreak/>
        <w:t xml:space="preserve">26.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</w:t>
      </w:r>
      <w:proofErr w:type="spellStart"/>
      <w:r w:rsidRPr="001B723E">
        <w:rPr>
          <w:rFonts w:ascii="Times New Roman" w:hAnsi="Times New Roman"/>
          <w:sz w:val="24"/>
          <w:szCs w:val="24"/>
        </w:rPr>
        <w:t>Arménec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 poddaný, poslal som ho do </w:t>
      </w:r>
      <w:proofErr w:type="spellStart"/>
      <w:r w:rsidRPr="001B723E">
        <w:rPr>
          <w:rFonts w:ascii="Times New Roman" w:hAnsi="Times New Roman"/>
          <w:sz w:val="24"/>
          <w:szCs w:val="24"/>
        </w:rPr>
        <w:t>Arménie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Hovoril som k nemu takto, „Choď! To povstalecké vojsko, ktoré samo seba nenazýva mojim, znič ho!“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odpochodoval. Keď prišiel do Arménska, vzbúrenci sa zhromaždili a pochodovali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Dadaršišovi</w:t>
      </w:r>
      <w:proofErr w:type="spellEnd"/>
      <w:r w:rsidRPr="001B723E">
        <w:rPr>
          <w:rFonts w:ascii="Times New Roman" w:hAnsi="Times New Roman"/>
          <w:sz w:val="24"/>
          <w:szCs w:val="24"/>
        </w:rPr>
        <w:t>, aby sa s ním stretli v bitke. Dedina nazývaná Zuza,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6"/>
      </w:r>
      <w:r w:rsidRPr="001B723E">
        <w:rPr>
          <w:rFonts w:ascii="Times New Roman" w:hAnsi="Times New Roman"/>
          <w:sz w:val="24"/>
          <w:szCs w:val="24"/>
        </w:rPr>
        <w:t xml:space="preserve"> v Arménsku – tam sa streli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moje vojsko úplne porazilo to povstalecké vojsko. Prešlo osem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thúraváhara</w:t>
      </w:r>
      <w:proofErr w:type="spellEnd"/>
      <w:r w:rsidRPr="001B723E">
        <w:rPr>
          <w:rFonts w:ascii="Times New Roman" w:hAnsi="Times New Roman"/>
          <w:sz w:val="24"/>
          <w:szCs w:val="24"/>
        </w:rPr>
        <w:t>;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7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48"/>
      </w:r>
    </w:p>
    <w:p w14:paraId="3AA2BFA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 druhý krát sa vzbúrenci zhromaždili; vyrazili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Dadaršišovi</w:t>
      </w:r>
      <w:proofErr w:type="spellEnd"/>
      <w:r w:rsidRPr="001B723E">
        <w:rPr>
          <w:rFonts w:ascii="Times New Roman" w:hAnsi="Times New Roman"/>
          <w:sz w:val="24"/>
          <w:szCs w:val="24"/>
        </w:rPr>
        <w:t>, aby sa s ním stretli v bitke. Pevnosť nazývaná Tigra,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49"/>
      </w:r>
      <w:r w:rsidRPr="001B723E">
        <w:rPr>
          <w:rFonts w:ascii="Times New Roman" w:hAnsi="Times New Roman"/>
          <w:sz w:val="24"/>
          <w:szCs w:val="24"/>
        </w:rPr>
        <w:t xml:space="preserve"> v Arménsku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úplne porazilo vzbúrené vojsko. Prešlo osemnásť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thúraváhara</w:t>
      </w:r>
      <w:proofErr w:type="spellEnd"/>
      <w:r w:rsidRPr="001B723E">
        <w:rPr>
          <w:rFonts w:ascii="Times New Roman" w:hAnsi="Times New Roman"/>
          <w:sz w:val="24"/>
          <w:szCs w:val="24"/>
        </w:rPr>
        <w:t>;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0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51"/>
      </w:r>
    </w:p>
    <w:p w14:paraId="109FE821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 tretí krát sa vzbúrenci zhromaždili; vyšli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stretli v bitke. Pevnosť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Ujama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 Arménsku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2"/>
      </w:r>
      <w:r w:rsidRPr="001B723E">
        <w:rPr>
          <w:rFonts w:ascii="Times New Roman" w:hAnsi="Times New Roman"/>
          <w:sz w:val="24"/>
          <w:szCs w:val="24"/>
        </w:rPr>
        <w:t xml:space="preserve">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úplne porazilo to povstalecké vojsko. Prešlo deväť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tháigraciš</w:t>
      </w:r>
      <w:proofErr w:type="spellEnd"/>
      <w:r w:rsidRPr="001B723E">
        <w:rPr>
          <w:rFonts w:ascii="Times New Roman" w:hAnsi="Times New Roman"/>
          <w:sz w:val="24"/>
          <w:szCs w:val="24"/>
        </w:rPr>
        <w:t>;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3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4"/>
      </w:r>
      <w:r w:rsidRPr="001B723E">
        <w:rPr>
          <w:rFonts w:ascii="Times New Roman" w:hAnsi="Times New Roman"/>
          <w:sz w:val="24"/>
          <w:szCs w:val="24"/>
        </w:rPr>
        <w:t xml:space="preserve"> Potom,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čakal na mňa kým som neprišiel do </w:t>
      </w:r>
      <w:proofErr w:type="spellStart"/>
      <w:r w:rsidRPr="001B723E">
        <w:rPr>
          <w:rFonts w:ascii="Times New Roman" w:hAnsi="Times New Roman"/>
          <w:sz w:val="24"/>
          <w:szCs w:val="24"/>
        </w:rPr>
        <w:t>Médie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</w:t>
      </w:r>
    </w:p>
    <w:p w14:paraId="6198E7C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29.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Peržan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Vaumisa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 poddaný, poslal som ho do Arménska. Hovoril som k nemu takto: „Choď! Toto povstalecké vojsko, ktoré sa samo seba nenazýva mojim, znič ho!“ 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Vaumisa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odpochodoval. Keď prišiel do Arménska, vzbúrenci sa zhromaždili; vyšli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Vaumisovi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 ním stretli v bitke. Región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Izala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5"/>
      </w:r>
      <w:r w:rsidRPr="001B723E">
        <w:rPr>
          <w:rFonts w:ascii="Times New Roman" w:hAnsi="Times New Roman"/>
          <w:sz w:val="24"/>
          <w:szCs w:val="24"/>
        </w:rPr>
        <w:t xml:space="preserve"> v Asýrii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moje vojsko úplne porazilo to povstalecké vojsko. Prešlo pätnásť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anámaka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6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</w:p>
    <w:p w14:paraId="420049B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lastRenderedPageBreak/>
        <w:t xml:space="preserve">30.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 druhý krát sa vzbúrenci zhromaždili; vyšli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Vaumisovi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stretli v bitke. Kraj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Antijara</w:t>
      </w:r>
      <w:proofErr w:type="spellEnd"/>
      <w:r w:rsidRPr="001B723E">
        <w:rPr>
          <w:rFonts w:ascii="Times New Roman" w:hAnsi="Times New Roman"/>
          <w:sz w:val="24"/>
          <w:szCs w:val="24"/>
        </w:rPr>
        <w:t>, v Arménsku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7"/>
      </w:r>
      <w:r w:rsidRPr="001B723E">
        <w:rPr>
          <w:rFonts w:ascii="Times New Roman" w:hAnsi="Times New Roman"/>
          <w:sz w:val="24"/>
          <w:szCs w:val="24"/>
        </w:rPr>
        <w:t xml:space="preserve">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úplne porazilo vojsko vzbúrencov. V posledný deň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thúraváhara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8"/>
      </w:r>
      <w:r w:rsidRPr="001B723E">
        <w:rPr>
          <w:rFonts w:ascii="Times New Roman" w:hAnsi="Times New Roman"/>
          <w:sz w:val="24"/>
          <w:szCs w:val="24"/>
        </w:rPr>
        <w:t xml:space="preserve"> -  vtedy bojovali v bitke.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59"/>
      </w:r>
      <w:r w:rsidRPr="001B723E">
        <w:rPr>
          <w:rFonts w:ascii="Times New Roman" w:hAnsi="Times New Roman"/>
          <w:sz w:val="24"/>
          <w:szCs w:val="24"/>
        </w:rPr>
        <w:t xml:space="preserve"> Vtedy </w:t>
      </w:r>
      <w:proofErr w:type="spellStart"/>
      <w:r w:rsidRPr="001B723E">
        <w:rPr>
          <w:rFonts w:ascii="Times New Roman" w:hAnsi="Times New Roman"/>
          <w:sz w:val="24"/>
          <w:szCs w:val="24"/>
        </w:rPr>
        <w:t>Vaumisa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čakal na mňa v Arménsku kým som neprišiel do </w:t>
      </w:r>
      <w:proofErr w:type="spellStart"/>
      <w:r w:rsidRPr="001B723E">
        <w:rPr>
          <w:rFonts w:ascii="Times New Roman" w:hAnsi="Times New Roman"/>
          <w:sz w:val="24"/>
          <w:szCs w:val="24"/>
        </w:rPr>
        <w:t>Médie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20196A9F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opustil Babylon; išiel som do </w:t>
      </w:r>
      <w:proofErr w:type="spellStart"/>
      <w:r w:rsidRPr="001B723E">
        <w:rPr>
          <w:rFonts w:ascii="Times New Roman" w:hAnsi="Times New Roman"/>
          <w:sz w:val="24"/>
          <w:szCs w:val="24"/>
        </w:rPr>
        <w:t>Médie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Keď som prišiel do </w:t>
      </w:r>
      <w:proofErr w:type="spellStart"/>
      <w:r w:rsidRPr="001B723E">
        <w:rPr>
          <w:rFonts w:ascii="Times New Roman" w:hAnsi="Times New Roman"/>
          <w:sz w:val="24"/>
          <w:szCs w:val="24"/>
        </w:rPr>
        <w:t>Médie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Kunduru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0"/>
      </w:r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tam tento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ktorý sám seba nazýval kráľom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prišiel so svojou armádou, aby sme sa stretli v bitke. Potom prišlo k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som úplne porazil armádu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Prešlo dvadsaťpäť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adukanaiša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1"/>
      </w:r>
      <w:r w:rsidRPr="001B723E">
        <w:rPr>
          <w:rFonts w:ascii="Times New Roman" w:hAnsi="Times New Roman"/>
          <w:sz w:val="24"/>
          <w:szCs w:val="24"/>
        </w:rPr>
        <w:t xml:space="preserve"> - vtedy sme bojovali v tej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62"/>
      </w:r>
    </w:p>
    <w:p w14:paraId="0A1C078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Vtedy tento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utiekol s pár jazdcami. Miesto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Raga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3"/>
      </w:r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on išiel tam. Potom som poslal vojsko, aby ho prenasledovalo.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bol zajatý; bol privezený predo mňa.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4"/>
      </w:r>
      <w:r w:rsidRPr="001B723E">
        <w:rPr>
          <w:rFonts w:ascii="Times New Roman" w:hAnsi="Times New Roman"/>
          <w:sz w:val="24"/>
          <w:szCs w:val="24"/>
        </w:rPr>
        <w:t xml:space="preserve"> Odsekol som mu jeho nos, uši a jazyk a vytrhol som mu jedno oko. Bol držaný v putách pri vchode do môjho paláca; všetok ľud ho videl. Potom som ho ukrižoval v </w:t>
      </w:r>
      <w:proofErr w:type="spellStart"/>
      <w:r w:rsidRPr="001B723E">
        <w:rPr>
          <w:rFonts w:ascii="Times New Roman" w:hAnsi="Times New Roman"/>
          <w:sz w:val="24"/>
          <w:szCs w:val="24"/>
        </w:rPr>
        <w:t>Ekbatane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a muži, ktorí boli jeho najprednejší nasledovníci, tých som hodil v </w:t>
      </w:r>
      <w:proofErr w:type="spellStart"/>
      <w:r w:rsidRPr="001B723E">
        <w:rPr>
          <w:rFonts w:ascii="Times New Roman" w:hAnsi="Times New Roman"/>
          <w:sz w:val="24"/>
          <w:szCs w:val="24"/>
        </w:rPr>
        <w:t>Ekbatane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do pevnosti.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65"/>
      </w:r>
    </w:p>
    <w:p w14:paraId="70591DC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Muž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Čiçatachma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Sagarťan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sa proti mne vzbúril; povedal ľudu: „Ja som kráľ v </w:t>
      </w:r>
      <w:proofErr w:type="spellStart"/>
      <w:r w:rsidRPr="001B723E">
        <w:rPr>
          <w:rFonts w:ascii="Times New Roman" w:hAnsi="Times New Roman"/>
          <w:sz w:val="24"/>
          <w:szCs w:val="24"/>
        </w:rPr>
        <w:t>Sagartii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6"/>
      </w:r>
      <w:r w:rsidRPr="001B723E">
        <w:rPr>
          <w:rFonts w:ascii="Times New Roman" w:hAnsi="Times New Roman"/>
          <w:sz w:val="24"/>
          <w:szCs w:val="24"/>
        </w:rPr>
        <w:t xml:space="preserve"> z rodiny </w:t>
      </w:r>
      <w:proofErr w:type="spellStart"/>
      <w:r w:rsidRPr="001B723E">
        <w:rPr>
          <w:rFonts w:ascii="Times New Roman" w:hAnsi="Times New Roman"/>
          <w:sz w:val="24"/>
          <w:szCs w:val="24"/>
        </w:rPr>
        <w:t>Kyaxara</w:t>
      </w:r>
      <w:proofErr w:type="spellEnd"/>
      <w:r w:rsidRPr="001B723E">
        <w:rPr>
          <w:rFonts w:ascii="Times New Roman" w:hAnsi="Times New Roman"/>
          <w:sz w:val="24"/>
          <w:szCs w:val="24"/>
        </w:rPr>
        <w:t>.“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7"/>
      </w:r>
      <w:r w:rsidRPr="001B723E">
        <w:rPr>
          <w:rFonts w:ascii="Times New Roman" w:hAnsi="Times New Roman"/>
          <w:sz w:val="24"/>
          <w:szCs w:val="24"/>
        </w:rPr>
        <w:t xml:space="preserve"> Vtedy som poslal perzskú a </w:t>
      </w:r>
      <w:proofErr w:type="spellStart"/>
      <w:r w:rsidRPr="001B723E">
        <w:rPr>
          <w:rFonts w:ascii="Times New Roman" w:hAnsi="Times New Roman"/>
          <w:sz w:val="24"/>
          <w:szCs w:val="24"/>
        </w:rPr>
        <w:t>médsku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armádu; </w:t>
      </w:r>
      <w:proofErr w:type="spellStart"/>
      <w:r w:rsidRPr="001B723E">
        <w:rPr>
          <w:rFonts w:ascii="Times New Roman" w:hAnsi="Times New Roman"/>
          <w:sz w:val="24"/>
          <w:szCs w:val="24"/>
        </w:rPr>
        <w:t>Méd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Tachmaspada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 poddaný – urobil som ho ich veliteľom. Prehovoril som k nim takto: „Choďte vpred; povstalecké vojsko, ktoré sa nebude samo nazývať mojim – porazte ho!“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Tachmaspada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odtiahol s vojskom; stretol sa v bitke s </w:t>
      </w:r>
      <w:proofErr w:type="spellStart"/>
      <w:r w:rsidRPr="001B723E">
        <w:rPr>
          <w:rFonts w:ascii="Times New Roman" w:hAnsi="Times New Roman"/>
          <w:sz w:val="24"/>
          <w:szCs w:val="24"/>
        </w:rPr>
        <w:t>Čiçatachmom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porazilo to </w:t>
      </w:r>
      <w:r w:rsidRPr="001B723E">
        <w:rPr>
          <w:rFonts w:ascii="Times New Roman" w:hAnsi="Times New Roman"/>
          <w:sz w:val="24"/>
          <w:szCs w:val="24"/>
        </w:rPr>
        <w:lastRenderedPageBreak/>
        <w:t>povstalecké vojsko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8"/>
      </w:r>
      <w:r w:rsidRPr="001B723E">
        <w:rPr>
          <w:rFonts w:ascii="Times New Roman" w:hAnsi="Times New Roman"/>
          <w:sz w:val="24"/>
          <w:szCs w:val="24"/>
        </w:rPr>
        <w:t xml:space="preserve"> a zajalo </w:t>
      </w:r>
      <w:proofErr w:type="spellStart"/>
      <w:r w:rsidRPr="001B723E">
        <w:rPr>
          <w:rFonts w:ascii="Times New Roman" w:hAnsi="Times New Roman"/>
          <w:sz w:val="24"/>
          <w:szCs w:val="24"/>
        </w:rPr>
        <w:t>Čiçatachmu</w:t>
      </w:r>
      <w:proofErr w:type="spellEnd"/>
      <w:r w:rsidRPr="001B723E">
        <w:rPr>
          <w:rFonts w:ascii="Times New Roman" w:hAnsi="Times New Roman"/>
          <w:sz w:val="24"/>
          <w:szCs w:val="24"/>
        </w:rPr>
        <w:t>, priviezlo ho ku mne. Potom som mu odsekol nos, uši,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69"/>
      </w:r>
      <w:r w:rsidRPr="001B723E">
        <w:rPr>
          <w:rFonts w:ascii="Times New Roman" w:hAnsi="Times New Roman"/>
          <w:sz w:val="24"/>
          <w:szCs w:val="24"/>
        </w:rPr>
        <w:t xml:space="preserve"> a vytrhol jedno oko. Bol držaný v putách pri vstupe do môjho paláca; všetok ľud ho videl. Potom som ho ukrižoval v </w:t>
      </w:r>
      <w:proofErr w:type="spellStart"/>
      <w:r w:rsidRPr="001B723E">
        <w:rPr>
          <w:rFonts w:ascii="Times New Roman" w:hAnsi="Times New Roman"/>
          <w:sz w:val="24"/>
          <w:szCs w:val="24"/>
        </w:rPr>
        <w:t>Arbele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70"/>
      </w:r>
    </w:p>
    <w:p w14:paraId="25D95349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(je) čo bolo mnou vykonané v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1D5CDD48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Partia a </w:t>
      </w:r>
      <w:proofErr w:type="spellStart"/>
      <w:r w:rsidRPr="001B723E">
        <w:rPr>
          <w:rFonts w:ascii="Times New Roman" w:hAnsi="Times New Roman"/>
          <w:sz w:val="24"/>
          <w:szCs w:val="24"/>
        </w:rPr>
        <w:t>Hyrkania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1"/>
      </w:r>
      <w:r w:rsidRPr="001B723E">
        <w:rPr>
          <w:rFonts w:ascii="Times New Roman" w:hAnsi="Times New Roman"/>
          <w:sz w:val="24"/>
          <w:szCs w:val="24"/>
        </w:rPr>
        <w:t xml:space="preserve"> sa vzbúrili proti mne, nazývali sami seba (podporovateľmi)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Hystaspes</w:t>
      </w:r>
      <w:proofErr w:type="spellEnd"/>
      <w:r w:rsidRPr="001B723E">
        <w:rPr>
          <w:rFonts w:ascii="Times New Roman" w:hAnsi="Times New Roman"/>
          <w:sz w:val="24"/>
          <w:szCs w:val="24"/>
        </w:rPr>
        <w:t>, môj otec, bol v Partii; ľud ho opustil, vzbúril sa.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2"/>
      </w:r>
      <w:r w:rsidRPr="001B723E">
        <w:rPr>
          <w:rFonts w:ascii="Times New Roman" w:hAnsi="Times New Roman"/>
          <w:sz w:val="24"/>
          <w:szCs w:val="24"/>
        </w:rPr>
        <w:t xml:space="preserve">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vyrazil s vojskom, ktoré mu bolo verné. Miesto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Višpauzati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3"/>
      </w:r>
      <w:r w:rsidRPr="001B723E">
        <w:rPr>
          <w:rFonts w:ascii="Times New Roman" w:hAnsi="Times New Roman"/>
          <w:sz w:val="24"/>
          <w:szCs w:val="24"/>
        </w:rPr>
        <w:t xml:space="preserve"> v Partii – tam sa stretol v bitke s Partami.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</w:t>
      </w:r>
      <w:proofErr w:type="spellStart"/>
      <w:r w:rsidRPr="001B723E">
        <w:rPr>
          <w:rFonts w:ascii="Times New Roman" w:hAnsi="Times New Roman"/>
          <w:sz w:val="24"/>
          <w:szCs w:val="24"/>
        </w:rPr>
        <w:t>Hystapes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úplne porazil povstalecké vojsko; prešlo dvanásť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vijachna</w:t>
      </w:r>
      <w:proofErr w:type="spellEnd"/>
      <w:r w:rsidRPr="001B723E">
        <w:rPr>
          <w:rFonts w:ascii="Times New Roman" w:hAnsi="Times New Roman"/>
          <w:sz w:val="24"/>
          <w:szCs w:val="24"/>
        </w:rPr>
        <w:t>;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4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75"/>
      </w:r>
    </w:p>
    <w:p w14:paraId="0EA1CAC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>Tretí stĺpec</w:t>
      </w:r>
    </w:p>
    <w:p w14:paraId="6FEC1F68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vyslal k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perzské vojsko z </w:t>
      </w:r>
      <w:proofErr w:type="spellStart"/>
      <w:r w:rsidRPr="001B723E">
        <w:rPr>
          <w:rFonts w:ascii="Times New Roman" w:hAnsi="Times New Roman"/>
          <w:sz w:val="24"/>
          <w:szCs w:val="24"/>
        </w:rPr>
        <w:t>Ragy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Keď toto vojsko dorazilo k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vtedy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zobral vojsko a odpochodoval. Miesto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Patigarbana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6"/>
      </w:r>
      <w:r w:rsidRPr="001B723E">
        <w:rPr>
          <w:rFonts w:ascii="Times New Roman" w:hAnsi="Times New Roman"/>
          <w:sz w:val="24"/>
          <w:szCs w:val="24"/>
        </w:rPr>
        <w:t xml:space="preserve"> v Partii – tam sa stretol v bitke so vzbúrencami.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</w:t>
      </w:r>
      <w:proofErr w:type="spellStart"/>
      <w:r w:rsidRPr="001B723E">
        <w:rPr>
          <w:rFonts w:ascii="Times New Roman" w:hAnsi="Times New Roman"/>
          <w:sz w:val="24"/>
          <w:szCs w:val="24"/>
        </w:rPr>
        <w:t>Hystaspes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úplne porazil to povstalecké vojsko. Prešiel jeden deň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garmapada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7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78"/>
      </w:r>
    </w:p>
    <w:p w14:paraId="507DDC0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sa stala tá krajina mojou. Toto (je) čo bolo mnou vykonané v Partii.</w:t>
      </w:r>
    </w:p>
    <w:p w14:paraId="076FE7EC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Krajina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79"/>
      </w:r>
      <w:r w:rsidRPr="001B723E">
        <w:rPr>
          <w:rFonts w:ascii="Times New Roman" w:hAnsi="Times New Roman"/>
          <w:sz w:val="24"/>
          <w:szCs w:val="24"/>
        </w:rPr>
        <w:t xml:space="preserve"> sa vzbúrila proti mne. Muža nazývaného </w:t>
      </w:r>
      <w:proofErr w:type="spellStart"/>
      <w:r w:rsidRPr="001B723E">
        <w:rPr>
          <w:rFonts w:ascii="Times New Roman" w:hAnsi="Times New Roman"/>
          <w:sz w:val="24"/>
          <w:szCs w:val="24"/>
        </w:rPr>
        <w:t>Frada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Margiančana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urobili veliteľom. Vtedy som vyslal proti nemu Peržana </w:t>
      </w:r>
      <w:r w:rsidRPr="001B723E">
        <w:rPr>
          <w:rFonts w:ascii="Times New Roman" w:hAnsi="Times New Roman"/>
          <w:sz w:val="24"/>
          <w:szCs w:val="24"/>
        </w:rPr>
        <w:lastRenderedPageBreak/>
        <w:t xml:space="preserve">nazývaného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môjho poddaného, </w:t>
      </w:r>
      <w:proofErr w:type="spellStart"/>
      <w:r w:rsidRPr="001B723E">
        <w:rPr>
          <w:rFonts w:ascii="Times New Roman" w:hAnsi="Times New Roman"/>
          <w:sz w:val="24"/>
          <w:szCs w:val="24"/>
        </w:rPr>
        <w:t>satrapu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Baktrii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0"/>
      </w:r>
      <w:r w:rsidRPr="001B723E">
        <w:rPr>
          <w:rFonts w:ascii="Times New Roman" w:hAnsi="Times New Roman"/>
          <w:sz w:val="24"/>
          <w:szCs w:val="24"/>
        </w:rPr>
        <w:t xml:space="preserve"> Hovoril som k nemu takto: „Choď, poraz to vojsko, ktoré nenazýva samé seba mojim!“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Dadaršiš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odpochodoval s vojskom; stretol sa v bitke s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Margiančanmi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moje vojsko úplne porazilo to povstalecké vojsko. Prešlo dvadsať tri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açijádija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1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82"/>
      </w:r>
    </w:p>
    <w:p w14:paraId="6B20EC40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39.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sa stala tá krajina mojou. Toto (je) čo bolo mnou vykonané v </w:t>
      </w:r>
      <w:proofErr w:type="spellStart"/>
      <w:r w:rsidRPr="001B723E">
        <w:rPr>
          <w:rFonts w:ascii="Times New Roman" w:hAnsi="Times New Roman"/>
          <w:sz w:val="24"/>
          <w:szCs w:val="24"/>
        </w:rPr>
        <w:t>Baktrii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691430D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40.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Muž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miesto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Tarava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kraj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Jutia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3"/>
      </w:r>
      <w:r w:rsidRPr="001B723E">
        <w:rPr>
          <w:rFonts w:ascii="Times New Roman" w:hAnsi="Times New Roman"/>
          <w:sz w:val="24"/>
          <w:szCs w:val="24"/>
        </w:rPr>
        <w:t xml:space="preserve"> v Perzii – tam žil. Vzbúril sa v Perzii druhýkrát.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4"/>
      </w:r>
      <w:r w:rsidRPr="001B723E">
        <w:rPr>
          <w:rFonts w:ascii="Times New Roman" w:hAnsi="Times New Roman"/>
          <w:sz w:val="24"/>
          <w:szCs w:val="24"/>
        </w:rPr>
        <w:t xml:space="preserve"> Hovoril ľudu takto: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Kýra.“ Potom perzská armáda, ktorá (bola) v paláci (a bola zhromaždená) z </w:t>
      </w:r>
      <w:proofErr w:type="spellStart"/>
      <w:r w:rsidRPr="001B723E">
        <w:rPr>
          <w:rFonts w:ascii="Times New Roman" w:hAnsi="Times New Roman"/>
          <w:sz w:val="24"/>
          <w:szCs w:val="24"/>
        </w:rPr>
        <w:t>Anšanu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predtým, sa vzbúrila proti mne, spojila sa s tým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Vahjazdatom</w:t>
      </w:r>
      <w:proofErr w:type="spellEnd"/>
      <w:r w:rsidRPr="001B723E">
        <w:rPr>
          <w:rFonts w:ascii="Times New Roman" w:hAnsi="Times New Roman"/>
          <w:sz w:val="24"/>
          <w:szCs w:val="24"/>
        </w:rPr>
        <w:t>; on sa stal kráľom v Perzii.</w:t>
      </w:r>
    </w:p>
    <w:p w14:paraId="46A256A3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odoslal perzské a </w:t>
      </w:r>
      <w:proofErr w:type="spellStart"/>
      <w:r w:rsidRPr="001B723E">
        <w:rPr>
          <w:rFonts w:ascii="Times New Roman" w:hAnsi="Times New Roman"/>
          <w:sz w:val="24"/>
          <w:szCs w:val="24"/>
        </w:rPr>
        <w:t>médske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vojsko, ktoré bolo so mnou.  Peržan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Artavardija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 poddaný, urobil som ho ich veliteľom. Iné perzské vojsko prišlo za mnou do </w:t>
      </w:r>
      <w:proofErr w:type="spellStart"/>
      <w:r w:rsidRPr="001B723E">
        <w:rPr>
          <w:rFonts w:ascii="Times New Roman" w:hAnsi="Times New Roman"/>
          <w:sz w:val="24"/>
          <w:szCs w:val="24"/>
        </w:rPr>
        <w:t>Médie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Artavardija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išiel so svojim vojskom do Perzie. Keď prišiel do Perzie – miesta nazývaného </w:t>
      </w:r>
      <w:proofErr w:type="spellStart"/>
      <w:r w:rsidRPr="001B723E">
        <w:rPr>
          <w:rFonts w:ascii="Times New Roman" w:hAnsi="Times New Roman"/>
          <w:sz w:val="24"/>
          <w:szCs w:val="24"/>
        </w:rPr>
        <w:t>Racha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5"/>
      </w:r>
      <w:r w:rsidRPr="001B723E">
        <w:rPr>
          <w:rFonts w:ascii="Times New Roman" w:hAnsi="Times New Roman"/>
          <w:sz w:val="24"/>
          <w:szCs w:val="24"/>
        </w:rPr>
        <w:t xml:space="preserve"> v Perzii – tam ten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ktorý nazýval sám seba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prišiel s vojskom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Artavardijovi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 ním stretol v bitke. Potom sa streli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úplne porazilo vojsko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Prešlo dvanásť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thúraváhara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6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</w:p>
    <w:p w14:paraId="5CE27D56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tento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utiekol s pár jazdcami; išiel do </w:t>
      </w:r>
      <w:proofErr w:type="spellStart"/>
      <w:r w:rsidRPr="001B723E">
        <w:rPr>
          <w:rFonts w:ascii="Times New Roman" w:hAnsi="Times New Roman"/>
          <w:sz w:val="24"/>
          <w:szCs w:val="24"/>
        </w:rPr>
        <w:t>Paišijauvády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Odtiaľ dostal vojsko; opäť pochodoval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Artavardijovi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 ním stretol v bitke. Hora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Parga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7"/>
      </w:r>
      <w:r w:rsidRPr="001B723E">
        <w:rPr>
          <w:rFonts w:ascii="Times New Roman" w:hAnsi="Times New Roman"/>
          <w:sz w:val="24"/>
          <w:szCs w:val="24"/>
        </w:rPr>
        <w:t xml:space="preserve">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moje vojsko úplne porazilo toto vojsko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prešlo päť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lastRenderedPageBreak/>
        <w:t>garmapada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88"/>
      </w:r>
      <w:r w:rsidRPr="001B723E">
        <w:rPr>
          <w:rFonts w:ascii="Times New Roman" w:hAnsi="Times New Roman"/>
          <w:sz w:val="24"/>
          <w:szCs w:val="24"/>
        </w:rPr>
        <w:t xml:space="preserve"> vtedy bojovali v bitke a zajali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zajali jeho najvýznamnejších nasledovníkov.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89"/>
      </w:r>
    </w:p>
    <w:p w14:paraId="77EF2913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ten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muži, ktorí boli jeho najvýznamnejší nasledovníci – miesto nazývané </w:t>
      </w:r>
      <w:proofErr w:type="spellStart"/>
      <w:r w:rsidRPr="001B723E">
        <w:rPr>
          <w:rFonts w:ascii="Times New Roman" w:hAnsi="Times New Roman"/>
          <w:sz w:val="24"/>
          <w:szCs w:val="24"/>
        </w:rPr>
        <w:t>Huvadaicaja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0"/>
      </w:r>
      <w:r w:rsidRPr="001B723E">
        <w:rPr>
          <w:rFonts w:ascii="Times New Roman" w:hAnsi="Times New Roman"/>
          <w:sz w:val="24"/>
          <w:szCs w:val="24"/>
        </w:rPr>
        <w:t xml:space="preserve"> v Perzii – tam som ich ukrižoval.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91"/>
      </w:r>
    </w:p>
    <w:p w14:paraId="2D07C021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(je) čo bolo mnou vykonané v Perzii.</w:t>
      </w:r>
    </w:p>
    <w:p w14:paraId="1D628024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Ten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ktorý nazýval sám seba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vyslal vojsko do </w:t>
      </w:r>
      <w:proofErr w:type="spellStart"/>
      <w:r w:rsidRPr="001B723E">
        <w:rPr>
          <w:rFonts w:ascii="Times New Roman" w:hAnsi="Times New Roman"/>
          <w:sz w:val="24"/>
          <w:szCs w:val="24"/>
        </w:rPr>
        <w:t>Arachózie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2"/>
      </w:r>
      <w:r w:rsidRPr="001B723E">
        <w:rPr>
          <w:rFonts w:ascii="Times New Roman" w:hAnsi="Times New Roman"/>
          <w:sz w:val="24"/>
          <w:szCs w:val="24"/>
        </w:rPr>
        <w:t xml:space="preserve"> – Peržan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Vivana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 poddaný, </w:t>
      </w:r>
      <w:proofErr w:type="spellStart"/>
      <w:r w:rsidRPr="001B723E">
        <w:rPr>
          <w:rFonts w:ascii="Times New Roman" w:hAnsi="Times New Roman"/>
          <w:sz w:val="24"/>
          <w:szCs w:val="24"/>
        </w:rPr>
        <w:t>satrapa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Arachózii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proti nemu (vyslal to vojsko); urobil jedného muža ich veliteľom. Hovoril k nim takto: „Choďte, porazte </w:t>
      </w:r>
      <w:proofErr w:type="spellStart"/>
      <w:r w:rsidRPr="001B723E">
        <w:rPr>
          <w:rFonts w:ascii="Times New Roman" w:hAnsi="Times New Roman"/>
          <w:sz w:val="24"/>
          <w:szCs w:val="24"/>
        </w:rPr>
        <w:t>Vivanu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to vojsko, ktoré sa samo seba nazýva kráľa </w:t>
      </w:r>
      <w:proofErr w:type="spellStart"/>
      <w:r w:rsidRPr="001B723E">
        <w:rPr>
          <w:rFonts w:ascii="Times New Roman" w:hAnsi="Times New Roman"/>
          <w:sz w:val="24"/>
          <w:szCs w:val="24"/>
        </w:rPr>
        <w:t>Dareia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!“ Potom, toto vojsko, ktoré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vyslal, pochodovalo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Vivanovi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 ním stretlo v bitke. Pevnosť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Kapiškani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3"/>
      </w:r>
      <w:r w:rsidRPr="001B723E">
        <w:rPr>
          <w:rFonts w:ascii="Times New Roman" w:hAnsi="Times New Roman"/>
          <w:sz w:val="24"/>
          <w:szCs w:val="24"/>
        </w:rPr>
        <w:t xml:space="preserve">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moje vojsko úplne porazilo to povstalecké vojsko. Prešlo trinásť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anámaka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4"/>
      </w:r>
      <w:r w:rsidRPr="001B723E">
        <w:rPr>
          <w:rFonts w:ascii="Times New Roman" w:hAnsi="Times New Roman"/>
          <w:sz w:val="24"/>
          <w:szCs w:val="24"/>
        </w:rPr>
        <w:t xml:space="preserve"> vtedy bojovali v bitke.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5"/>
      </w:r>
      <w:r w:rsidRPr="001B723E">
        <w:rPr>
          <w:rFonts w:ascii="Times New Roman" w:hAnsi="Times New Roman"/>
          <w:sz w:val="24"/>
          <w:szCs w:val="24"/>
        </w:rPr>
        <w:t xml:space="preserve"> </w:t>
      </w:r>
    </w:p>
    <w:p w14:paraId="66DAA9DC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Ešte raz sa vzbúrenci zhromaždili, vyšli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Vivanovi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aby sa s ním stretli v bitke. Oblasť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Gandutava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6"/>
      </w:r>
      <w:r w:rsidRPr="001B723E">
        <w:rPr>
          <w:rFonts w:ascii="Times New Roman" w:hAnsi="Times New Roman"/>
          <w:sz w:val="24"/>
          <w:szCs w:val="24"/>
        </w:rPr>
        <w:t xml:space="preserve"> – tam sa stretli v bitke.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    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moje vojsko úplne porazilo to povstalecké vojsko. Prešlo sedem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vijachna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7"/>
      </w:r>
      <w:r w:rsidRPr="001B723E">
        <w:rPr>
          <w:rFonts w:ascii="Times New Roman" w:hAnsi="Times New Roman"/>
          <w:sz w:val="24"/>
          <w:szCs w:val="24"/>
        </w:rPr>
        <w:t xml:space="preserve"> vtedy sa stretli v bitke.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98"/>
      </w:r>
    </w:p>
    <w:p w14:paraId="6DB3536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ten muž, ktorý bol veliteľom tej armády, ktorú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poslal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Vivanovi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utiekol s malým počtom jazdcov (a) zmizol. Pevnosť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Aršada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B723E">
        <w:rPr>
          <w:rFonts w:ascii="Times New Roman" w:hAnsi="Times New Roman"/>
          <w:sz w:val="24"/>
          <w:szCs w:val="24"/>
        </w:rPr>
        <w:t>Arachózii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prišiel tam. Potom ho </w:t>
      </w:r>
      <w:proofErr w:type="spellStart"/>
      <w:r w:rsidRPr="001B723E">
        <w:rPr>
          <w:rFonts w:ascii="Times New Roman" w:hAnsi="Times New Roman"/>
          <w:sz w:val="24"/>
          <w:szCs w:val="24"/>
        </w:rPr>
        <w:t>Vivana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 vojskom prenasledoval; tam ho zajal a zabil mužov, ktorí boli jeho najvýznamnejšími nasledovníkmi.</w:t>
      </w:r>
    </w:p>
    <w:p w14:paraId="1392B71D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lastRenderedPageBreak/>
        <w:t xml:space="preserve">48.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sa kraj stal mojim.</w:t>
      </w:r>
    </w:p>
    <w:p w14:paraId="7E878536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49.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Zatiaľ čo som bol v Perzii a </w:t>
      </w:r>
      <w:proofErr w:type="spellStart"/>
      <w:r w:rsidRPr="001B723E">
        <w:rPr>
          <w:rFonts w:ascii="Times New Roman" w:hAnsi="Times New Roman"/>
          <w:sz w:val="24"/>
          <w:szCs w:val="24"/>
        </w:rPr>
        <w:t>Médii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opäť druhýkrát, </w:t>
      </w:r>
      <w:proofErr w:type="spellStart"/>
      <w:r w:rsidRPr="001B723E">
        <w:rPr>
          <w:rFonts w:ascii="Times New Roman" w:hAnsi="Times New Roman"/>
          <w:sz w:val="24"/>
          <w:szCs w:val="24"/>
        </w:rPr>
        <w:t>Babylónia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sa proti mne vzbúrila. Muž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Aracha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Arménec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Halditu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sa vzbúril v Babylone. Oblasť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Dubala</w:t>
      </w:r>
      <w:proofErr w:type="spellEnd"/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99"/>
      </w:r>
      <w:r w:rsidRPr="001B723E">
        <w:rPr>
          <w:rFonts w:ascii="Times New Roman" w:hAnsi="Times New Roman"/>
          <w:sz w:val="24"/>
          <w:szCs w:val="24"/>
        </w:rPr>
        <w:t xml:space="preserve"> – odtiaľ klamal ľudu takto: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Nabukadnesar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Nabonida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.“ Potom sa Babylončania vzbúrili proti mne, prešli k </w:t>
      </w:r>
      <w:proofErr w:type="spellStart"/>
      <w:r w:rsidRPr="001B723E">
        <w:rPr>
          <w:rFonts w:ascii="Times New Roman" w:hAnsi="Times New Roman"/>
          <w:sz w:val="24"/>
          <w:szCs w:val="24"/>
        </w:rPr>
        <w:t>Arachovi</w:t>
      </w:r>
      <w:proofErr w:type="spellEnd"/>
      <w:r w:rsidRPr="001B723E">
        <w:rPr>
          <w:rFonts w:ascii="Times New Roman" w:hAnsi="Times New Roman"/>
          <w:sz w:val="24"/>
          <w:szCs w:val="24"/>
        </w:rPr>
        <w:t>. Zmocnil sa Babylonu; stal sa kráľom                 v Babylone.</w:t>
      </w:r>
    </w:p>
    <w:p w14:paraId="300E52D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50.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poslal vojsko do Babylonu. Peržan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Intafernes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0"/>
      </w:r>
      <w:r w:rsidRPr="001B723E">
        <w:rPr>
          <w:rFonts w:ascii="Times New Roman" w:hAnsi="Times New Roman"/>
          <w:sz w:val="24"/>
          <w:szCs w:val="24"/>
        </w:rPr>
        <w:t xml:space="preserve"> môj poddaný – jeho som urobil ich veliteľom. Prehovoril som k nemu takto: „Choď! Poraz to babylonské vojsko, ktoré samo seba nenazýva mojim.“ Vtedy išiel </w:t>
      </w:r>
      <w:proofErr w:type="spellStart"/>
      <w:r w:rsidRPr="001B723E">
        <w:rPr>
          <w:rFonts w:ascii="Times New Roman" w:hAnsi="Times New Roman"/>
          <w:sz w:val="24"/>
          <w:szCs w:val="24"/>
        </w:rPr>
        <w:t>Intafe</w:t>
      </w:r>
      <w:r>
        <w:rPr>
          <w:rFonts w:ascii="Times New Roman" w:hAnsi="Times New Roman"/>
          <w:sz w:val="24"/>
          <w:szCs w:val="24"/>
        </w:rPr>
        <w:t>rnes</w:t>
      </w:r>
      <w:proofErr w:type="spellEnd"/>
      <w:r>
        <w:rPr>
          <w:rFonts w:ascii="Times New Roman" w:hAnsi="Times New Roman"/>
          <w:sz w:val="24"/>
          <w:szCs w:val="24"/>
        </w:rPr>
        <w:t xml:space="preserve"> do Babylonu </w:t>
      </w:r>
      <w:r w:rsidRPr="001B723E">
        <w:rPr>
          <w:rFonts w:ascii="Times New Roman" w:hAnsi="Times New Roman"/>
          <w:sz w:val="24"/>
          <w:szCs w:val="24"/>
        </w:rPr>
        <w:t xml:space="preserve">s vojskom.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pomohol;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</w:t>
      </w:r>
      <w:proofErr w:type="spellStart"/>
      <w:r w:rsidRPr="001B723E">
        <w:rPr>
          <w:rFonts w:ascii="Times New Roman" w:hAnsi="Times New Roman"/>
          <w:sz w:val="24"/>
          <w:szCs w:val="24"/>
        </w:rPr>
        <w:t>Intafernes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porazil to vojsko a (dal) ich do pút. Prešlo dvadsať dva dní mesiaca </w:t>
      </w:r>
      <w:proofErr w:type="spellStart"/>
      <w:r w:rsidRPr="001B723E">
        <w:rPr>
          <w:rFonts w:ascii="Times New Roman" w:hAnsi="Times New Roman"/>
          <w:sz w:val="24"/>
          <w:szCs w:val="24"/>
        </w:rPr>
        <w:t>varkazana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1"/>
      </w:r>
      <w:r w:rsidRPr="001B723E">
        <w:rPr>
          <w:rFonts w:ascii="Times New Roman" w:hAnsi="Times New Roman"/>
          <w:sz w:val="24"/>
          <w:szCs w:val="24"/>
        </w:rPr>
        <w:t xml:space="preserve"> vtedy zajal toho </w:t>
      </w:r>
      <w:proofErr w:type="spellStart"/>
      <w:r w:rsidRPr="001B723E">
        <w:rPr>
          <w:rFonts w:ascii="Times New Roman" w:hAnsi="Times New Roman"/>
          <w:sz w:val="24"/>
          <w:szCs w:val="24"/>
        </w:rPr>
        <w:t>Arachu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ktorý klamlivo nazýval samého seba </w:t>
      </w:r>
      <w:proofErr w:type="spellStart"/>
      <w:r w:rsidRPr="001B723E">
        <w:rPr>
          <w:rFonts w:ascii="Times New Roman" w:hAnsi="Times New Roman"/>
          <w:sz w:val="24"/>
          <w:szCs w:val="24"/>
        </w:rPr>
        <w:t>Nabukadnesar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mužov, ktorí boli jeho najvýznamnejšími nasledovníkmi. Ja som dal rozkaz: ten </w:t>
      </w:r>
      <w:proofErr w:type="spellStart"/>
      <w:r w:rsidRPr="001B723E">
        <w:rPr>
          <w:rFonts w:ascii="Times New Roman" w:hAnsi="Times New Roman"/>
          <w:sz w:val="24"/>
          <w:szCs w:val="24"/>
        </w:rPr>
        <w:t>Aracha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muži, ktorí boli jeho najvýznamnejší nasledovníci, boli ukrižovaní v Babylone.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2"/>
      </w:r>
      <w:r w:rsidRPr="001B723E">
        <w:rPr>
          <w:rFonts w:ascii="Times New Roman" w:hAnsi="Times New Roman"/>
          <w:sz w:val="24"/>
          <w:szCs w:val="24"/>
        </w:rPr>
        <w:t xml:space="preserve"> </w:t>
      </w:r>
    </w:p>
    <w:p w14:paraId="308DD801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>Štvrtý stĺpec</w:t>
      </w:r>
    </w:p>
    <w:p w14:paraId="4CA47189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(je) čo bolo mnou vykonané v Babylone.</w:t>
      </w:r>
    </w:p>
    <w:p w14:paraId="5BA4601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(je) čo som spravil,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v jednom a tom istom roku, potom, čo som sa stal kráľom. Bojoval som v devätnástich bitkách.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som ich porazil a zajal deväť kráľov.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mág, klamal hovoriac: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Kýrov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“; on vzbúril Perziu.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Açina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Elamčan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klamal hovoriac: „Ja som kráľ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“; on vzbúril </w:t>
      </w:r>
      <w:proofErr w:type="spellStart"/>
      <w:r w:rsidRPr="001B723E">
        <w:rPr>
          <w:rFonts w:ascii="Times New Roman" w:hAnsi="Times New Roman"/>
          <w:sz w:val="24"/>
          <w:szCs w:val="24"/>
        </w:rPr>
        <w:t>Elam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Nidintu-Bel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Babylončan, klamal hovoriac: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Imani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kráľ v </w:t>
      </w:r>
      <w:proofErr w:type="spellStart"/>
      <w:r w:rsidRPr="001B723E">
        <w:rPr>
          <w:rFonts w:ascii="Times New Roman" w:hAnsi="Times New Roman"/>
          <w:sz w:val="24"/>
          <w:szCs w:val="24"/>
        </w:rPr>
        <w:t>Elame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“; on vzbúril </w:t>
      </w:r>
      <w:proofErr w:type="spellStart"/>
      <w:r w:rsidRPr="001B723E">
        <w:rPr>
          <w:rFonts w:ascii="Times New Roman" w:hAnsi="Times New Roman"/>
          <w:sz w:val="24"/>
          <w:szCs w:val="24"/>
        </w:rPr>
        <w:t>Elam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Fraortes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Méd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klamal hovoriac: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Chšathrita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z rodiny </w:t>
      </w:r>
      <w:proofErr w:type="spellStart"/>
      <w:r w:rsidRPr="001B723E">
        <w:rPr>
          <w:rFonts w:ascii="Times New Roman" w:hAnsi="Times New Roman"/>
          <w:sz w:val="24"/>
          <w:szCs w:val="24"/>
        </w:rPr>
        <w:t>Uvachštru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“; on vzbúril </w:t>
      </w:r>
      <w:proofErr w:type="spellStart"/>
      <w:r w:rsidRPr="001B723E">
        <w:rPr>
          <w:rFonts w:ascii="Times New Roman" w:hAnsi="Times New Roman"/>
          <w:sz w:val="24"/>
          <w:szCs w:val="24"/>
        </w:rPr>
        <w:t>Sagartiu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Frada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Margiančan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klamal hovoriac: „Ja som kráľ v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“; on vzbúril </w:t>
      </w:r>
      <w:proofErr w:type="spellStart"/>
      <w:r w:rsidRPr="001B723E">
        <w:rPr>
          <w:rFonts w:ascii="Times New Roman" w:hAnsi="Times New Roman"/>
          <w:sz w:val="24"/>
          <w:szCs w:val="24"/>
        </w:rPr>
        <w:t>Margianu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Vahjazdata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Peržan, klamal hovoriac: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Kýra“; on vzbúril </w:t>
      </w:r>
      <w:r w:rsidRPr="001B723E">
        <w:rPr>
          <w:rFonts w:ascii="Times New Roman" w:hAnsi="Times New Roman"/>
          <w:sz w:val="24"/>
          <w:szCs w:val="24"/>
        </w:rPr>
        <w:lastRenderedPageBreak/>
        <w:t xml:space="preserve">Perziu. Jeden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Aracha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Arménčan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klamal hovoriac: „Ja som </w:t>
      </w:r>
      <w:proofErr w:type="spellStart"/>
      <w:r w:rsidRPr="001B723E">
        <w:rPr>
          <w:rFonts w:ascii="Times New Roman" w:hAnsi="Times New Roman"/>
          <w:sz w:val="24"/>
          <w:szCs w:val="24"/>
        </w:rPr>
        <w:t>Nabukadnesar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Nabonida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“; on vzbúril </w:t>
      </w:r>
      <w:proofErr w:type="spellStart"/>
      <w:r w:rsidRPr="001B723E">
        <w:rPr>
          <w:rFonts w:ascii="Times New Roman" w:hAnsi="Times New Roman"/>
          <w:sz w:val="24"/>
          <w:szCs w:val="24"/>
        </w:rPr>
        <w:t>Babylóniu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</w:p>
    <w:p w14:paraId="4C06816F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(sú) deviati králi, ktorých som zajal v týchto bitkách.</w:t>
      </w:r>
    </w:p>
    <w:p w14:paraId="30A0529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(sú) krajiny, ktoré sa vzbúrili. Klamstvo ich vzbúrilo, lebo títo (muži) klamali ľudu. Potom ich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dal do mojich rúk; podľa môjho priania, tak som s nimi učinil.</w:t>
      </w:r>
    </w:p>
    <w:p w14:paraId="118C7D50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Ty čo budeš kráľom ďalej, buď pevný v dohliadaní proti klamstvu; muž, ktorý bude nasledovník klamstva – potrestáš ho poriadne, ak si pomyslíš: „Nech je moja krajina bezpečná!“</w:t>
      </w:r>
    </w:p>
    <w:p w14:paraId="55B02A79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som vykonal,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v jednom a v tom istom roku som to vykonal. Ty, kto budeš čítať tento nápis v budúcnosti, nechaj, aby ťa to, čo (bolo) urobené mnou presvedčí; nemysli si, že je to klamstvo.</w:t>
      </w:r>
    </w:p>
    <w:p w14:paraId="625A3793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Ja zoberiem na seba hnev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že som to skutočne urobil, nie klamlivo, v jednom a tom istom roku.</w:t>
      </w:r>
    </w:p>
    <w:p w14:paraId="3A12F784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veľa iného bolo tiež vykonaného mnou, čo nebolo napísané na tomto nápise; nebolo to napísané z tohto dôvodu: zo strachu, že ktokoľvek by čítal tento nápis ďalej, pripadalo by mu to príliš veľa, (a tak) by ho to nepresvedčilo, (ale) by si myslel, že je to nepravdivé. </w:t>
      </w:r>
    </w:p>
    <w:p w14:paraId="04AE5920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59.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Tí čo boli kráľmi predo mnou – tak dlho ako boli – nevykonali toľko ako bolo vykonané mnou,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v jednom a tom istom roku.</w:t>
      </w:r>
    </w:p>
    <w:p w14:paraId="2F9DCFC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60. Teraz, nechaj čo (bolo) urobené mnou presvedčiť ťa; oznám to takto ľudu, neutajuj to! Ak neutajíš tento záznam, (ale) oznámiš (ho) ľudu, nech je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tvojim priateľom, nech máš veľké potomstvo a nech žiješ dlho!</w:t>
      </w:r>
    </w:p>
    <w:p w14:paraId="5438029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Ak utajíš tento záznam a neoznámiš ho ľudu, nech je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tvoj ničiteľ a nech nemáš žiadne potomstvo!</w:t>
      </w:r>
    </w:p>
    <w:p w14:paraId="03C949A2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som vykonal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 v jednom a tom istom roku som to vykonal.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mi pomohol a iní bohovia, ktorí sú.</w:t>
      </w:r>
    </w:p>
    <w:p w14:paraId="5C1A8459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lastRenderedPageBreak/>
        <w:t xml:space="preserve">63.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 tohto dôvodu mi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pomohol a iní bohovia, ktorí sú: pretože som nebol nelojálny, nebol som nasledovníkom klamstva, nebol som konateľ zla – ani ja ani moja rodina. Konal som podľa spravodlivosti. Ani bezmocným ani mocným som neučinil zlého.  Toho kto sa snažil pre môj dom, s tým som zaobchádzal dobre; toho kto konal násilie, som potrestal poriadne.</w:t>
      </w:r>
    </w:p>
    <w:p w14:paraId="00542287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Ty kto budeš kráľom ďalej – muž, ktorý bude nasledovníkom klamstva, alebo konateľ zla – k tomu nebuď priateľský, potrestaj ho poriadne.</w:t>
      </w:r>
    </w:p>
    <w:p w14:paraId="36BD4081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Ty kto v budúcnosti zbadáš tento nápis, ktorý som zapísal, alebo tieto sochy, neznič (ich); tak dlho ako budeš mať silu, staraj sa o </w:t>
      </w:r>
      <w:proofErr w:type="spellStart"/>
      <w:r w:rsidRPr="001B723E">
        <w:rPr>
          <w:rFonts w:ascii="Times New Roman" w:hAnsi="Times New Roman"/>
          <w:sz w:val="24"/>
          <w:szCs w:val="24"/>
        </w:rPr>
        <w:t>ne</w:t>
      </w:r>
      <w:proofErr w:type="spellEnd"/>
      <w:r w:rsidRPr="001B723E">
        <w:rPr>
          <w:rFonts w:ascii="Times New Roman" w:hAnsi="Times New Roman"/>
          <w:sz w:val="24"/>
          <w:szCs w:val="24"/>
        </w:rPr>
        <w:t>!</w:t>
      </w:r>
    </w:p>
    <w:p w14:paraId="156055D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Ak zbadáš tento nápis alebo tieto postavy (a) nezničíš ich, tak dlho ako budeš mať silu, postaráš sa o </w:t>
      </w:r>
      <w:proofErr w:type="spellStart"/>
      <w:r w:rsidRPr="001B723E">
        <w:rPr>
          <w:rFonts w:ascii="Times New Roman" w:hAnsi="Times New Roman"/>
          <w:sz w:val="24"/>
          <w:szCs w:val="24"/>
        </w:rPr>
        <w:t>ne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nech je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k tebe priateľský, nech máš potomstvo vo veľkom množstve, nech žiješ dlho a čokoľvek budeš robiť, nech to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pre teba spraví úspešným!</w:t>
      </w:r>
    </w:p>
    <w:p w14:paraId="2BC97A63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67.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Ak zbadáš tento nápis alebo tieto sochy (a) zničíš ich a nebudeš sa o </w:t>
      </w:r>
      <w:proofErr w:type="spellStart"/>
      <w:r w:rsidRPr="001B723E">
        <w:rPr>
          <w:rFonts w:ascii="Times New Roman" w:hAnsi="Times New Roman"/>
          <w:sz w:val="24"/>
          <w:szCs w:val="24"/>
        </w:rPr>
        <w:t>ne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starať tak dlho ako budeš mať silu, nech je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tvoj ničiteľ, nech nemáš žiadne potomstvo a čokoľvek budeš robiť, nech ti to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pokazí!</w:t>
      </w:r>
    </w:p>
    <w:p w14:paraId="6B68EFA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68.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(sú) muži, ktorí tam boli v tom čase, keď som zabil mága </w:t>
      </w:r>
      <w:proofErr w:type="spellStart"/>
      <w:r w:rsidRPr="001B723E">
        <w:rPr>
          <w:rFonts w:ascii="Times New Roman" w:hAnsi="Times New Roman"/>
          <w:sz w:val="24"/>
          <w:szCs w:val="24"/>
        </w:rPr>
        <w:t>Gaumatu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ktorý sa nazýval sám seba </w:t>
      </w:r>
      <w:proofErr w:type="spellStart"/>
      <w:r w:rsidRPr="001B723E">
        <w:rPr>
          <w:rFonts w:ascii="Times New Roman" w:hAnsi="Times New Roman"/>
          <w:sz w:val="24"/>
          <w:szCs w:val="24"/>
        </w:rPr>
        <w:t>Bardija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V tom čase títo muži bojovali ako moji stúpenci: (jeden)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Intafernes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Vahjasparuvov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Peržan; (jeden)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Otanes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3"/>
      </w:r>
      <w:r w:rsidRPr="001B723E">
        <w:rPr>
          <w:rFonts w:ascii="Times New Roman" w:hAnsi="Times New Roman"/>
          <w:sz w:val="24"/>
          <w:szCs w:val="24"/>
        </w:rPr>
        <w:t xml:space="preserve"> syn </w:t>
      </w:r>
      <w:proofErr w:type="spellStart"/>
      <w:r w:rsidRPr="001B723E">
        <w:rPr>
          <w:rFonts w:ascii="Times New Roman" w:hAnsi="Times New Roman"/>
          <w:sz w:val="24"/>
          <w:szCs w:val="24"/>
        </w:rPr>
        <w:t>Tuchrov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Peržan; (jeden)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Gobryas</w:t>
      </w:r>
      <w:proofErr w:type="spellEnd"/>
      <w:r w:rsidRPr="001B723E">
        <w:rPr>
          <w:rFonts w:ascii="Times New Roman" w:hAnsi="Times New Roman"/>
          <w:sz w:val="24"/>
          <w:szCs w:val="24"/>
        </w:rPr>
        <w:t>,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4"/>
      </w:r>
      <w:r w:rsidRPr="001B723E">
        <w:rPr>
          <w:rFonts w:ascii="Times New Roman" w:hAnsi="Times New Roman"/>
          <w:sz w:val="24"/>
          <w:szCs w:val="24"/>
        </w:rPr>
        <w:t xml:space="preserve"> syn </w:t>
      </w:r>
      <w:proofErr w:type="spellStart"/>
      <w:r w:rsidRPr="001B723E">
        <w:rPr>
          <w:rFonts w:ascii="Times New Roman" w:hAnsi="Times New Roman"/>
          <w:sz w:val="24"/>
          <w:szCs w:val="24"/>
        </w:rPr>
        <w:t>Mardoniov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Peržan; (jeden)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Hydarnes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Bagábignov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Peržan; (jeden)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Megabyzos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Dátuvahjov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Peržan; (jeden)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Ardumaniš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syn </w:t>
      </w:r>
      <w:proofErr w:type="spellStart"/>
      <w:r w:rsidRPr="001B723E">
        <w:rPr>
          <w:rFonts w:ascii="Times New Roman" w:hAnsi="Times New Roman"/>
          <w:sz w:val="24"/>
          <w:szCs w:val="24"/>
        </w:rPr>
        <w:t>Vahaukov</w:t>
      </w:r>
      <w:proofErr w:type="spellEnd"/>
      <w:r w:rsidRPr="001B723E">
        <w:rPr>
          <w:rFonts w:ascii="Times New Roman" w:hAnsi="Times New Roman"/>
          <w:sz w:val="24"/>
          <w:szCs w:val="24"/>
        </w:rPr>
        <w:t>, Peržan.</w:t>
      </w:r>
    </w:p>
    <w:p w14:paraId="33BF6CC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69.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Ty kto budeš kráľom ďalej, dobre sa postaraj o rodinu týchto mužov.</w:t>
      </w:r>
    </w:p>
    <w:p w14:paraId="51BDF413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70.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toto (je) forma nápisu, ktorú som urobil. Okrem toho bol v </w:t>
      </w:r>
      <w:proofErr w:type="spellStart"/>
      <w:r w:rsidRPr="001B723E">
        <w:rPr>
          <w:rFonts w:ascii="Times New Roman" w:hAnsi="Times New Roman"/>
          <w:sz w:val="24"/>
          <w:szCs w:val="24"/>
        </w:rPr>
        <w:t>árijčine</w:t>
      </w:r>
      <w:proofErr w:type="spellEnd"/>
      <w:r w:rsidRPr="001B723E">
        <w:rPr>
          <w:rFonts w:ascii="Times New Roman" w:hAnsi="Times New Roman"/>
          <w:sz w:val="24"/>
          <w:szCs w:val="24"/>
        </w:rPr>
        <w:t>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5"/>
      </w:r>
      <w:r w:rsidRPr="001B723E">
        <w:rPr>
          <w:rFonts w:ascii="Times New Roman" w:hAnsi="Times New Roman"/>
          <w:sz w:val="24"/>
          <w:szCs w:val="24"/>
        </w:rPr>
        <w:t xml:space="preserve"> Bol umiestnený na obidve, na hlinené tabuľky a na pergamen.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6"/>
      </w:r>
      <w:r w:rsidRPr="001B723E">
        <w:rPr>
          <w:rFonts w:ascii="Times New Roman" w:hAnsi="Times New Roman"/>
          <w:sz w:val="24"/>
          <w:szCs w:val="24"/>
        </w:rPr>
        <w:t xml:space="preserve"> Okrem toho som tiež urobil svoju podobizeň (?); okrem toho som tiež urobil rodokmeň. A bolo </w:t>
      </w:r>
      <w:r w:rsidRPr="001B723E">
        <w:rPr>
          <w:rFonts w:ascii="Times New Roman" w:hAnsi="Times New Roman"/>
          <w:sz w:val="24"/>
          <w:szCs w:val="24"/>
        </w:rPr>
        <w:lastRenderedPageBreak/>
        <w:t>to zapísané a prečítané nahlas predo mnou. Potom som vyslal túto formu zápisu všade do krajín. Ľud sa namáhal  (aby to užíval? Aby to zachoval?).</w:t>
      </w:r>
    </w:p>
    <w:p w14:paraId="7F49638D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>Piaty stĺpec</w:t>
      </w:r>
      <w:r w:rsidRPr="001B723E">
        <w:rPr>
          <w:rStyle w:val="Znakapoznpodarou"/>
          <w:rFonts w:ascii="Times New Roman" w:hAnsi="Times New Roman"/>
          <w:sz w:val="24"/>
          <w:szCs w:val="24"/>
        </w:rPr>
        <w:footnoteReference w:id="107"/>
      </w:r>
    </w:p>
    <w:p w14:paraId="3D7D1295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71.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Toto (je) čo som vykonal v druhom a treťom roku potom, čo som sa stal kráľom: krajina nazývaná </w:t>
      </w:r>
      <w:proofErr w:type="spellStart"/>
      <w:r w:rsidRPr="001B723E">
        <w:rPr>
          <w:rFonts w:ascii="Times New Roman" w:hAnsi="Times New Roman"/>
          <w:sz w:val="24"/>
          <w:szCs w:val="24"/>
        </w:rPr>
        <w:t>Elam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sa vzbúrila; muž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Ataimaita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23E">
        <w:rPr>
          <w:rFonts w:ascii="Times New Roman" w:hAnsi="Times New Roman"/>
          <w:sz w:val="24"/>
          <w:szCs w:val="24"/>
        </w:rPr>
        <w:t>Elamčan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jeho urobili veliteľom. Potom som vyslal vojsko; muž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Gobryas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, môj služobník – jeho som urobil veliteľom. Vtedy </w:t>
      </w:r>
      <w:proofErr w:type="spellStart"/>
      <w:r w:rsidRPr="001B723E">
        <w:rPr>
          <w:rFonts w:ascii="Times New Roman" w:hAnsi="Times New Roman"/>
          <w:sz w:val="24"/>
          <w:szCs w:val="24"/>
        </w:rPr>
        <w:t>Gobryas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išiel do </w:t>
      </w:r>
      <w:proofErr w:type="spellStart"/>
      <w:r w:rsidRPr="001B723E">
        <w:rPr>
          <w:rFonts w:ascii="Times New Roman" w:hAnsi="Times New Roman"/>
          <w:sz w:val="24"/>
          <w:szCs w:val="24"/>
        </w:rPr>
        <w:t>Elamu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s vojskom; stretol sa v bitke s </w:t>
      </w:r>
      <w:proofErr w:type="spellStart"/>
      <w:r w:rsidRPr="001B723E">
        <w:rPr>
          <w:rFonts w:ascii="Times New Roman" w:hAnsi="Times New Roman"/>
          <w:sz w:val="24"/>
          <w:szCs w:val="24"/>
        </w:rPr>
        <w:t>Elamčanmi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.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Gobryas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porazil </w:t>
      </w:r>
      <w:proofErr w:type="spellStart"/>
      <w:r w:rsidRPr="001B723E">
        <w:rPr>
          <w:rFonts w:ascii="Times New Roman" w:hAnsi="Times New Roman"/>
          <w:sz w:val="24"/>
          <w:szCs w:val="24"/>
        </w:rPr>
        <w:t>Elamčanov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a zničil ich; a zajal ich vodcu, priviezol ho ku mne. Potom som ho zabil. Potom sa krajina stala mojou.</w:t>
      </w:r>
    </w:p>
    <w:p w14:paraId="023EA970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72.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Títo </w:t>
      </w:r>
      <w:proofErr w:type="spellStart"/>
      <w:r w:rsidRPr="001B723E">
        <w:rPr>
          <w:rFonts w:ascii="Times New Roman" w:hAnsi="Times New Roman"/>
          <w:sz w:val="24"/>
          <w:szCs w:val="24"/>
        </w:rPr>
        <w:t>Elamčania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neboli lojálni a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nimi nebol uctievaný. Ja som uctieval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Mazdu.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ako (bola) moja prianie, tak som s nimi jednal.</w:t>
      </w:r>
    </w:p>
    <w:p w14:paraId="38F6CFDB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73.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Ktokoľvek bude uctievať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bude jeho prosebník, živý, či mŕtvy.</w:t>
      </w:r>
    </w:p>
    <w:p w14:paraId="6F90D7CE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74.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Potom som odišiel s vojskom proti </w:t>
      </w:r>
      <w:proofErr w:type="spellStart"/>
      <w:r w:rsidRPr="001B723E">
        <w:rPr>
          <w:rFonts w:ascii="Times New Roman" w:hAnsi="Times New Roman"/>
          <w:sz w:val="24"/>
          <w:szCs w:val="24"/>
        </w:rPr>
        <w:t>Skýtii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; potom </w:t>
      </w:r>
      <w:proofErr w:type="spellStart"/>
      <w:r w:rsidRPr="001B723E">
        <w:rPr>
          <w:rFonts w:ascii="Times New Roman" w:hAnsi="Times New Roman"/>
          <w:sz w:val="24"/>
          <w:szCs w:val="24"/>
        </w:rPr>
        <w:t>Sakovia</w:t>
      </w:r>
      <w:proofErr w:type="spellEnd"/>
      <w:r w:rsidRPr="001B723E">
        <w:rPr>
          <w:rFonts w:ascii="Times New Roman" w:hAnsi="Times New Roman"/>
          <w:sz w:val="24"/>
          <w:szCs w:val="24"/>
        </w:rPr>
        <w:t>, ktorí nosia špicaté klobúky prišli proti mne.</w:t>
      </w:r>
      <w:r w:rsidRPr="001B723E">
        <w:rPr>
          <w:rStyle w:val="Znakyprepoznmkupodiarou"/>
          <w:rFonts w:ascii="Times New Roman" w:hAnsi="Times New Roman"/>
          <w:sz w:val="24"/>
          <w:szCs w:val="24"/>
        </w:rPr>
        <w:footnoteReference w:id="108"/>
      </w:r>
      <w:r w:rsidRPr="001B723E">
        <w:rPr>
          <w:rFonts w:ascii="Times New Roman" w:hAnsi="Times New Roman"/>
          <w:sz w:val="24"/>
          <w:szCs w:val="24"/>
        </w:rPr>
        <w:t xml:space="preserve"> Keď som sa dostal k moru, s celým vojskom som ho prekročil. Potom som porazil </w:t>
      </w:r>
      <w:proofErr w:type="spellStart"/>
      <w:r w:rsidRPr="001B723E">
        <w:rPr>
          <w:rFonts w:ascii="Times New Roman" w:hAnsi="Times New Roman"/>
          <w:sz w:val="24"/>
          <w:szCs w:val="24"/>
        </w:rPr>
        <w:t>Sakov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úplne; inú (časť vojska </w:t>
      </w:r>
      <w:proofErr w:type="spellStart"/>
      <w:r w:rsidRPr="001B723E">
        <w:rPr>
          <w:rFonts w:ascii="Times New Roman" w:hAnsi="Times New Roman"/>
          <w:sz w:val="24"/>
          <w:szCs w:val="24"/>
        </w:rPr>
        <w:t>Sakov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) zajali, ktorú priviezli ku mne v putách. A (on), ktorý bol ich veliteľ, nazývaný </w:t>
      </w:r>
      <w:proofErr w:type="spellStart"/>
      <w:r w:rsidRPr="001B723E">
        <w:rPr>
          <w:rFonts w:ascii="Times New Roman" w:hAnsi="Times New Roman"/>
          <w:sz w:val="24"/>
          <w:szCs w:val="24"/>
        </w:rPr>
        <w:t>Skuncha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– jeho zajali, priviedli ku mne v putách. Tam som urobil iného ich veliteľom, podľa môjho želania. Potom sa krajina stala mojou. </w:t>
      </w:r>
    </w:p>
    <w:p w14:paraId="22B3E31D" w14:textId="77777777" w:rsidR="00B82295" w:rsidRPr="001B723E" w:rsidRDefault="00B82295" w:rsidP="00B8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75.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Tí </w:t>
      </w:r>
      <w:proofErr w:type="spellStart"/>
      <w:r w:rsidRPr="001B723E">
        <w:rPr>
          <w:rFonts w:ascii="Times New Roman" w:hAnsi="Times New Roman"/>
          <w:sz w:val="24"/>
          <w:szCs w:val="24"/>
        </w:rPr>
        <w:t>Sakovia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boli nelojálni a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Mazda u nich nebol uctievaný. Ja som uctieval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Mazdu. Z vôle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ako (bolo) mojim prianím, som s nimi naložil. </w:t>
      </w:r>
    </w:p>
    <w:p w14:paraId="6A1C8AF3" w14:textId="77777777" w:rsidR="00B82295" w:rsidRPr="001B723E" w:rsidRDefault="00B82295" w:rsidP="00B82295">
      <w:p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1B723E">
        <w:rPr>
          <w:rFonts w:ascii="Times New Roman" w:hAnsi="Times New Roman"/>
          <w:sz w:val="24"/>
          <w:szCs w:val="24"/>
        </w:rPr>
        <w:t xml:space="preserve">76. Kráľ </w:t>
      </w:r>
      <w:proofErr w:type="spellStart"/>
      <w:r w:rsidRPr="001B723E">
        <w:rPr>
          <w:rFonts w:ascii="Times New Roman" w:hAnsi="Times New Roman"/>
          <w:sz w:val="24"/>
          <w:szCs w:val="24"/>
        </w:rPr>
        <w:t>Dareios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vyhlasuje: Ktokoľvek bude uctievať </w:t>
      </w:r>
      <w:proofErr w:type="spellStart"/>
      <w:r w:rsidRPr="001B723E">
        <w:rPr>
          <w:rFonts w:ascii="Times New Roman" w:hAnsi="Times New Roman"/>
          <w:sz w:val="24"/>
          <w:szCs w:val="24"/>
        </w:rPr>
        <w:t>Ahura</w:t>
      </w:r>
      <w:proofErr w:type="spellEnd"/>
      <w:r w:rsidRPr="001B723E">
        <w:rPr>
          <w:rFonts w:ascii="Times New Roman" w:hAnsi="Times New Roman"/>
          <w:sz w:val="24"/>
          <w:szCs w:val="24"/>
        </w:rPr>
        <w:t xml:space="preserve"> Mazdu, bude jeho prosebníkom, živý či  mŕtvy.</w:t>
      </w:r>
    </w:p>
    <w:p w14:paraId="78687FEA" w14:textId="77777777" w:rsidR="003432B7" w:rsidRDefault="003432B7"/>
    <w:sectPr w:rsidR="0034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B4E3" w14:textId="77777777" w:rsidR="00B82295" w:rsidRDefault="00B82295" w:rsidP="00B82295">
      <w:pPr>
        <w:spacing w:after="0" w:line="240" w:lineRule="auto"/>
      </w:pPr>
      <w:r>
        <w:separator/>
      </w:r>
    </w:p>
  </w:endnote>
  <w:endnote w:type="continuationSeparator" w:id="0">
    <w:p w14:paraId="5B2BA221" w14:textId="77777777" w:rsidR="00B82295" w:rsidRDefault="00B82295" w:rsidP="00B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42D5" w14:textId="77777777" w:rsidR="00B82295" w:rsidRDefault="00B82295" w:rsidP="00B82295">
      <w:pPr>
        <w:spacing w:after="0" w:line="240" w:lineRule="auto"/>
      </w:pPr>
      <w:r>
        <w:separator/>
      </w:r>
    </w:p>
  </w:footnote>
  <w:footnote w:type="continuationSeparator" w:id="0">
    <w:p w14:paraId="2CE6B3C9" w14:textId="77777777" w:rsidR="00B82295" w:rsidRDefault="00B82295" w:rsidP="00B82295">
      <w:pPr>
        <w:spacing w:after="0" w:line="240" w:lineRule="auto"/>
      </w:pPr>
      <w:r>
        <w:continuationSeparator/>
      </w:r>
    </w:p>
  </w:footnote>
  <w:footnote w:id="1">
    <w:p w14:paraId="640B8E0D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Tiež </w:t>
      </w:r>
      <w:proofErr w:type="spellStart"/>
      <w:r>
        <w:t>Bisustun</w:t>
      </w:r>
      <w:proofErr w:type="spellEnd"/>
      <w:r>
        <w:t xml:space="preserve">, </w:t>
      </w:r>
      <w:proofErr w:type="spellStart"/>
      <w:r>
        <w:t>Bísotún</w:t>
      </w:r>
      <w:proofErr w:type="spellEnd"/>
      <w:r>
        <w:t xml:space="preserve">, </w:t>
      </w:r>
      <w:proofErr w:type="spellStart"/>
      <w:r>
        <w:t>Bísítan</w:t>
      </w:r>
      <w:proofErr w:type="spellEnd"/>
      <w:r>
        <w:t xml:space="preserve">, alebo </w:t>
      </w:r>
      <w:proofErr w:type="spellStart"/>
      <w:r>
        <w:t>Bísítun</w:t>
      </w:r>
      <w:proofErr w:type="spellEnd"/>
      <w:r>
        <w:t>.</w:t>
      </w:r>
    </w:p>
  </w:footnote>
  <w:footnote w:id="2">
    <w:p w14:paraId="2A5579A4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Pravdepodobne dnešný </w:t>
      </w:r>
      <w:proofErr w:type="spellStart"/>
      <w:r>
        <w:t>Hamadán</w:t>
      </w:r>
      <w:proofErr w:type="spellEnd"/>
      <w:r>
        <w:t>.</w:t>
      </w:r>
    </w:p>
  </w:footnote>
  <w:footnote w:id="3">
    <w:p w14:paraId="2C285827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Pozri viac WIESEH</w:t>
      </w:r>
      <w:r>
        <w:rPr>
          <w:rFonts w:cs="Tahoma"/>
        </w:rPr>
        <w:t>Ö</w:t>
      </w:r>
      <w:r>
        <w:t xml:space="preserve">FER, J. </w:t>
      </w:r>
      <w:r>
        <w:rPr>
          <w:i/>
          <w:iCs/>
        </w:rPr>
        <w:t xml:space="preserve">Das Antike </w:t>
      </w:r>
      <w:proofErr w:type="spellStart"/>
      <w:r>
        <w:rPr>
          <w:i/>
          <w:iCs/>
        </w:rPr>
        <w:t>Persien</w:t>
      </w:r>
      <w:proofErr w:type="spellEnd"/>
      <w:r>
        <w:rPr>
          <w:i/>
          <w:iCs/>
        </w:rPr>
        <w:t xml:space="preserve">: von 550 v. </w:t>
      </w:r>
      <w:proofErr w:type="spellStart"/>
      <w:r>
        <w:rPr>
          <w:i/>
          <w:iCs/>
        </w:rPr>
        <w:t>Chr</w:t>
      </w:r>
      <w:proofErr w:type="spellEnd"/>
      <w:r>
        <w:rPr>
          <w:i/>
          <w:iCs/>
        </w:rPr>
        <w:t xml:space="preserve">. Bis 650 n. </w:t>
      </w:r>
      <w:proofErr w:type="spellStart"/>
      <w:r>
        <w:rPr>
          <w:i/>
          <w:iCs/>
        </w:rPr>
        <w:t>Chr</w:t>
      </w:r>
      <w:proofErr w:type="spellEnd"/>
      <w:r>
        <w:rPr>
          <w:i/>
          <w:iCs/>
        </w:rPr>
        <w:t xml:space="preserve">. </w:t>
      </w:r>
      <w:proofErr w:type="spellStart"/>
      <w:r>
        <w:t>Zurich</w:t>
      </w:r>
      <w:proofErr w:type="spellEnd"/>
      <w:r>
        <w:t>, 1993, s. 309 – 22.</w:t>
      </w:r>
    </w:p>
  </w:footnote>
  <w:footnote w:id="4">
    <w:p w14:paraId="22CAA643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Časť vedeckej verejnosť s tým nesúhlasí.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152.</w:t>
      </w:r>
    </w:p>
  </w:footnote>
  <w:footnote w:id="5">
    <w:p w14:paraId="535926DD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Pozri viac VOIGTLANDER, Elizabeth. </w:t>
      </w:r>
      <w:r>
        <w:rPr>
          <w:i/>
          <w:iCs/>
        </w:rPr>
        <w:t xml:space="preserve">Corpus </w:t>
      </w:r>
      <w:proofErr w:type="spellStart"/>
      <w:r>
        <w:rPr>
          <w:i/>
          <w:iCs/>
        </w:rPr>
        <w:t>Inscriptionum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Iranicarum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Babylonian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Version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>, 1978.</w:t>
      </w:r>
    </w:p>
  </w:footnote>
  <w:footnote w:id="6">
    <w:p w14:paraId="1E34D3EA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Pozri viac GREENFIELD, C. </w:t>
      </w:r>
      <w:proofErr w:type="spellStart"/>
      <w:r>
        <w:t>Jonas</w:t>
      </w:r>
      <w:proofErr w:type="spellEnd"/>
      <w:r>
        <w:t xml:space="preserve"> – PORTEN, </w:t>
      </w:r>
      <w:proofErr w:type="spellStart"/>
      <w:r>
        <w:t>Bezalel</w:t>
      </w:r>
      <w:proofErr w:type="spellEnd"/>
      <w:r>
        <w:t xml:space="preserve">. </w:t>
      </w:r>
      <w:proofErr w:type="spellStart"/>
      <w:r>
        <w:rPr>
          <w:i/>
          <w:iCs/>
        </w:rPr>
        <w:t>Aramaic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Versions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Achaemenian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Inscriptions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>, 1982.</w:t>
      </w:r>
    </w:p>
  </w:footnote>
  <w:footnote w:id="7">
    <w:p w14:paraId="6BB2738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Dárajavauš</w:t>
      </w:r>
      <w:proofErr w:type="spellEnd"/>
      <w:r>
        <w:t>.</w:t>
      </w:r>
    </w:p>
  </w:footnote>
  <w:footnote w:id="8">
    <w:p w14:paraId="3805D7E2" w14:textId="77777777" w:rsidR="00B82295" w:rsidRDefault="00B82295" w:rsidP="00B82295">
      <w:pPr>
        <w:pStyle w:val="Textpoznmkypodiarou"/>
        <w:jc w:val="both"/>
        <w:rPr>
          <w:i/>
          <w:iCs/>
        </w:rPr>
      </w:pPr>
      <w:r>
        <w:rPr>
          <w:rStyle w:val="Znakyprepoznmkupodiarou"/>
        </w:rPr>
        <w:footnoteRef/>
      </w:r>
      <w:r>
        <w:tab/>
      </w:r>
      <w:r>
        <w:t xml:space="preserve">Týmto titulom sa často  nechávali titulovať králi v </w:t>
      </w:r>
      <w:proofErr w:type="spellStart"/>
      <w:r>
        <w:t>Urartu</w:t>
      </w:r>
      <w:proofErr w:type="spellEnd"/>
      <w:r>
        <w:t xml:space="preserve">. Pre </w:t>
      </w:r>
      <w:proofErr w:type="spellStart"/>
      <w:r>
        <w:t>Urartské</w:t>
      </w:r>
      <w:proofErr w:type="spellEnd"/>
      <w:r>
        <w:t xml:space="preserve"> vplyvy na </w:t>
      </w:r>
      <w:proofErr w:type="spellStart"/>
      <w:r>
        <w:t>Achajmensovkú</w:t>
      </w:r>
      <w:proofErr w:type="spellEnd"/>
      <w:r>
        <w:t xml:space="preserve"> Perziu pozri SEIDL, U. </w:t>
      </w:r>
      <w:proofErr w:type="spellStart"/>
      <w:r>
        <w:rPr>
          <w:i/>
          <w:iCs/>
        </w:rPr>
        <w:t>Achaimenidische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Entlehnungen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aus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urartäischen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Kultur</w:t>
      </w:r>
      <w:proofErr w:type="spellEnd"/>
      <w:r>
        <w:rPr>
          <w:i/>
          <w:iCs/>
        </w:rPr>
        <w:t xml:space="preserve">. </w:t>
      </w:r>
      <w:r>
        <w:t xml:space="preserve">IN: </w:t>
      </w:r>
      <w:proofErr w:type="spellStart"/>
      <w:r>
        <w:rPr>
          <w:i/>
          <w:iCs/>
        </w:rPr>
        <w:t>Achaemenid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History</w:t>
      </w:r>
      <w:proofErr w:type="spellEnd"/>
      <w:r>
        <w:t xml:space="preserve"> VIII, </w:t>
      </w:r>
      <w:proofErr w:type="spellStart"/>
      <w:r>
        <w:t>Leiden</w:t>
      </w:r>
      <w:proofErr w:type="spellEnd"/>
      <w:r>
        <w:t>, 1994, s. 107 – 129.</w:t>
      </w:r>
      <w:r>
        <w:rPr>
          <w:i/>
          <w:iCs/>
        </w:rPr>
        <w:t xml:space="preserve"> </w:t>
      </w:r>
    </w:p>
  </w:footnote>
  <w:footnote w:id="9">
    <w:p w14:paraId="5337BF9C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Vištáspa</w:t>
      </w:r>
      <w:proofErr w:type="spellEnd"/>
      <w:r>
        <w:t>.</w:t>
      </w:r>
    </w:p>
  </w:footnote>
  <w:footnote w:id="10">
    <w:p w14:paraId="1CBE9A97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Aršáma</w:t>
      </w:r>
      <w:proofErr w:type="spellEnd"/>
      <w:r>
        <w:t>.</w:t>
      </w:r>
    </w:p>
  </w:footnote>
  <w:footnote w:id="11">
    <w:p w14:paraId="573D614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Arijáramna</w:t>
      </w:r>
      <w:proofErr w:type="spellEnd"/>
      <w:r>
        <w:t>.</w:t>
      </w:r>
    </w:p>
  </w:footnote>
  <w:footnote w:id="12">
    <w:p w14:paraId="68CACDF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Staropezsky</w:t>
      </w:r>
      <w:proofErr w:type="spellEnd"/>
      <w:r>
        <w:t xml:space="preserve"> </w:t>
      </w:r>
      <w:proofErr w:type="spellStart"/>
      <w:r>
        <w:t>Čišpiš</w:t>
      </w:r>
      <w:proofErr w:type="spellEnd"/>
      <w:r>
        <w:t>.</w:t>
      </w:r>
    </w:p>
  </w:footnote>
  <w:footnote w:id="13">
    <w:p w14:paraId="474D6F4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Staroperzky</w:t>
      </w:r>
      <w:proofErr w:type="spellEnd"/>
      <w:r>
        <w:t xml:space="preserve"> </w:t>
      </w:r>
      <w:proofErr w:type="spellStart"/>
      <w:r>
        <w:t>Hachámaniš</w:t>
      </w:r>
      <w:proofErr w:type="spellEnd"/>
      <w:r>
        <w:t>.</w:t>
      </w:r>
    </w:p>
  </w:footnote>
  <w:footnote w:id="14">
    <w:p w14:paraId="00B1CC4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Najvyššie iránske božstvo, zároveň jediný boh, ktorý je menom spomínaný na nápisoch </w:t>
      </w:r>
      <w:proofErr w:type="spellStart"/>
      <w:r>
        <w:t>Dareia</w:t>
      </w:r>
      <w:proofErr w:type="spellEnd"/>
      <w:r>
        <w:t xml:space="preserve"> I., </w:t>
      </w:r>
      <w:proofErr w:type="spellStart"/>
      <w:r>
        <w:t>Dareia</w:t>
      </w:r>
      <w:proofErr w:type="spellEnd"/>
      <w:r>
        <w:t xml:space="preserve"> II., Xerxa I. a </w:t>
      </w:r>
      <w:proofErr w:type="spellStart"/>
      <w:r>
        <w:t>Artaxerxa</w:t>
      </w:r>
      <w:proofErr w:type="spellEnd"/>
      <w:r>
        <w:t xml:space="preserve"> I.</w:t>
      </w:r>
    </w:p>
  </w:footnote>
  <w:footnote w:id="15">
    <w:p w14:paraId="3FF5C9EE" w14:textId="77777777" w:rsidR="00B82295" w:rsidRDefault="00B82295" w:rsidP="00B82295">
      <w:pPr>
        <w:pStyle w:val="Textpoznmkypodiarou"/>
        <w:jc w:val="both"/>
        <w:rPr>
          <w:rFonts w:cs="Tahoma"/>
        </w:rPr>
      </w:pPr>
      <w:r>
        <w:rPr>
          <w:rStyle w:val="Znakyprepoznmkupodiarou"/>
        </w:rPr>
        <w:footnoteRef/>
      </w:r>
      <w:r>
        <w:tab/>
      </w:r>
      <w:r>
        <w:t xml:space="preserve">V ostatných </w:t>
      </w:r>
      <w:proofErr w:type="spellStart"/>
      <w:r>
        <w:t>staroperzských</w:t>
      </w:r>
      <w:proofErr w:type="spellEnd"/>
      <w:r>
        <w:t xml:space="preserve"> nápisoch podobný termín chýba a je neisté, ktorú časť ríše tento názov označuje. LECOQ, P. </w:t>
      </w:r>
      <w:r>
        <w:rPr>
          <w:i/>
          <w:iCs/>
        </w:rPr>
        <w:t xml:space="preserve">Les </w:t>
      </w:r>
      <w:proofErr w:type="spellStart"/>
      <w:r>
        <w:rPr>
          <w:i/>
          <w:iCs/>
        </w:rPr>
        <w:t>Inscriptions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Perse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achéménide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traduit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vieux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perse</w:t>
      </w:r>
      <w:proofErr w:type="spellEnd"/>
      <w:r>
        <w:rPr>
          <w:i/>
          <w:iCs/>
        </w:rPr>
        <w:t xml:space="preserve">, de </w:t>
      </w:r>
      <w:proofErr w:type="spellStart"/>
      <w:r>
        <w:rPr>
          <w:i/>
          <w:iCs/>
        </w:rPr>
        <w:t>l</w:t>
      </w:r>
      <w:r>
        <w:rPr>
          <w:rFonts w:cs="Tahoma"/>
          <w:i/>
          <w:iCs/>
        </w:rPr>
        <w:t>'élamite</w:t>
      </w:r>
      <w:proofErr w:type="spellEnd"/>
      <w:r>
        <w:rPr>
          <w:rFonts w:cs="Tahoma"/>
          <w:i/>
          <w:iCs/>
        </w:rPr>
        <w:t xml:space="preserve">, </w:t>
      </w:r>
      <w:proofErr w:type="spellStart"/>
      <w:r>
        <w:rPr>
          <w:rFonts w:cs="Tahoma"/>
          <w:i/>
          <w:iCs/>
        </w:rPr>
        <w:t>du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babylonien</w:t>
      </w:r>
      <w:proofErr w:type="spellEnd"/>
      <w:r>
        <w:rPr>
          <w:rFonts w:cs="Tahoma"/>
          <w:i/>
          <w:iCs/>
        </w:rPr>
        <w:t xml:space="preserve"> et de </w:t>
      </w:r>
      <w:proofErr w:type="spellStart"/>
      <w:r>
        <w:rPr>
          <w:rFonts w:cs="Tahoma"/>
          <w:i/>
          <w:iCs/>
        </w:rPr>
        <w:t>l'araméen</w:t>
      </w:r>
      <w:proofErr w:type="spellEnd"/>
      <w:r>
        <w:rPr>
          <w:rFonts w:cs="Tahoma"/>
          <w:i/>
          <w:iCs/>
        </w:rPr>
        <w:t xml:space="preserve">, </w:t>
      </w:r>
      <w:proofErr w:type="spellStart"/>
      <w:r>
        <w:rPr>
          <w:rFonts w:cs="Tahoma"/>
          <w:i/>
          <w:iCs/>
        </w:rPr>
        <w:t>présenté</w:t>
      </w:r>
      <w:proofErr w:type="spellEnd"/>
      <w:r>
        <w:rPr>
          <w:rFonts w:cs="Tahoma"/>
          <w:i/>
          <w:iCs/>
        </w:rPr>
        <w:t xml:space="preserve"> et </w:t>
      </w:r>
      <w:proofErr w:type="spellStart"/>
      <w:r>
        <w:rPr>
          <w:rFonts w:cs="Tahoma"/>
          <w:i/>
          <w:iCs/>
        </w:rPr>
        <w:t>annoté</w:t>
      </w:r>
      <w:proofErr w:type="spellEnd"/>
      <w:r>
        <w:rPr>
          <w:rFonts w:cs="Tahoma"/>
          <w:i/>
          <w:iCs/>
        </w:rPr>
        <w:t xml:space="preserve"> par Pierre </w:t>
      </w:r>
      <w:proofErr w:type="spellStart"/>
      <w:r>
        <w:rPr>
          <w:rFonts w:cs="Tahoma"/>
          <w:i/>
          <w:iCs/>
        </w:rPr>
        <w:t>Lecoq</w:t>
      </w:r>
      <w:proofErr w:type="spellEnd"/>
      <w:r>
        <w:rPr>
          <w:rFonts w:cs="Tahoma"/>
          <w:i/>
          <w:iCs/>
        </w:rPr>
        <w:t xml:space="preserve">. </w:t>
      </w:r>
      <w:proofErr w:type="spellStart"/>
      <w:r>
        <w:rPr>
          <w:rFonts w:cs="Tahoma"/>
        </w:rPr>
        <w:t>Paris</w:t>
      </w:r>
      <w:proofErr w:type="spellEnd"/>
      <w:r>
        <w:rPr>
          <w:rFonts w:cs="Tahoma"/>
        </w:rPr>
        <w:t>, 1997, s. 141.</w:t>
      </w:r>
    </w:p>
  </w:footnote>
  <w:footnote w:id="16">
    <w:p w14:paraId="53509404" w14:textId="77777777" w:rsidR="00B82295" w:rsidRDefault="00B82295" w:rsidP="00B82295">
      <w:pPr>
        <w:pStyle w:val="Textpoznmkypodiarou"/>
        <w:jc w:val="both"/>
        <w:rPr>
          <w:rFonts w:cs="Tahoma"/>
        </w:rPr>
      </w:pPr>
      <w:r>
        <w:rPr>
          <w:rStyle w:val="Znakyprepoznmkupodiarou"/>
        </w:rPr>
        <w:footnoteRef/>
      </w:r>
      <w:r>
        <w:tab/>
      </w:r>
      <w:r>
        <w:t xml:space="preserve">Preklad na základe </w:t>
      </w:r>
      <w:proofErr w:type="spellStart"/>
      <w:r>
        <w:t>staroperzského</w:t>
      </w:r>
      <w:proofErr w:type="spellEnd"/>
      <w:r>
        <w:t xml:space="preserve"> termínu </w:t>
      </w:r>
      <w:proofErr w:type="spellStart"/>
      <w:r>
        <w:rPr>
          <w:i/>
          <w:iCs/>
        </w:rPr>
        <w:t>data</w:t>
      </w:r>
      <w:proofErr w:type="spellEnd"/>
      <w:r>
        <w:t xml:space="preserve">, ktorý sa objavuje na viacerých nápisoch, ale neznamená zákonník v pravom zmysle slova, ale symbolicky vyjadruje autoritu kráľovskej moci. LECOQ, P. </w:t>
      </w:r>
      <w:r>
        <w:rPr>
          <w:i/>
          <w:iCs/>
        </w:rPr>
        <w:t xml:space="preserve">Les </w:t>
      </w:r>
      <w:proofErr w:type="spellStart"/>
      <w:r>
        <w:rPr>
          <w:i/>
          <w:iCs/>
        </w:rPr>
        <w:t>Inscriptions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Perse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achéménide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traduit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vieux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perse</w:t>
      </w:r>
      <w:proofErr w:type="spellEnd"/>
      <w:r>
        <w:rPr>
          <w:i/>
          <w:iCs/>
        </w:rPr>
        <w:t xml:space="preserve">, de </w:t>
      </w:r>
      <w:proofErr w:type="spellStart"/>
      <w:r>
        <w:rPr>
          <w:i/>
          <w:iCs/>
        </w:rPr>
        <w:t>l</w:t>
      </w:r>
      <w:r>
        <w:rPr>
          <w:rFonts w:cs="Tahoma"/>
          <w:i/>
          <w:iCs/>
        </w:rPr>
        <w:t>'élamite</w:t>
      </w:r>
      <w:proofErr w:type="spellEnd"/>
      <w:r>
        <w:rPr>
          <w:rFonts w:cs="Tahoma"/>
          <w:i/>
          <w:iCs/>
        </w:rPr>
        <w:t xml:space="preserve">, </w:t>
      </w:r>
      <w:proofErr w:type="spellStart"/>
      <w:r>
        <w:rPr>
          <w:rFonts w:cs="Tahoma"/>
          <w:i/>
          <w:iCs/>
        </w:rPr>
        <w:t>du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babylonien</w:t>
      </w:r>
      <w:proofErr w:type="spellEnd"/>
      <w:r>
        <w:rPr>
          <w:rFonts w:cs="Tahoma"/>
          <w:i/>
          <w:iCs/>
        </w:rPr>
        <w:t xml:space="preserve"> et de </w:t>
      </w:r>
      <w:proofErr w:type="spellStart"/>
      <w:r>
        <w:rPr>
          <w:rFonts w:cs="Tahoma"/>
          <w:i/>
          <w:iCs/>
        </w:rPr>
        <w:t>l'araméen</w:t>
      </w:r>
      <w:proofErr w:type="spellEnd"/>
      <w:r>
        <w:rPr>
          <w:rFonts w:cs="Tahoma"/>
          <w:i/>
          <w:iCs/>
        </w:rPr>
        <w:t xml:space="preserve">, </w:t>
      </w:r>
      <w:proofErr w:type="spellStart"/>
      <w:r>
        <w:rPr>
          <w:rFonts w:cs="Tahoma"/>
          <w:i/>
          <w:iCs/>
        </w:rPr>
        <w:t>présenté</w:t>
      </w:r>
      <w:proofErr w:type="spellEnd"/>
      <w:r>
        <w:rPr>
          <w:rFonts w:cs="Tahoma"/>
          <w:i/>
          <w:iCs/>
        </w:rPr>
        <w:t xml:space="preserve"> et </w:t>
      </w:r>
      <w:proofErr w:type="spellStart"/>
      <w:r>
        <w:rPr>
          <w:rFonts w:cs="Tahoma"/>
          <w:i/>
          <w:iCs/>
        </w:rPr>
        <w:t>annoté</w:t>
      </w:r>
      <w:proofErr w:type="spellEnd"/>
      <w:r>
        <w:rPr>
          <w:rFonts w:cs="Tahoma"/>
          <w:i/>
          <w:iCs/>
        </w:rPr>
        <w:t xml:space="preserve"> par Pierre </w:t>
      </w:r>
      <w:proofErr w:type="spellStart"/>
      <w:r>
        <w:rPr>
          <w:rFonts w:cs="Tahoma"/>
          <w:i/>
          <w:iCs/>
        </w:rPr>
        <w:t>Lecoq</w:t>
      </w:r>
      <w:proofErr w:type="spellEnd"/>
      <w:r>
        <w:rPr>
          <w:rFonts w:cs="Tahoma"/>
          <w:i/>
          <w:iCs/>
        </w:rPr>
        <w:t xml:space="preserve">. </w:t>
      </w:r>
      <w:proofErr w:type="spellStart"/>
      <w:r>
        <w:rPr>
          <w:rFonts w:cs="Tahoma"/>
        </w:rPr>
        <w:t>Paris</w:t>
      </w:r>
      <w:proofErr w:type="spellEnd"/>
      <w:r>
        <w:rPr>
          <w:rFonts w:cs="Tahoma"/>
        </w:rPr>
        <w:t>, 1997, s. 167.</w:t>
      </w:r>
    </w:p>
  </w:footnote>
  <w:footnote w:id="17">
    <w:p w14:paraId="554B399D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Babylonská verzia označuje </w:t>
      </w:r>
      <w:proofErr w:type="spellStart"/>
      <w:r>
        <w:t>Gaumatu</w:t>
      </w:r>
      <w:proofErr w:type="spellEnd"/>
      <w:r>
        <w:t xml:space="preserve"> ako </w:t>
      </w:r>
      <w:proofErr w:type="spellStart"/>
      <w:r>
        <w:t>Méda</w:t>
      </w:r>
      <w:proofErr w:type="spellEnd"/>
      <w:r>
        <w:t xml:space="preserve"> a nespomína, že by bol mágom.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152. </w:t>
      </w:r>
    </w:p>
  </w:footnote>
  <w:footnote w:id="18">
    <w:p w14:paraId="41EE25E9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Mesto ležalo pravdepodobne blízkosti </w:t>
      </w:r>
      <w:proofErr w:type="spellStart"/>
      <w:r>
        <w:t>Pasargád</w:t>
      </w:r>
      <w:proofErr w:type="spellEnd"/>
      <w:r>
        <w:t>.</w:t>
      </w:r>
    </w:p>
  </w:footnote>
  <w:footnote w:id="19">
    <w:p w14:paraId="6831285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11. marec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143.</w:t>
      </w:r>
    </w:p>
  </w:footnote>
  <w:footnote w:id="20">
    <w:p w14:paraId="40E69E5A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Najstarší babylonský dokument spomínajúci </w:t>
      </w:r>
      <w:proofErr w:type="spellStart"/>
      <w:r>
        <w:t>Bardiju</w:t>
      </w:r>
      <w:proofErr w:type="spellEnd"/>
      <w:r>
        <w:t xml:space="preserve"> ako kráľa pochádza zo štrnásteho apríla 522.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152.</w:t>
      </w:r>
    </w:p>
  </w:footnote>
  <w:footnote w:id="21">
    <w:p w14:paraId="6A55B45D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1. júl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143.</w:t>
      </w:r>
    </w:p>
  </w:footnote>
  <w:footnote w:id="22">
    <w:p w14:paraId="74F55389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V minulosti bádatelia kalkulovali a j s možnosťou, že toto vyjadrenie je narážkou na samovraždu. Ani </w:t>
      </w:r>
      <w:proofErr w:type="spellStart"/>
      <w:r>
        <w:t>staroperzský</w:t>
      </w:r>
      <w:proofErr w:type="spellEnd"/>
      <w:r>
        <w:t xml:space="preserve"> nápis, ani ďalšie formy to nepotvrdzujú. Všeobecne sa dnes prijíma názor, že perzský text nijako spôsob </w:t>
      </w:r>
      <w:proofErr w:type="spellStart"/>
      <w:r>
        <w:t>Kambýsovej</w:t>
      </w:r>
      <w:proofErr w:type="spellEnd"/>
      <w:r>
        <w:t xml:space="preserve"> smrti nešpecifikuje. HORNBLOWER, </w:t>
      </w:r>
      <w:proofErr w:type="spellStart"/>
      <w:r>
        <w:t>Simon</w:t>
      </w:r>
      <w:proofErr w:type="spellEnd"/>
      <w:r>
        <w:t xml:space="preserve">.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Commentary</w:t>
      </w:r>
      <w:proofErr w:type="spellEnd"/>
      <w:r>
        <w:rPr>
          <w:i/>
          <w:iCs/>
        </w:rPr>
        <w:t xml:space="preserve"> on </w:t>
      </w:r>
      <w:proofErr w:type="spellStart"/>
      <w:r>
        <w:rPr>
          <w:i/>
          <w:iCs/>
        </w:rPr>
        <w:t>Herodotus</w:t>
      </w:r>
      <w:proofErr w:type="spellEnd"/>
      <w:r>
        <w:rPr>
          <w:i/>
          <w:iCs/>
        </w:rPr>
        <w:t xml:space="preserve">. </w:t>
      </w:r>
      <w:r>
        <w:t>s. 462. V ostatných jazykových verziách nápisu sa dokonca iba jednoducho konštatuje „</w:t>
      </w:r>
      <w:r>
        <w:rPr>
          <w:i/>
          <w:iCs/>
        </w:rPr>
        <w:t xml:space="preserve">on zomrel“. </w:t>
      </w:r>
      <w:r>
        <w:t>Pozri KUHRT, A.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</w:t>
      </w:r>
      <w:r>
        <w:rPr>
          <w:i/>
          <w:iCs/>
        </w:rPr>
        <w:t xml:space="preserve"> </w:t>
      </w:r>
      <w:r>
        <w:t>s. 153.</w:t>
      </w:r>
    </w:p>
  </w:footnote>
  <w:footnote w:id="23">
    <w:p w14:paraId="0292A35D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29. september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143. Výber tohto dňa pre sprisahanie nemusel byť náhodný, lebo presne v ten deň prebiehali náboženské oslavy, neskôr pomenované ako „festival </w:t>
      </w:r>
      <w:proofErr w:type="spellStart"/>
      <w:r>
        <w:t>Mithru</w:t>
      </w:r>
      <w:proofErr w:type="spellEnd"/>
      <w:r>
        <w:t xml:space="preserve">“. Počas osláv mohlo byť jednoduchšie preniknúť ku kráľovi, na druhej strane dátum osláv mohol byť stanovený práve kvôli tomu, že v ten deň bol zabitý mág. Pozri viac ASHERI, D. - LLOYD, A. - CORCELLA, A. 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Commentary</w:t>
      </w:r>
      <w:proofErr w:type="spellEnd"/>
      <w:r>
        <w:rPr>
          <w:i/>
          <w:iCs/>
        </w:rPr>
        <w:t xml:space="preserve"> on </w:t>
      </w:r>
      <w:proofErr w:type="spellStart"/>
      <w:r>
        <w:rPr>
          <w:i/>
          <w:iCs/>
        </w:rPr>
        <w:t>Herodotus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 xml:space="preserve"> I – IV. </w:t>
      </w:r>
      <w:proofErr w:type="spellStart"/>
      <w:r>
        <w:t>Oxford</w:t>
      </w:r>
      <w:proofErr w:type="spellEnd"/>
      <w:r>
        <w:t>, 2007,</w:t>
      </w:r>
      <w:r>
        <w:rPr>
          <w:i/>
          <w:iCs/>
        </w:rPr>
        <w:t xml:space="preserve"> </w:t>
      </w:r>
      <w:r>
        <w:t>s. 471.</w:t>
      </w:r>
    </w:p>
  </w:footnote>
  <w:footnote w:id="24">
    <w:p w14:paraId="4E91CC2C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Posledný známy dokument, ktorý </w:t>
      </w:r>
      <w:proofErr w:type="spellStart"/>
      <w:r>
        <w:t>Bardija</w:t>
      </w:r>
      <w:proofErr w:type="spellEnd"/>
      <w:r>
        <w:t xml:space="preserve"> vydal je datovaný na 20. september 522. Pre babylonské texty, vydané </w:t>
      </w:r>
      <w:proofErr w:type="spellStart"/>
      <w:r>
        <w:t>Bardijom</w:t>
      </w:r>
      <w:proofErr w:type="spellEnd"/>
      <w:r>
        <w:t xml:space="preserve"> pozri GRAZIANI, S. </w:t>
      </w:r>
      <w:proofErr w:type="spellStart"/>
      <w:r>
        <w:rPr>
          <w:i/>
          <w:iCs/>
        </w:rPr>
        <w:t>Testi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inediti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regno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Bardiya</w:t>
      </w:r>
      <w:proofErr w:type="spellEnd"/>
      <w:r>
        <w:rPr>
          <w:i/>
          <w:iCs/>
        </w:rPr>
        <w:t xml:space="preserve">. </w:t>
      </w:r>
      <w:proofErr w:type="spellStart"/>
      <w:r>
        <w:t>Napoli</w:t>
      </w:r>
      <w:proofErr w:type="spellEnd"/>
      <w:r>
        <w:t xml:space="preserve">, 1991. </w:t>
      </w:r>
    </w:p>
  </w:footnote>
  <w:footnote w:id="25">
    <w:p w14:paraId="4A52A654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Kraj v </w:t>
      </w:r>
      <w:proofErr w:type="spellStart"/>
      <w:r>
        <w:t>Médii</w:t>
      </w:r>
      <w:proofErr w:type="spellEnd"/>
      <w:r>
        <w:t xml:space="preserve">, podľa </w:t>
      </w:r>
      <w:proofErr w:type="spellStart"/>
      <w:r>
        <w:t>Herodota</w:t>
      </w:r>
      <w:proofErr w:type="spellEnd"/>
      <w:r>
        <w:t xml:space="preserve"> známy výbornými koňmi. HERODOTOS III, 106.</w:t>
      </w:r>
    </w:p>
  </w:footnote>
  <w:footnote w:id="26">
    <w:p w14:paraId="5FC3B609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Alebo osobný majetok, pozri TOLMAN, H. C.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Behistan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Inscription</w:t>
      </w:r>
      <w:proofErr w:type="spellEnd"/>
      <w:r>
        <w:rPr>
          <w:i/>
          <w:iCs/>
        </w:rPr>
        <w:t xml:space="preserve"> of King </w:t>
      </w:r>
      <w:proofErr w:type="spellStart"/>
      <w:r>
        <w:rPr>
          <w:i/>
          <w:iCs/>
        </w:rPr>
        <w:t>Darius</w:t>
      </w:r>
      <w:proofErr w:type="spellEnd"/>
      <w:r>
        <w:rPr>
          <w:i/>
          <w:iCs/>
        </w:rPr>
        <w:t xml:space="preserve">. </w:t>
      </w:r>
      <w:proofErr w:type="spellStart"/>
      <w:r>
        <w:t>Nashville</w:t>
      </w:r>
      <w:proofErr w:type="spellEnd"/>
      <w:r>
        <w:t>, 1908, s. 13.</w:t>
      </w:r>
    </w:p>
  </w:footnote>
  <w:footnote w:id="27">
    <w:p w14:paraId="722B691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forma mena, </w:t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Nadintabaira</w:t>
      </w:r>
      <w:proofErr w:type="spellEnd"/>
      <w:r>
        <w:t>.</w:t>
      </w:r>
    </w:p>
  </w:footnote>
  <w:footnote w:id="28">
    <w:p w14:paraId="066B4777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forma mena, </w:t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Ainara</w:t>
      </w:r>
      <w:proofErr w:type="spellEnd"/>
      <w:r>
        <w:t>.</w:t>
      </w:r>
    </w:p>
  </w:footnote>
  <w:footnote w:id="29">
    <w:p w14:paraId="5CA1450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Babylonské dokumenty vydané </w:t>
      </w:r>
      <w:proofErr w:type="spellStart"/>
      <w:r>
        <w:t>Nabukadnesarom</w:t>
      </w:r>
      <w:proofErr w:type="spellEnd"/>
      <w:r>
        <w:t xml:space="preserve"> (III), sú datované od 3. októbra 522 do 8. decembra 522. s. 153.</w:t>
      </w:r>
    </w:p>
  </w:footnote>
  <w:footnote w:id="30">
    <w:p w14:paraId="31E1B1C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Verzie v Elamčine a </w:t>
      </w:r>
      <w:proofErr w:type="spellStart"/>
      <w:r>
        <w:t>Babylončine</w:t>
      </w:r>
      <w:proofErr w:type="spellEnd"/>
      <w:r>
        <w:t xml:space="preserve"> znejú: „poslal som posla do </w:t>
      </w:r>
      <w:proofErr w:type="spellStart"/>
      <w:r>
        <w:t>Elamu</w:t>
      </w:r>
      <w:proofErr w:type="spellEnd"/>
      <w:r>
        <w:t xml:space="preserve">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153.</w:t>
      </w:r>
    </w:p>
  </w:footnote>
  <w:footnote w:id="31">
    <w:p w14:paraId="3A6DD46B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Na asýrskych reliéfoch sa často objavujú vojaci prechádzajúci rieku na nafúknutých kožiach. STROMMENGER, E. - HIRMER, M. </w:t>
      </w:r>
      <w:proofErr w:type="spellStart"/>
      <w:r>
        <w:rPr>
          <w:i/>
          <w:iCs/>
        </w:rPr>
        <w:t>Five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thousand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years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of </w:t>
      </w:r>
      <w:proofErr w:type="spellStart"/>
      <w:r>
        <w:rPr>
          <w:i/>
          <w:iCs/>
        </w:rPr>
        <w:t>Mesopotamia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Photos</w:t>
      </w:r>
      <w:proofErr w:type="spellEnd"/>
      <w:r>
        <w:rPr>
          <w:i/>
          <w:iCs/>
        </w:rPr>
        <w:t xml:space="preserve">, by Max </w:t>
      </w:r>
      <w:proofErr w:type="spellStart"/>
      <w:r>
        <w:rPr>
          <w:i/>
          <w:iCs/>
        </w:rPr>
        <w:t>Hirmer</w:t>
      </w:r>
      <w:proofErr w:type="spellEnd"/>
      <w:r>
        <w:rPr>
          <w:i/>
          <w:iCs/>
        </w:rPr>
        <w:t xml:space="preserve">. </w:t>
      </w:r>
      <w:r>
        <w:t>New York, 1964, s. 204.</w:t>
      </w:r>
    </w:p>
  </w:footnote>
  <w:footnote w:id="32">
    <w:p w14:paraId="227ADE6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Len zriedkavo cestovali vojaci na ťavách, tie slúžili najčastejšie iba na prepravu batožiny.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153.</w:t>
      </w:r>
    </w:p>
  </w:footnote>
  <w:footnote w:id="33">
    <w:p w14:paraId="5EB2942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13. december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144.</w:t>
      </w:r>
    </w:p>
  </w:footnote>
  <w:footnote w:id="34">
    <w:p w14:paraId="03EA25EA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Verzia v </w:t>
      </w:r>
      <w:proofErr w:type="spellStart"/>
      <w:r>
        <w:t>babylončine</w:t>
      </w:r>
      <w:proofErr w:type="spellEnd"/>
      <w:r>
        <w:t xml:space="preserve"> dodáva: „Zabili sme ich všetkých a nezobrali sme žiadnych zajatcov.“ s. 153.</w:t>
      </w:r>
    </w:p>
  </w:footnote>
  <w:footnote w:id="35">
    <w:p w14:paraId="48BD26A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Babylonské mesto neďaleko </w:t>
      </w:r>
      <w:proofErr w:type="spellStart"/>
      <w:r>
        <w:t>Sipparu</w:t>
      </w:r>
      <w:proofErr w:type="spellEnd"/>
      <w:r>
        <w:t>.</w:t>
      </w:r>
    </w:p>
  </w:footnote>
  <w:footnote w:id="36">
    <w:p w14:paraId="1B808154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18. december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144.</w:t>
      </w:r>
    </w:p>
  </w:footnote>
  <w:footnote w:id="37">
    <w:p w14:paraId="2BEE30E2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Verzia v </w:t>
      </w:r>
      <w:proofErr w:type="spellStart"/>
      <w:r>
        <w:t>babylončine</w:t>
      </w:r>
      <w:proofErr w:type="spellEnd"/>
      <w:r>
        <w:t xml:space="preserve"> dodáva: „Zabili sme ich všetkých a nezobrali sme žiadnych zajatcov.“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153.</w:t>
      </w:r>
    </w:p>
  </w:footnote>
  <w:footnote w:id="38">
    <w:p w14:paraId="6BD61EDF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proofErr w:type="spellStart"/>
      <w:r>
        <w:t>Nastarší</w:t>
      </w:r>
      <w:proofErr w:type="spellEnd"/>
      <w:r>
        <w:t xml:space="preserve"> dokument, ktorý vydal </w:t>
      </w:r>
      <w:proofErr w:type="spellStart"/>
      <w:r>
        <w:t>Dareios</w:t>
      </w:r>
      <w:proofErr w:type="spellEnd"/>
      <w:r>
        <w:t xml:space="preserve"> I. v Babylone je z januára 521. Verzia v </w:t>
      </w:r>
      <w:proofErr w:type="spellStart"/>
      <w:r>
        <w:t>babylončine</w:t>
      </w:r>
      <w:proofErr w:type="spellEnd"/>
      <w:r>
        <w:t xml:space="preserve"> dodáva: „Vtedy v Babylone som ukrižoval </w:t>
      </w:r>
      <w:proofErr w:type="spellStart"/>
      <w:r>
        <w:t>Nidintu</w:t>
      </w:r>
      <w:proofErr w:type="spellEnd"/>
      <w:r>
        <w:t xml:space="preserve"> – Bela a vznešených, ktorí boli s ním. Toto je čo som urobil v Babylone.“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153.</w:t>
      </w:r>
    </w:p>
  </w:footnote>
  <w:footnote w:id="39">
    <w:p w14:paraId="106B49E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Tento panovník sa objavuje na tabuľkách zo </w:t>
      </w:r>
      <w:proofErr w:type="spellStart"/>
      <w:r>
        <w:t>Súz</w:t>
      </w:r>
      <w:proofErr w:type="spellEnd"/>
      <w:r>
        <w:t>, datovaných na začiatok šiesteho storočia.</w:t>
      </w:r>
    </w:p>
  </w:footnote>
  <w:footnote w:id="40">
    <w:p w14:paraId="7EFDC96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Fravartiš</w:t>
      </w:r>
      <w:proofErr w:type="spellEnd"/>
      <w:r>
        <w:t>.</w:t>
      </w:r>
    </w:p>
  </w:footnote>
  <w:footnote w:id="41">
    <w:p w14:paraId="692442A4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Vidarna</w:t>
      </w:r>
      <w:proofErr w:type="spellEnd"/>
      <w:r>
        <w:t>.</w:t>
      </w:r>
    </w:p>
  </w:footnote>
  <w:footnote w:id="42">
    <w:p w14:paraId="2F1D7FB2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Inak neznáme mesto.</w:t>
      </w:r>
    </w:p>
  </w:footnote>
  <w:footnote w:id="43">
    <w:p w14:paraId="19B89BA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12. január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145.</w:t>
      </w:r>
    </w:p>
  </w:footnote>
  <w:footnote w:id="44">
    <w:p w14:paraId="5A37C376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Na tomto mieste babylonská verzia pokračuje nasledovne: „Zabili 3827 a zajali 4329 zajatcov. Potom </w:t>
      </w:r>
      <w:proofErr w:type="spellStart"/>
      <w:r>
        <w:t>Hydarnes</w:t>
      </w:r>
      <w:proofErr w:type="spellEnd"/>
      <w:r>
        <w:t xml:space="preserve"> nepodnikol iné ťaženie proti </w:t>
      </w:r>
      <w:proofErr w:type="spellStart"/>
      <w:r>
        <w:t>Médii</w:t>
      </w:r>
      <w:proofErr w:type="spellEnd"/>
      <w:r>
        <w:t xml:space="preserve">. V meste </w:t>
      </w:r>
      <w:proofErr w:type="spellStart"/>
      <w:r>
        <w:t>Kampada</w:t>
      </w:r>
      <w:proofErr w:type="spellEnd"/>
      <w:r>
        <w:t xml:space="preserve"> v </w:t>
      </w:r>
      <w:proofErr w:type="spellStart"/>
      <w:r>
        <w:t>Médii</w:t>
      </w:r>
      <w:proofErr w:type="spellEnd"/>
      <w:r>
        <w:t xml:space="preserve">, tam čakali na mňa kým som neprišiel do </w:t>
      </w:r>
      <w:proofErr w:type="spellStart"/>
      <w:r>
        <w:t>Médie</w:t>
      </w:r>
      <w:proofErr w:type="spellEnd"/>
      <w:r>
        <w:t xml:space="preserve">. Vtedy prišli ku mne do </w:t>
      </w:r>
      <w:proofErr w:type="spellStart"/>
      <w:r>
        <w:t>Ekbatany</w:t>
      </w:r>
      <w:proofErr w:type="spellEnd"/>
      <w:r>
        <w:t xml:space="preserve">.“ Aramejská verzia je podobná, líši sa iba v číslach.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153.</w:t>
      </w:r>
    </w:p>
  </w:footnote>
  <w:footnote w:id="45">
    <w:p w14:paraId="28525A6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Mesto nie je lokalizované.</w:t>
      </w:r>
    </w:p>
  </w:footnote>
  <w:footnote w:id="46">
    <w:p w14:paraId="7A625D9B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Miesto je inak neznáme.</w:t>
      </w:r>
    </w:p>
  </w:footnote>
  <w:footnote w:id="47">
    <w:p w14:paraId="2AADF4C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21. máj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145.</w:t>
      </w:r>
    </w:p>
  </w:footnote>
  <w:footnote w:id="48">
    <w:p w14:paraId="6E9343E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Aramejská verzia dodáva: „Zabili 827 z nich a zajali x+6“.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 s. 154.</w:t>
      </w:r>
    </w:p>
  </w:footnote>
  <w:footnote w:id="49">
    <w:p w14:paraId="22A0490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Miesto nie je presnejšie lokalizované.</w:t>
      </w:r>
    </w:p>
  </w:footnote>
  <w:footnote w:id="50">
    <w:p w14:paraId="7A1DC124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31. máj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 s. 145.</w:t>
      </w:r>
    </w:p>
  </w:footnote>
  <w:footnote w:id="51">
    <w:p w14:paraId="6287861A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Verzia v </w:t>
      </w:r>
      <w:proofErr w:type="spellStart"/>
      <w:r>
        <w:t>babylončine</w:t>
      </w:r>
      <w:proofErr w:type="spellEnd"/>
      <w:r>
        <w:t xml:space="preserve"> dodáva: „Zabili 546 a zajali 520 zajatcov.“ Aramejská verzia spomína až 5046 mŕtvych. </w:t>
      </w:r>
    </w:p>
  </w:footnote>
  <w:footnote w:id="52">
    <w:p w14:paraId="04306F6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Presnejšie lokalizovaná nie je.</w:t>
      </w:r>
    </w:p>
  </w:footnote>
  <w:footnote w:id="53">
    <w:p w14:paraId="512DD792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21. jún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145.</w:t>
      </w:r>
    </w:p>
  </w:footnote>
  <w:footnote w:id="54">
    <w:p w14:paraId="66B3D520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Babylonská verzia pridáva: „Zabili 427 a zajali 525 zajatcov. Potom </w:t>
      </w:r>
      <w:proofErr w:type="spellStart"/>
      <w:r>
        <w:t>Dadaršiš</w:t>
      </w:r>
      <w:proofErr w:type="spellEnd"/>
      <w:r>
        <w:t xml:space="preserve"> nepodnikol žiadnu výpravu; čakali na mňa kým som prišiel do </w:t>
      </w:r>
      <w:proofErr w:type="spellStart"/>
      <w:r>
        <w:t>Médie</w:t>
      </w:r>
      <w:proofErr w:type="spellEnd"/>
      <w:r>
        <w:t xml:space="preserve">.“ Aramejská verzia sa odlišuje v počte zajatcov.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</w:t>
      </w:r>
    </w:p>
  </w:footnote>
  <w:footnote w:id="55">
    <w:p w14:paraId="1C042BB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Pravdepodobne </w:t>
      </w:r>
      <w:proofErr w:type="spellStart"/>
      <w:r>
        <w:t>novoasýrska</w:t>
      </w:r>
      <w:proofErr w:type="spellEnd"/>
      <w:r>
        <w:t xml:space="preserve"> </w:t>
      </w:r>
      <w:proofErr w:type="spellStart"/>
      <w:r>
        <w:t>Izalla</w:t>
      </w:r>
      <w:proofErr w:type="spellEnd"/>
      <w:r>
        <w:t xml:space="preserve">, západne od Tur </w:t>
      </w:r>
      <w:proofErr w:type="spellStart"/>
      <w:r>
        <w:t>Abdinu</w:t>
      </w:r>
      <w:proofErr w:type="spellEnd"/>
      <w:r>
        <w:t>, známa svojim vínom.</w:t>
      </w:r>
    </w:p>
  </w:footnote>
  <w:footnote w:id="56">
    <w:p w14:paraId="670D74A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31. december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145.</w:t>
      </w:r>
    </w:p>
  </w:footnote>
  <w:footnote w:id="57">
    <w:p w14:paraId="0A400EF8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Kraj nie je lokalizovaný presnejšie.</w:t>
      </w:r>
    </w:p>
  </w:footnote>
  <w:footnote w:id="58">
    <w:p w14:paraId="568B08B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11. jún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145</w:t>
      </w:r>
    </w:p>
  </w:footnote>
  <w:footnote w:id="59">
    <w:p w14:paraId="2ED9953E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Babylonská verzia pridáva: „Zabili 2045 a zajali 1558.“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</w:t>
      </w:r>
    </w:p>
  </w:footnote>
  <w:footnote w:id="60">
    <w:p w14:paraId="6C3F39AC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Mesto s podobným názvom sa objavuje v textoch z </w:t>
      </w:r>
      <w:proofErr w:type="spellStart"/>
      <w:r>
        <w:t>Persepolu</w:t>
      </w:r>
      <w:proofErr w:type="spellEnd"/>
      <w:r>
        <w:t xml:space="preserve"> v podobe </w:t>
      </w:r>
      <w:proofErr w:type="spellStart"/>
      <w:r>
        <w:t>Kunruš</w:t>
      </w:r>
      <w:proofErr w:type="spellEnd"/>
      <w:r>
        <w:t xml:space="preserve"> a </w:t>
      </w:r>
      <w:proofErr w:type="spellStart"/>
      <w:r>
        <w:t>Kuntarruš</w:t>
      </w:r>
      <w:proofErr w:type="spellEnd"/>
      <w:r>
        <w:t xml:space="preserve">, nie je jasné, či ide o tu spomínané </w:t>
      </w:r>
      <w:proofErr w:type="spellStart"/>
      <w:r>
        <w:t>Kunduru</w:t>
      </w:r>
      <w:proofErr w:type="spellEnd"/>
      <w:r>
        <w:t xml:space="preserve">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</w:t>
      </w:r>
    </w:p>
  </w:footnote>
  <w:footnote w:id="61">
    <w:p w14:paraId="509466A2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7. máj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145.</w:t>
      </w:r>
    </w:p>
  </w:footnote>
  <w:footnote w:id="62">
    <w:p w14:paraId="68322519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verzia pridáva: „Zabili sme 34 425 a zajali x mužov.“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</w:t>
      </w:r>
    </w:p>
  </w:footnote>
  <w:footnote w:id="63">
    <w:p w14:paraId="66C61E8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Neďaleko moderného Teheránu.</w:t>
      </w:r>
    </w:p>
  </w:footnote>
  <w:footnote w:id="64">
    <w:p w14:paraId="598DF0D7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Podľa babylonskej verzie s ním priviezli aj </w:t>
      </w:r>
      <w:proofErr w:type="spellStart"/>
      <w:r>
        <w:t>Fraortových</w:t>
      </w:r>
      <w:proofErr w:type="spellEnd"/>
      <w:r>
        <w:t xml:space="preserve"> vojakov.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</w:t>
      </w:r>
    </w:p>
  </w:footnote>
  <w:footnote w:id="65">
    <w:p w14:paraId="355D531B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Elamská a babylonská verzia dodávajú, že </w:t>
      </w:r>
      <w:proofErr w:type="spellStart"/>
      <w:r>
        <w:t>Fraortovým</w:t>
      </w:r>
      <w:proofErr w:type="spellEnd"/>
      <w:r>
        <w:t xml:space="preserve"> najbližším podporovateľom boli odťaté hlavy a ich telá vystavili v pevnosti v </w:t>
      </w:r>
      <w:proofErr w:type="spellStart"/>
      <w:r>
        <w:t>Ekbatane</w:t>
      </w:r>
      <w:proofErr w:type="spellEnd"/>
      <w:r>
        <w:t xml:space="preserve">. Babylonská verzia doplňuje, že ich  bolo štyridsať sedem.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 </w:t>
      </w:r>
    </w:p>
  </w:footnote>
  <w:footnote w:id="66">
    <w:p w14:paraId="5849F4F8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Lokácia </w:t>
      </w:r>
      <w:proofErr w:type="spellStart"/>
      <w:r>
        <w:t>Sagartie</w:t>
      </w:r>
      <w:proofErr w:type="spellEnd"/>
      <w:r>
        <w:t xml:space="preserve"> nie je jasná. </w:t>
      </w:r>
    </w:p>
  </w:footnote>
  <w:footnote w:id="67">
    <w:p w14:paraId="2847B6D8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Uvachštra</w:t>
      </w:r>
      <w:proofErr w:type="spellEnd"/>
      <w:r>
        <w:t>.</w:t>
      </w:r>
    </w:p>
  </w:footnote>
  <w:footnote w:id="68">
    <w:p w14:paraId="623E53C2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Podľa údajov v babylonskej verzii sa bitka odohrala 12. októbra 521.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154.</w:t>
      </w:r>
    </w:p>
  </w:footnote>
  <w:footnote w:id="69">
    <w:p w14:paraId="0C202AC6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Babylonská verzia dopĺňa aj jazyk. V </w:t>
      </w:r>
      <w:proofErr w:type="spellStart"/>
      <w:r>
        <w:t>staroperzskej</w:t>
      </w:r>
      <w:proofErr w:type="spellEnd"/>
      <w:r>
        <w:t xml:space="preserve"> verzii ide pravdepodobne o chybu pisára, lebo trest je inak identický  s trestom </w:t>
      </w:r>
      <w:proofErr w:type="spellStart"/>
      <w:r>
        <w:t>Fraorta</w:t>
      </w:r>
      <w:proofErr w:type="spellEnd"/>
      <w:r>
        <w:t xml:space="preserve"> v odseku 32.</w:t>
      </w:r>
    </w:p>
  </w:footnote>
  <w:footnote w:id="70">
    <w:p w14:paraId="4915939E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Dnešný moderný </w:t>
      </w:r>
      <w:proofErr w:type="spellStart"/>
      <w:r>
        <w:t>Erbil</w:t>
      </w:r>
      <w:proofErr w:type="spellEnd"/>
      <w:r>
        <w:t xml:space="preserve"> na severovýchode Iraku. Babylonská verzia doplňuje: „Celkovo bolo mŕtvych a preživších zo vzbúrencov 447.“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155.</w:t>
      </w:r>
    </w:p>
  </w:footnote>
  <w:footnote w:id="71">
    <w:p w14:paraId="5BCCFC3F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Severovýchodný Irán.</w:t>
      </w:r>
    </w:p>
  </w:footnote>
  <w:footnote w:id="72">
    <w:p w14:paraId="61F5F3A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verzia upresňuje, že ľud opustil </w:t>
      </w:r>
      <w:proofErr w:type="spellStart"/>
      <w:r>
        <w:t>Hystaspa</w:t>
      </w:r>
      <w:proofErr w:type="spellEnd"/>
      <w:r>
        <w:t xml:space="preserve">, aby sa pripojil k </w:t>
      </w:r>
      <w:proofErr w:type="spellStart"/>
      <w:r>
        <w:t>Fraortovi</w:t>
      </w:r>
      <w:proofErr w:type="spellEnd"/>
      <w:r>
        <w:t>.</w:t>
      </w:r>
    </w:p>
  </w:footnote>
  <w:footnote w:id="73">
    <w:p w14:paraId="3390FD53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Miesto je inak neznáme.</w:t>
      </w:r>
    </w:p>
  </w:footnote>
  <w:footnote w:id="74">
    <w:p w14:paraId="5C5320B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8. marec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146.</w:t>
      </w:r>
    </w:p>
  </w:footnote>
  <w:footnote w:id="75">
    <w:p w14:paraId="7C1AAB7F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verzia doplňuje, že </w:t>
      </w:r>
      <w:proofErr w:type="spellStart"/>
      <w:r>
        <w:t>Hystaspes</w:t>
      </w:r>
      <w:proofErr w:type="spellEnd"/>
      <w:r>
        <w:t xml:space="preserve"> a jeho vojaci zabili 6346 a zajali 4346 mužov.</w:t>
      </w:r>
    </w:p>
  </w:footnote>
  <w:footnote w:id="76">
    <w:p w14:paraId="26322EFC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Miesto je inak neznáme.</w:t>
      </w:r>
    </w:p>
  </w:footnote>
  <w:footnote w:id="77">
    <w:p w14:paraId="6E413929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12. júl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146.</w:t>
      </w:r>
    </w:p>
  </w:footnote>
  <w:footnote w:id="78">
    <w:p w14:paraId="573ABBE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verzia doplňuje: „Zabili 6570 z nich a zajali 4192. Potom popravil ich vodcov a aristokratov, ktorí boli s ním – celkovo 80.“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155.</w:t>
      </w:r>
    </w:p>
  </w:footnote>
  <w:footnote w:id="79">
    <w:p w14:paraId="034756E0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Krajina, ktorá sa rozkladala v údolí rieky </w:t>
      </w:r>
      <w:proofErr w:type="spellStart"/>
      <w:r>
        <w:t>Murghab</w:t>
      </w:r>
      <w:proofErr w:type="spellEnd"/>
      <w:r>
        <w:t xml:space="preserve">, prameniacej v horách  Afganistanu a siahala až k mestu </w:t>
      </w:r>
      <w:proofErr w:type="spellStart"/>
      <w:r>
        <w:t>Merv</w:t>
      </w:r>
      <w:proofErr w:type="spellEnd"/>
      <w:r>
        <w:t xml:space="preserve"> v dnešnom </w:t>
      </w:r>
      <w:proofErr w:type="spellStart"/>
      <w:r>
        <w:t>Tukmenistane</w:t>
      </w:r>
      <w:proofErr w:type="spellEnd"/>
      <w:r>
        <w:t xml:space="preserve">, ktoré bolo súčasne hlavnou oázou aj centrom </w:t>
      </w:r>
      <w:proofErr w:type="spellStart"/>
      <w:r>
        <w:t>Margiany</w:t>
      </w:r>
      <w:proofErr w:type="spellEnd"/>
      <w:r>
        <w:t>.</w:t>
      </w:r>
    </w:p>
  </w:footnote>
  <w:footnote w:id="80">
    <w:p w14:paraId="62DC8D9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Južný región centrálnej Ázie.</w:t>
      </w:r>
    </w:p>
  </w:footnote>
  <w:footnote w:id="81">
    <w:p w14:paraId="422FC460" w14:textId="77777777" w:rsidR="00B82295" w:rsidRDefault="00B82295" w:rsidP="00B82295">
      <w:pPr>
        <w:pStyle w:val="Textpoznmkypodiarou"/>
        <w:jc w:val="both"/>
        <w:rPr>
          <w:rFonts w:cs="Tahoma"/>
        </w:rPr>
      </w:pPr>
      <w:r>
        <w:rPr>
          <w:rStyle w:val="Znakyprepoznmkupodiarou"/>
        </w:rPr>
        <w:footnoteRef/>
      </w:r>
      <w:r>
        <w:tab/>
      </w:r>
      <w:r>
        <w:t xml:space="preserve">10. december 522, alebo 28. december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146. Neistota v datovaní pramení z toho, že sa nevie, či sa bitka udiala v roku, keď </w:t>
      </w:r>
      <w:proofErr w:type="spellStart"/>
      <w:r>
        <w:t>Dareios</w:t>
      </w:r>
      <w:proofErr w:type="spellEnd"/>
      <w:r>
        <w:t xml:space="preserve"> nastúpil, teda v roku 522, alebo v prvom roku jeho vlády, teda v roku 521. </w:t>
      </w:r>
      <w:proofErr w:type="spellStart"/>
      <w:r>
        <w:t>Rykle</w:t>
      </w:r>
      <w:proofErr w:type="spellEnd"/>
      <w:r>
        <w:t xml:space="preserve"> </w:t>
      </w:r>
      <w:proofErr w:type="spellStart"/>
      <w:r>
        <w:t>Borger</w:t>
      </w:r>
      <w:proofErr w:type="spellEnd"/>
      <w:r>
        <w:t xml:space="preserve"> sa priklonil vo svojej práci zameranej na chronológiu udalostí zaznamenaných na </w:t>
      </w:r>
      <w:proofErr w:type="spellStart"/>
      <w:r>
        <w:t>Behistunskóm</w:t>
      </w:r>
      <w:proofErr w:type="spellEnd"/>
      <w:r>
        <w:t xml:space="preserve"> nápise k roku 521. BORGER, R.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Choronologie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Darius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Denkmals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Behistun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Felsen</w:t>
      </w:r>
      <w:proofErr w:type="spellEnd"/>
      <w:r>
        <w:rPr>
          <w:i/>
          <w:iCs/>
        </w:rPr>
        <w:t xml:space="preserve">. </w:t>
      </w:r>
      <w:proofErr w:type="spellStart"/>
      <w:r>
        <w:t>G</w:t>
      </w:r>
      <w:r>
        <w:rPr>
          <w:rFonts w:cs="Tahoma"/>
        </w:rPr>
        <w:t>öttingen</w:t>
      </w:r>
      <w:proofErr w:type="spellEnd"/>
      <w:r>
        <w:rPr>
          <w:rFonts w:cs="Tahoma"/>
        </w:rPr>
        <w:t>, 1982, s. 118 – 22.</w:t>
      </w:r>
    </w:p>
  </w:footnote>
  <w:footnote w:id="82">
    <w:p w14:paraId="3D8D7968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Babylonská verzia dopĺňa: „On popravil </w:t>
      </w:r>
      <w:proofErr w:type="spellStart"/>
      <w:r>
        <w:t>Fradu</w:t>
      </w:r>
      <w:proofErr w:type="spellEnd"/>
      <w:r>
        <w:t xml:space="preserve"> a vznešených, ktorí boli s ním, celkovo 46. Zabil 552xx a zajal 6572.“  Aramejská verzia vynecháva informáciu o poprave a počet zabitých stanovuje na 5524x a zajatých na 6972.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155.</w:t>
      </w:r>
    </w:p>
  </w:footnote>
  <w:footnote w:id="83">
    <w:p w14:paraId="77775F2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Ani miesto ani kraj nie sú presne lokalizované. </w:t>
      </w:r>
    </w:p>
  </w:footnote>
  <w:footnote w:id="84">
    <w:p w14:paraId="398A22E0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Dareios</w:t>
      </w:r>
      <w:proofErr w:type="spellEnd"/>
      <w:r>
        <w:t xml:space="preserve"> tu naráža na to, že sa stalo druhý krát, že niekto, kto sa vydával za </w:t>
      </w:r>
      <w:proofErr w:type="spellStart"/>
      <w:r>
        <w:t>Bardiju</w:t>
      </w:r>
      <w:proofErr w:type="spellEnd"/>
      <w:r>
        <w:t>, vzbúril Perziu.</w:t>
      </w:r>
    </w:p>
  </w:footnote>
  <w:footnote w:id="85">
    <w:p w14:paraId="0368BEC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>Nie je presne lokalizované.</w:t>
      </w:r>
    </w:p>
  </w:footnote>
  <w:footnote w:id="86">
    <w:p w14:paraId="646B6BC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24. máj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147.</w:t>
      </w:r>
    </w:p>
  </w:footnote>
  <w:footnote w:id="87">
    <w:p w14:paraId="08126D77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Pravdepodobne </w:t>
      </w:r>
      <w:proofErr w:type="spellStart"/>
      <w:r>
        <w:t>novoperzský</w:t>
      </w:r>
      <w:proofErr w:type="spellEnd"/>
      <w:r>
        <w:t xml:space="preserve"> </w:t>
      </w:r>
      <w:proofErr w:type="spellStart"/>
      <w:r>
        <w:t>Purg</w:t>
      </w:r>
      <w:proofErr w:type="spellEnd"/>
      <w:r>
        <w:t xml:space="preserve">. </w:t>
      </w:r>
    </w:p>
  </w:footnote>
  <w:footnote w:id="88">
    <w:p w14:paraId="45FE1C3D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16. júl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 s. 147.</w:t>
      </w:r>
    </w:p>
  </w:footnote>
  <w:footnote w:id="89">
    <w:p w14:paraId="408E17D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Babylonská verzia dopĺňa ešte pred spomienkou o zajatí </w:t>
      </w:r>
      <w:proofErr w:type="spellStart"/>
      <w:r>
        <w:t>Vahjazdatu</w:t>
      </w:r>
      <w:proofErr w:type="spellEnd"/>
      <w:r>
        <w:t>, že „ zabili 6246 z nich a zajali 4464“.</w:t>
      </w:r>
    </w:p>
  </w:footnote>
  <w:footnote w:id="90">
    <w:p w14:paraId="263672F8" w14:textId="77777777" w:rsidR="00B82295" w:rsidRDefault="00B82295" w:rsidP="00B82295">
      <w:pPr>
        <w:pStyle w:val="Textpoznmkypodiarou"/>
        <w:jc w:val="both"/>
        <w:rPr>
          <w:rFonts w:cs="Tahoma"/>
        </w:rPr>
      </w:pPr>
      <w:r>
        <w:rPr>
          <w:rStyle w:val="Znakyprepoznmkupodiarou"/>
        </w:rPr>
        <w:footnoteRef/>
      </w:r>
      <w:r>
        <w:tab/>
      </w:r>
      <w:r>
        <w:t xml:space="preserve">Dôležité mestské stredisko známe už z obdobia vlády </w:t>
      </w:r>
      <w:proofErr w:type="spellStart"/>
      <w:r>
        <w:t>Kambýsa</w:t>
      </w:r>
      <w:proofErr w:type="spellEnd"/>
      <w:r>
        <w:t xml:space="preserve">. Podľa všetkého sa stalo súčasťou </w:t>
      </w:r>
      <w:proofErr w:type="spellStart"/>
      <w:r>
        <w:t>Persepolu</w:t>
      </w:r>
      <w:proofErr w:type="spellEnd"/>
      <w:r>
        <w:t xml:space="preserve">. BRIANT, </w:t>
      </w:r>
      <w:proofErr w:type="spellStart"/>
      <w:r>
        <w:t>Pierre.</w:t>
      </w:r>
      <w:r>
        <w:rPr>
          <w:i/>
          <w:iCs/>
        </w:rPr>
        <w:t>Histoire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</w:t>
      </w:r>
      <w:r>
        <w:rPr>
          <w:rFonts w:cs="Tahoma"/>
          <w:i/>
          <w:iCs/>
        </w:rPr>
        <w:t>'Empire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perse</w:t>
      </w:r>
      <w:proofErr w:type="spellEnd"/>
      <w:r>
        <w:rPr>
          <w:rFonts w:cs="Tahoma"/>
          <w:i/>
          <w:iCs/>
        </w:rPr>
        <w:t xml:space="preserve">: De </w:t>
      </w:r>
      <w:proofErr w:type="spellStart"/>
      <w:r>
        <w:rPr>
          <w:rFonts w:cs="Tahoma"/>
          <w:i/>
          <w:iCs/>
        </w:rPr>
        <w:t>Cyrus</w:t>
      </w:r>
      <w:proofErr w:type="spellEnd"/>
      <w:r>
        <w:rPr>
          <w:rFonts w:cs="Tahoma"/>
          <w:i/>
          <w:iCs/>
        </w:rPr>
        <w:t xml:space="preserve"> à Alexandre. </w:t>
      </w:r>
      <w:proofErr w:type="spellStart"/>
      <w:r>
        <w:rPr>
          <w:rFonts w:cs="Tahoma"/>
        </w:rPr>
        <w:t>Paris</w:t>
      </w:r>
      <w:proofErr w:type="spellEnd"/>
      <w:r>
        <w:rPr>
          <w:rFonts w:cs="Tahoma"/>
        </w:rPr>
        <w:t>, 1996, s. 99.</w:t>
      </w:r>
    </w:p>
  </w:footnote>
  <w:footnote w:id="91">
    <w:p w14:paraId="11E56D56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>Babylonská verzia udáva počet popravených päťdesiatdva. Podľa aramejskej verzie nebolo všetkých päťdesiat dva zabitých, ale niektorí boli aj zajatí.</w:t>
      </w:r>
    </w:p>
  </w:footnote>
  <w:footnote w:id="92">
    <w:p w14:paraId="29A03C88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Kraj okolo </w:t>
      </w:r>
      <w:proofErr w:type="spellStart"/>
      <w:r>
        <w:t>Kandaháru</w:t>
      </w:r>
      <w:proofErr w:type="spellEnd"/>
      <w:r>
        <w:t xml:space="preserve"> v Afganistane.</w:t>
      </w:r>
    </w:p>
  </w:footnote>
  <w:footnote w:id="93">
    <w:p w14:paraId="033F0168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Elamská aj babylonská verzia miesto lokalizujú v </w:t>
      </w:r>
      <w:proofErr w:type="spellStart"/>
      <w:r>
        <w:t>Arachózii</w:t>
      </w:r>
      <w:proofErr w:type="spellEnd"/>
      <w:r>
        <w:t>.</w:t>
      </w:r>
    </w:p>
  </w:footnote>
  <w:footnote w:id="94">
    <w:p w14:paraId="232597A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29. december 522,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147</w:t>
      </w:r>
    </w:p>
  </w:footnote>
  <w:footnote w:id="95">
    <w:p w14:paraId="74377CDE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Podľa babylonskej verzie zabili 4579 mužov a zajali 376x.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156.</w:t>
      </w:r>
    </w:p>
  </w:footnote>
  <w:footnote w:id="96">
    <w:p w14:paraId="0FBE3F0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Ťažko lokalizovateľné miesto, lebo podľa elamskej verzie sa nachádzalo v </w:t>
      </w:r>
      <w:proofErr w:type="spellStart"/>
      <w:r>
        <w:t>Arachózii</w:t>
      </w:r>
      <w:proofErr w:type="spellEnd"/>
      <w:r>
        <w:t xml:space="preserve">, ale podľa babylonskej verzie v </w:t>
      </w:r>
      <w:proofErr w:type="spellStart"/>
      <w:r>
        <w:t>Sattagydii</w:t>
      </w:r>
      <w:proofErr w:type="spellEnd"/>
      <w:r>
        <w:t xml:space="preserve">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156.</w:t>
      </w:r>
    </w:p>
  </w:footnote>
  <w:footnote w:id="97">
    <w:p w14:paraId="10846BBA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21. február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147.</w:t>
      </w:r>
    </w:p>
  </w:footnote>
  <w:footnote w:id="98">
    <w:p w14:paraId="432567E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r>
        <w:t xml:space="preserve">Počet mŕtvych stanovuje babylonská verzia na 4579, aramejská verzia k tomu pridáva 3760 zajatcov.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156.</w:t>
      </w:r>
    </w:p>
  </w:footnote>
  <w:footnote w:id="99">
    <w:p w14:paraId="0D10F97E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</w:r>
      <w:r>
        <w:t xml:space="preserve">Podľa babylonskej verzie vypukla vzbura v </w:t>
      </w:r>
      <w:proofErr w:type="spellStart"/>
      <w:r>
        <w:t>Ure</w:t>
      </w:r>
      <w:proofErr w:type="spellEnd"/>
      <w:r>
        <w:t xml:space="preserve">. Naopak elamská sa zhoduje so </w:t>
      </w:r>
      <w:proofErr w:type="spellStart"/>
      <w:r>
        <w:t>straroperzskou</w:t>
      </w:r>
      <w:proofErr w:type="spellEnd"/>
      <w:r>
        <w:t xml:space="preserve">. Existenciu </w:t>
      </w:r>
      <w:proofErr w:type="spellStart"/>
      <w:r>
        <w:t>Dubaly</w:t>
      </w:r>
      <w:proofErr w:type="spellEnd"/>
      <w:r>
        <w:t xml:space="preserve"> dokladajú aj babylonské dokumenty.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</w:t>
      </w:r>
      <w:proofErr w:type="spellStart"/>
      <w:r>
        <w:t>I.,s</w:t>
      </w:r>
      <w:proofErr w:type="spellEnd"/>
      <w:r>
        <w:t>. 156.</w:t>
      </w:r>
    </w:p>
  </w:footnote>
  <w:footnote w:id="100">
    <w:p w14:paraId="5F401D0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 </w:t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Vindafarná</w:t>
      </w:r>
      <w:proofErr w:type="spellEnd"/>
      <w:r>
        <w:t>.</w:t>
      </w:r>
    </w:p>
  </w:footnote>
  <w:footnote w:id="101">
    <w:p w14:paraId="39A78A76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27. november 521,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147.</w:t>
      </w:r>
    </w:p>
  </w:footnote>
  <w:footnote w:id="102">
    <w:p w14:paraId="6B77ABAE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Babylonský text dopĺňa: „Celkový počet mŕtvych a preživších z vojska </w:t>
      </w:r>
      <w:proofErr w:type="spellStart"/>
      <w:r>
        <w:t>Arachu</w:t>
      </w:r>
      <w:proofErr w:type="spellEnd"/>
      <w:r>
        <w:t xml:space="preserve"> bol 2497.“ Pozri KUHRT, A. 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Empire</w:t>
      </w:r>
      <w:proofErr w:type="spellEnd"/>
      <w:r>
        <w:rPr>
          <w:i/>
          <w:iCs/>
        </w:rPr>
        <w:t xml:space="preserve">. </w:t>
      </w:r>
      <w:proofErr w:type="spellStart"/>
      <w:r>
        <w:t>London</w:t>
      </w:r>
      <w:proofErr w:type="spellEnd"/>
      <w:r>
        <w:t xml:space="preserve"> – New York, 2007, zv. I., s. 156.</w:t>
      </w:r>
    </w:p>
  </w:footnote>
  <w:footnote w:id="103">
    <w:p w14:paraId="690211B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Utána</w:t>
      </w:r>
      <w:proofErr w:type="spellEnd"/>
      <w:r>
        <w:t>.</w:t>
      </w:r>
    </w:p>
  </w:footnote>
  <w:footnote w:id="104">
    <w:p w14:paraId="0F6F96A5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</w:r>
      <w:proofErr w:type="spellStart"/>
      <w:r>
        <w:t>Staroperzsky</w:t>
      </w:r>
      <w:proofErr w:type="spellEnd"/>
      <w:r>
        <w:t xml:space="preserve"> </w:t>
      </w:r>
      <w:proofErr w:type="spellStart"/>
      <w:r>
        <w:t>Gaubaruva</w:t>
      </w:r>
      <w:proofErr w:type="spellEnd"/>
      <w:r>
        <w:t>.</w:t>
      </w:r>
    </w:p>
  </w:footnote>
  <w:footnote w:id="105">
    <w:p w14:paraId="46F2EBA4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V súčasnosti prevláda názor, že </w:t>
      </w:r>
      <w:proofErr w:type="spellStart"/>
      <w:r>
        <w:t>Dareios</w:t>
      </w:r>
      <w:proofErr w:type="spellEnd"/>
      <w:r>
        <w:t xml:space="preserve"> v tejto vete informuje o vytvorení nového písma pre zápis staroperzštiny.</w:t>
      </w:r>
    </w:p>
  </w:footnote>
  <w:footnote w:id="106">
    <w:p w14:paraId="7046D927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Čo tiež znamená, že bol zapísaný v </w:t>
      </w:r>
      <w:proofErr w:type="spellStart"/>
      <w:r>
        <w:t>klinopise</w:t>
      </w:r>
      <w:proofErr w:type="spellEnd"/>
      <w:r>
        <w:t xml:space="preserve"> na tabuľkách a aramejsky na pergamen.</w:t>
      </w:r>
    </w:p>
  </w:footnote>
  <w:footnote w:id="107">
    <w:p w14:paraId="6905A08E" w14:textId="77777777" w:rsidR="00B82295" w:rsidRDefault="00B82295" w:rsidP="00B82295">
      <w:pPr>
        <w:pStyle w:val="Textpoznmkypodiarou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Piaty stĺpec bol  pridaný neskôr a je zapísaný iba v </w:t>
      </w:r>
      <w:proofErr w:type="spellStart"/>
      <w:r>
        <w:t>staroperzskej</w:t>
      </w:r>
      <w:proofErr w:type="spellEnd"/>
      <w:r>
        <w:t xml:space="preserve"> verzii.</w:t>
      </w:r>
    </w:p>
  </w:footnote>
  <w:footnote w:id="108">
    <w:p w14:paraId="17ED5D4D" w14:textId="77777777" w:rsidR="00B82295" w:rsidRDefault="00B82295" w:rsidP="00B82295">
      <w:pPr>
        <w:pStyle w:val="Textpoznmkypodiarou"/>
        <w:jc w:val="both"/>
      </w:pPr>
      <w:r>
        <w:rPr>
          <w:rStyle w:val="Znakyprepoznmkupodiarou"/>
        </w:rPr>
        <w:footnoteRef/>
      </w:r>
      <w:r>
        <w:tab/>
        <w:t xml:space="preserve"> </w:t>
      </w:r>
      <w:r>
        <w:t xml:space="preserve">Antickí autori označujú </w:t>
      </w:r>
      <w:proofErr w:type="spellStart"/>
      <w:r>
        <w:t>Sakov</w:t>
      </w:r>
      <w:proofErr w:type="spellEnd"/>
      <w:r>
        <w:t xml:space="preserve"> za </w:t>
      </w:r>
      <w:proofErr w:type="spellStart"/>
      <w:r>
        <w:t>Skýtov</w:t>
      </w:r>
      <w:proofErr w:type="spellEnd"/>
      <w:r>
        <w:t xml:space="preserve">. Nosili vysoké špicaté čiapky. Na reliéfe v </w:t>
      </w:r>
      <w:proofErr w:type="spellStart"/>
      <w:r>
        <w:t>Behistune</w:t>
      </w:r>
      <w:proofErr w:type="spellEnd"/>
      <w:r>
        <w:t xml:space="preserve"> je s takou čiapkou vyobrazený ich veliteľ </w:t>
      </w:r>
      <w:proofErr w:type="spellStart"/>
      <w:r>
        <w:t>Skuncha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95"/>
    <w:rsid w:val="003432B7"/>
    <w:rsid w:val="00B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245E"/>
  <w15:chartTrackingRefBased/>
  <w15:docId w15:val="{E8C4E6E0-A8DE-43F4-919D-80DC56BA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2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nakyprepoznmkupodiarou">
    <w:name w:val="Znaky pre poznámku pod čiarou"/>
    <w:rsid w:val="00B82295"/>
    <w:rPr>
      <w:vertAlign w:val="superscript"/>
    </w:rPr>
  </w:style>
  <w:style w:type="character" w:customStyle="1" w:styleId="Znakapoznpodarou">
    <w:name w:val="Značka pozn. pod čarou"/>
    <w:rsid w:val="00B82295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B8229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rsid w:val="00B8229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4001</Words>
  <Characters>22807</Characters>
  <Application>Microsoft Office Word</Application>
  <DocSecurity>0</DocSecurity>
  <Lines>190</Lines>
  <Paragraphs>53</Paragraphs>
  <ScaleCrop>false</ScaleCrop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HABAJ, Michal</dc:creator>
  <cp:keywords/>
  <dc:description/>
  <cp:lastModifiedBy>HABAJ, Michal</cp:lastModifiedBy>
  <cp:revision>1</cp:revision>
  <dcterms:created xsi:type="dcterms:W3CDTF">2022-10-08T10:17:00Z</dcterms:created>
  <dcterms:modified xsi:type="dcterms:W3CDTF">2022-10-08T10:17:00Z</dcterms:modified>
</cp:coreProperties>
</file>